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A28" w:rsidRPr="005D2A28" w:rsidRDefault="005D2A28" w:rsidP="005D2A28">
      <w:pPr>
        <w:jc w:val="center"/>
        <w:rPr>
          <w:sz w:val="26"/>
          <w:szCs w:val="26"/>
          <w:lang w:val="en-US"/>
        </w:rPr>
      </w:pPr>
    </w:p>
    <w:p w:rsidR="005D2A28" w:rsidRPr="005D2A28" w:rsidRDefault="005D2A28" w:rsidP="005D2A28">
      <w:pPr>
        <w:pStyle w:val="a8"/>
        <w:widowControl w:val="0"/>
        <w:rPr>
          <w:b w:val="0"/>
          <w:sz w:val="26"/>
          <w:szCs w:val="26"/>
        </w:rPr>
      </w:pPr>
      <w:r w:rsidRPr="005D2A28">
        <w:rPr>
          <w:b w:val="0"/>
          <w:sz w:val="26"/>
          <w:szCs w:val="26"/>
        </w:rPr>
        <w:t>Муниципальное образование «Птичнинское сельское поселение»</w:t>
      </w:r>
    </w:p>
    <w:p w:rsidR="005D2A28" w:rsidRPr="005D2A28" w:rsidRDefault="005D2A28" w:rsidP="005D2A28">
      <w:pPr>
        <w:widowControl w:val="0"/>
        <w:jc w:val="center"/>
        <w:rPr>
          <w:sz w:val="26"/>
          <w:szCs w:val="26"/>
        </w:rPr>
      </w:pPr>
      <w:r w:rsidRPr="005D2A28">
        <w:rPr>
          <w:sz w:val="26"/>
          <w:szCs w:val="26"/>
        </w:rPr>
        <w:t xml:space="preserve">Биробиджанского муниципального района </w:t>
      </w:r>
    </w:p>
    <w:p w:rsidR="005D2A28" w:rsidRPr="005D2A28" w:rsidRDefault="005D2A28" w:rsidP="005D2A28">
      <w:pPr>
        <w:widowControl w:val="0"/>
        <w:jc w:val="center"/>
        <w:rPr>
          <w:sz w:val="26"/>
          <w:szCs w:val="26"/>
        </w:rPr>
      </w:pPr>
      <w:r w:rsidRPr="005D2A28">
        <w:rPr>
          <w:sz w:val="26"/>
          <w:szCs w:val="26"/>
        </w:rPr>
        <w:t>Еврейской автономной области</w:t>
      </w:r>
    </w:p>
    <w:p w:rsidR="005D2A28" w:rsidRPr="005D2A28" w:rsidRDefault="005D2A28" w:rsidP="005D2A28">
      <w:pPr>
        <w:widowControl w:val="0"/>
        <w:jc w:val="center"/>
        <w:rPr>
          <w:sz w:val="26"/>
          <w:szCs w:val="26"/>
        </w:rPr>
      </w:pPr>
    </w:p>
    <w:p w:rsidR="005D2A28" w:rsidRPr="005D2A28" w:rsidRDefault="005D2A28" w:rsidP="005D2A28">
      <w:pPr>
        <w:widowControl w:val="0"/>
        <w:jc w:val="center"/>
        <w:rPr>
          <w:sz w:val="26"/>
          <w:szCs w:val="26"/>
        </w:rPr>
      </w:pPr>
      <w:r w:rsidRPr="005D2A28">
        <w:rPr>
          <w:sz w:val="26"/>
          <w:szCs w:val="26"/>
        </w:rPr>
        <w:t>АДМИНИСТРАЦИЯ СЕЛЬСКОГО ПОСЕЛЕНИЯ</w:t>
      </w:r>
    </w:p>
    <w:p w:rsidR="005D2A28" w:rsidRPr="005D2A28" w:rsidRDefault="005D2A28" w:rsidP="005D2A28">
      <w:pPr>
        <w:widowControl w:val="0"/>
        <w:jc w:val="center"/>
        <w:rPr>
          <w:sz w:val="26"/>
          <w:szCs w:val="26"/>
        </w:rPr>
      </w:pPr>
    </w:p>
    <w:p w:rsidR="005D2A28" w:rsidRPr="005D2A28" w:rsidRDefault="005D2A28" w:rsidP="005D2A28">
      <w:pPr>
        <w:widowControl w:val="0"/>
        <w:jc w:val="center"/>
        <w:rPr>
          <w:sz w:val="26"/>
          <w:szCs w:val="26"/>
        </w:rPr>
      </w:pPr>
      <w:r w:rsidRPr="005D2A28">
        <w:rPr>
          <w:sz w:val="26"/>
          <w:szCs w:val="26"/>
        </w:rPr>
        <w:t>ПОСТАНОВЛЕНИЕ</w:t>
      </w:r>
    </w:p>
    <w:p w:rsidR="005D2A28" w:rsidRPr="005D2A28" w:rsidRDefault="005D2A28" w:rsidP="005D2A28">
      <w:pPr>
        <w:pStyle w:val="ConsPlusTitlePage"/>
        <w:rPr>
          <w:rFonts w:ascii="Times New Roman" w:hAnsi="Times New Roman" w:cs="Times New Roman"/>
          <w:bCs/>
          <w:sz w:val="26"/>
          <w:szCs w:val="26"/>
        </w:rPr>
      </w:pPr>
    </w:p>
    <w:p w:rsidR="005D2A28" w:rsidRPr="005D2A28" w:rsidRDefault="005D2A28" w:rsidP="005D2A28">
      <w:pPr>
        <w:pStyle w:val="ConsPlusTitlePage"/>
        <w:rPr>
          <w:rFonts w:ascii="Times New Roman" w:hAnsi="Times New Roman" w:cs="Times New Roman"/>
          <w:bCs/>
          <w:sz w:val="26"/>
          <w:szCs w:val="26"/>
        </w:rPr>
      </w:pPr>
      <w:r>
        <w:rPr>
          <w:rFonts w:ascii="Times New Roman" w:hAnsi="Times New Roman" w:cs="Times New Roman"/>
          <w:bCs/>
          <w:sz w:val="26"/>
          <w:szCs w:val="26"/>
        </w:rPr>
        <w:t>09</w:t>
      </w:r>
      <w:r w:rsidRPr="005D2A28">
        <w:rPr>
          <w:rFonts w:ascii="Times New Roman" w:hAnsi="Times New Roman" w:cs="Times New Roman"/>
          <w:bCs/>
          <w:sz w:val="26"/>
          <w:szCs w:val="26"/>
        </w:rPr>
        <w:t>.04.2024                                                                                                                    № 45</w:t>
      </w:r>
    </w:p>
    <w:p w:rsidR="005D2A28" w:rsidRPr="005D2A28" w:rsidRDefault="005D2A28" w:rsidP="005D2A28">
      <w:pPr>
        <w:ind w:right="283"/>
        <w:jc w:val="center"/>
        <w:rPr>
          <w:sz w:val="26"/>
          <w:szCs w:val="26"/>
        </w:rPr>
      </w:pPr>
      <w:r w:rsidRPr="005D2A28">
        <w:rPr>
          <w:sz w:val="26"/>
          <w:szCs w:val="26"/>
        </w:rPr>
        <w:t>с. Птичник</w:t>
      </w:r>
    </w:p>
    <w:p w:rsidR="005D2A28" w:rsidRPr="005D2A28" w:rsidRDefault="005D2A28" w:rsidP="005D2A28">
      <w:pPr>
        <w:shd w:val="clear" w:color="auto" w:fill="FFFFFF"/>
        <w:ind w:right="4830"/>
        <w:jc w:val="both"/>
        <w:rPr>
          <w:rFonts w:eastAsia="Arial" w:cs="Arial"/>
          <w:sz w:val="26"/>
          <w:szCs w:val="26"/>
        </w:rPr>
      </w:pPr>
    </w:p>
    <w:p w:rsidR="005D2A28" w:rsidRPr="005D2A28" w:rsidRDefault="005D2A28" w:rsidP="005D2A28">
      <w:pPr>
        <w:shd w:val="clear" w:color="auto" w:fill="FFFFFF"/>
        <w:ind w:right="-1"/>
        <w:jc w:val="both"/>
        <w:rPr>
          <w:sz w:val="26"/>
          <w:szCs w:val="26"/>
        </w:rPr>
      </w:pPr>
      <w:r w:rsidRPr="005D2A28">
        <w:rPr>
          <w:sz w:val="26"/>
          <w:szCs w:val="26"/>
        </w:rPr>
        <w:t>О создании согласительной комиссии по согласованию местоположения границ земельных участков при проведении комплексных кадастровых работ в границах кадастровых кварталов 79:04:3600004, 79:04:3600021, расположенных на территории муниципального образования «Птичнинское сельское поселение» Биробиджанского муниципального района Еврейской автономной области</w:t>
      </w:r>
    </w:p>
    <w:p w:rsidR="005D2A28" w:rsidRPr="005D2A28" w:rsidRDefault="005D2A28" w:rsidP="005D2A28">
      <w:pPr>
        <w:shd w:val="clear" w:color="auto" w:fill="FFFFFF"/>
        <w:rPr>
          <w:sz w:val="26"/>
          <w:szCs w:val="26"/>
        </w:rPr>
      </w:pPr>
    </w:p>
    <w:p w:rsidR="005D2A28" w:rsidRPr="005D2A28" w:rsidRDefault="005D2A28" w:rsidP="005D2A28">
      <w:pPr>
        <w:shd w:val="clear" w:color="auto" w:fill="FFFFFF"/>
        <w:rPr>
          <w:sz w:val="26"/>
          <w:szCs w:val="26"/>
        </w:rPr>
      </w:pPr>
    </w:p>
    <w:p w:rsidR="005D2A28" w:rsidRPr="005D2A28" w:rsidRDefault="005D2A28" w:rsidP="005D2A28">
      <w:pPr>
        <w:widowControl w:val="0"/>
        <w:autoSpaceDE w:val="0"/>
        <w:autoSpaceDN w:val="0"/>
        <w:adjustRightInd w:val="0"/>
        <w:ind w:firstLine="709"/>
        <w:jc w:val="both"/>
        <w:rPr>
          <w:sz w:val="26"/>
          <w:szCs w:val="26"/>
          <w:lang w:eastAsia="ar-SA"/>
        </w:rPr>
      </w:pPr>
      <w:r w:rsidRPr="005D2A28">
        <w:rPr>
          <w:sz w:val="26"/>
          <w:szCs w:val="26"/>
          <w:lang w:eastAsia="ar-SA"/>
        </w:rPr>
        <w:t>Руководствуясь статьей 42.10 Федерального закона от 24 июля 2007 года     № 221-ФЗ «О кадастровой деятельности», на основании Устава муниципального образования «Птичнинское сельское поселение» Биробиджанского муниципального района Еврейской автономной области.</w:t>
      </w:r>
    </w:p>
    <w:p w:rsidR="005D2A28" w:rsidRPr="005D2A28" w:rsidRDefault="005D2A28" w:rsidP="005D2A28">
      <w:pPr>
        <w:widowControl w:val="0"/>
        <w:autoSpaceDE w:val="0"/>
        <w:autoSpaceDN w:val="0"/>
        <w:adjustRightInd w:val="0"/>
        <w:rPr>
          <w:spacing w:val="20"/>
          <w:sz w:val="26"/>
          <w:szCs w:val="26"/>
        </w:rPr>
      </w:pPr>
      <w:r w:rsidRPr="005D2A28">
        <w:rPr>
          <w:spacing w:val="20"/>
          <w:sz w:val="26"/>
          <w:szCs w:val="26"/>
          <w:lang w:eastAsia="ar-SA"/>
        </w:rPr>
        <w:t>ПОСТАНОВЛЯЕТ:</w:t>
      </w:r>
    </w:p>
    <w:p w:rsidR="005D2A28" w:rsidRPr="005D2A28" w:rsidRDefault="005D2A28" w:rsidP="005D2A28">
      <w:pPr>
        <w:suppressAutoHyphens/>
        <w:ind w:firstLine="709"/>
        <w:jc w:val="both"/>
        <w:rPr>
          <w:sz w:val="26"/>
          <w:szCs w:val="26"/>
        </w:rPr>
      </w:pPr>
      <w:r w:rsidRPr="005D2A28">
        <w:rPr>
          <w:sz w:val="26"/>
          <w:szCs w:val="26"/>
        </w:rPr>
        <w:t>1. Создать согласительную комиссию по согласованию местоположения границ земельных участков при проведении комплексных кадастровых работ в границах кадастровых кварталов 79:04:3600004, 79:04:3600021, расположенных на территории муниципального образования «Птичнинское сельское поселение» Биробиджанского муниципального района Еврейской автономной области и утвердить её состав (приложение 1).</w:t>
      </w:r>
    </w:p>
    <w:p w:rsidR="005D2A28" w:rsidRPr="005D2A28" w:rsidRDefault="005D2A28" w:rsidP="005D2A28">
      <w:pPr>
        <w:suppressAutoHyphens/>
        <w:ind w:firstLine="709"/>
        <w:jc w:val="both"/>
        <w:rPr>
          <w:sz w:val="26"/>
          <w:szCs w:val="26"/>
        </w:rPr>
      </w:pPr>
      <w:r w:rsidRPr="005D2A28">
        <w:rPr>
          <w:sz w:val="26"/>
          <w:szCs w:val="26"/>
        </w:rPr>
        <w:t>2. Утвердить регламент работы согласительной комиссии по согласованию местоположения границ земельных участков при проведении комплексных кадастровых работ в границах кадастровых кварталов 79:04:3600004, 79:04:3600021, расположенных на территории Птичнинского сельского поселения Биробиджанского муниципального района Еврейской автономной области (приложение 2).</w:t>
      </w:r>
    </w:p>
    <w:p w:rsidR="005D2A28" w:rsidRPr="005D2A28" w:rsidRDefault="005D2A28" w:rsidP="005D2A28">
      <w:pPr>
        <w:suppressAutoHyphens/>
        <w:ind w:firstLine="709"/>
        <w:jc w:val="both"/>
        <w:rPr>
          <w:color w:val="000000"/>
          <w:spacing w:val="-4"/>
          <w:sz w:val="26"/>
          <w:szCs w:val="26"/>
        </w:rPr>
      </w:pPr>
      <w:r w:rsidRPr="005D2A28">
        <w:rPr>
          <w:sz w:val="26"/>
          <w:szCs w:val="26"/>
        </w:rPr>
        <w:t xml:space="preserve">3. </w:t>
      </w:r>
      <w:proofErr w:type="gramStart"/>
      <w:r w:rsidRPr="005D2A28">
        <w:rPr>
          <w:color w:val="000000"/>
          <w:spacing w:val="-4"/>
          <w:sz w:val="26"/>
          <w:szCs w:val="26"/>
        </w:rPr>
        <w:t>Контроль за</w:t>
      </w:r>
      <w:proofErr w:type="gramEnd"/>
      <w:r w:rsidRPr="005D2A28">
        <w:rPr>
          <w:color w:val="000000"/>
          <w:spacing w:val="-4"/>
          <w:sz w:val="26"/>
          <w:szCs w:val="26"/>
        </w:rPr>
        <w:t xml:space="preserve"> исполнением настоящего постановления возложить на </w:t>
      </w:r>
      <w:r w:rsidRPr="005D2A28">
        <w:rPr>
          <w:sz w:val="26"/>
          <w:szCs w:val="26"/>
        </w:rPr>
        <w:t>Тимофееву Н. В.</w:t>
      </w:r>
      <w:r w:rsidRPr="005D2A28">
        <w:rPr>
          <w:spacing w:val="-4"/>
          <w:sz w:val="26"/>
          <w:szCs w:val="26"/>
        </w:rPr>
        <w:tab/>
      </w:r>
    </w:p>
    <w:p w:rsidR="005D2A28" w:rsidRPr="005D2A28" w:rsidRDefault="005D2A28" w:rsidP="005D2A28">
      <w:pPr>
        <w:suppressAutoHyphens/>
        <w:ind w:firstLine="709"/>
        <w:jc w:val="both"/>
        <w:rPr>
          <w:color w:val="000000"/>
          <w:sz w:val="26"/>
          <w:szCs w:val="26"/>
        </w:rPr>
      </w:pPr>
      <w:r w:rsidRPr="005D2A28">
        <w:rPr>
          <w:color w:val="000000"/>
          <w:spacing w:val="-4"/>
          <w:sz w:val="26"/>
          <w:szCs w:val="26"/>
        </w:rPr>
        <w:t>4. Настоящее постановление вступает в силу со дня его официального опубликования</w:t>
      </w:r>
      <w:r w:rsidRPr="005D2A28">
        <w:rPr>
          <w:color w:val="000000"/>
          <w:sz w:val="26"/>
          <w:szCs w:val="26"/>
        </w:rPr>
        <w:t>.</w:t>
      </w:r>
    </w:p>
    <w:p w:rsidR="005D2A28" w:rsidRPr="005D2A28" w:rsidRDefault="005D2A28" w:rsidP="005D2A28">
      <w:pPr>
        <w:shd w:val="clear" w:color="auto" w:fill="FFFFFF"/>
        <w:tabs>
          <w:tab w:val="left" w:pos="4195"/>
          <w:tab w:val="left" w:pos="6091"/>
        </w:tabs>
        <w:jc w:val="both"/>
        <w:rPr>
          <w:sz w:val="26"/>
          <w:szCs w:val="26"/>
        </w:rPr>
      </w:pPr>
    </w:p>
    <w:p w:rsidR="005D2A28" w:rsidRPr="005D2A28" w:rsidRDefault="005D2A28" w:rsidP="005D2A28">
      <w:pPr>
        <w:shd w:val="clear" w:color="auto" w:fill="FFFFFF"/>
        <w:tabs>
          <w:tab w:val="left" w:pos="4195"/>
          <w:tab w:val="left" w:pos="6091"/>
        </w:tabs>
        <w:jc w:val="both"/>
        <w:rPr>
          <w:sz w:val="26"/>
          <w:szCs w:val="26"/>
        </w:rPr>
      </w:pPr>
    </w:p>
    <w:p w:rsidR="005D2A28" w:rsidRPr="005D2A28" w:rsidRDefault="005D2A28" w:rsidP="005D2A28">
      <w:pPr>
        <w:widowControl w:val="0"/>
        <w:tabs>
          <w:tab w:val="left" w:pos="3285"/>
        </w:tabs>
        <w:jc w:val="both"/>
        <w:rPr>
          <w:sz w:val="26"/>
          <w:szCs w:val="26"/>
        </w:rPr>
      </w:pPr>
      <w:r w:rsidRPr="005D2A28">
        <w:rPr>
          <w:sz w:val="26"/>
          <w:szCs w:val="26"/>
        </w:rPr>
        <w:t>Глава администрации</w:t>
      </w:r>
      <w:r w:rsidRPr="005D2A28">
        <w:rPr>
          <w:sz w:val="26"/>
          <w:szCs w:val="26"/>
        </w:rPr>
        <w:tab/>
      </w:r>
    </w:p>
    <w:p w:rsidR="005D2A28" w:rsidRPr="005D2A28" w:rsidRDefault="005D2A28" w:rsidP="005D2A28">
      <w:pPr>
        <w:widowControl w:val="0"/>
        <w:jc w:val="both"/>
        <w:rPr>
          <w:sz w:val="26"/>
          <w:szCs w:val="26"/>
        </w:rPr>
      </w:pPr>
      <w:r w:rsidRPr="005D2A28">
        <w:rPr>
          <w:sz w:val="26"/>
          <w:szCs w:val="26"/>
        </w:rPr>
        <w:t>сельского поселения</w:t>
      </w:r>
      <w:r w:rsidRPr="005D2A28">
        <w:rPr>
          <w:sz w:val="26"/>
          <w:szCs w:val="26"/>
        </w:rPr>
        <w:tab/>
      </w:r>
      <w:r w:rsidRPr="005D2A28">
        <w:rPr>
          <w:sz w:val="26"/>
          <w:szCs w:val="26"/>
        </w:rPr>
        <w:tab/>
      </w:r>
      <w:r w:rsidRPr="005D2A28">
        <w:rPr>
          <w:sz w:val="26"/>
          <w:szCs w:val="26"/>
        </w:rPr>
        <w:tab/>
      </w:r>
      <w:r w:rsidRPr="005D2A28">
        <w:rPr>
          <w:sz w:val="26"/>
          <w:szCs w:val="26"/>
        </w:rPr>
        <w:tab/>
      </w:r>
      <w:r w:rsidRPr="005D2A28">
        <w:rPr>
          <w:sz w:val="26"/>
          <w:szCs w:val="26"/>
        </w:rPr>
        <w:tab/>
      </w:r>
      <w:r w:rsidRPr="005D2A28">
        <w:rPr>
          <w:sz w:val="26"/>
          <w:szCs w:val="26"/>
        </w:rPr>
        <w:tab/>
      </w:r>
      <w:r w:rsidRPr="005D2A28">
        <w:rPr>
          <w:sz w:val="26"/>
          <w:szCs w:val="26"/>
        </w:rPr>
        <w:tab/>
        <w:t xml:space="preserve">       Н.В. Тимофеева</w:t>
      </w:r>
    </w:p>
    <w:p w:rsidR="005D2A28" w:rsidRPr="005D2A28" w:rsidRDefault="005D2A28" w:rsidP="005D2A28">
      <w:pPr>
        <w:shd w:val="clear" w:color="auto" w:fill="FFFFFF"/>
        <w:tabs>
          <w:tab w:val="left" w:pos="4195"/>
          <w:tab w:val="left" w:pos="6091"/>
        </w:tabs>
        <w:jc w:val="both"/>
        <w:rPr>
          <w:iCs/>
          <w:sz w:val="26"/>
          <w:szCs w:val="26"/>
        </w:rPr>
      </w:pPr>
    </w:p>
    <w:p w:rsidR="005D2A28" w:rsidRPr="005D2A28" w:rsidRDefault="005D2A28" w:rsidP="005D2A28">
      <w:pPr>
        <w:pStyle w:val="ConsPlusNormal"/>
        <w:snapToGrid w:val="0"/>
        <w:ind w:right="4535"/>
        <w:jc w:val="both"/>
        <w:rPr>
          <w:rFonts w:ascii="Times New Roman" w:hAnsi="Times New Roman" w:cs="Times New Roman"/>
          <w:sz w:val="26"/>
          <w:szCs w:val="26"/>
        </w:rPr>
      </w:pPr>
    </w:p>
    <w:p w:rsidR="005D2A28" w:rsidRPr="005D2A28" w:rsidRDefault="005D2A28" w:rsidP="005D2A28">
      <w:pPr>
        <w:pStyle w:val="ConsPlusNormal"/>
        <w:snapToGrid w:val="0"/>
        <w:ind w:right="4535"/>
        <w:jc w:val="both"/>
        <w:rPr>
          <w:rFonts w:ascii="Times New Roman" w:hAnsi="Times New Roman" w:cs="Times New Roman"/>
          <w:sz w:val="26"/>
          <w:szCs w:val="26"/>
        </w:rPr>
      </w:pPr>
    </w:p>
    <w:p w:rsidR="005D2A28" w:rsidRPr="005D2A28" w:rsidRDefault="005D2A28" w:rsidP="005D2A28">
      <w:pPr>
        <w:pStyle w:val="ConsPlusNormal"/>
        <w:snapToGrid w:val="0"/>
        <w:ind w:right="4535"/>
        <w:jc w:val="both"/>
        <w:rPr>
          <w:rFonts w:ascii="Times New Roman" w:hAnsi="Times New Roman" w:cs="Times New Roman"/>
          <w:sz w:val="26"/>
          <w:szCs w:val="26"/>
        </w:rPr>
      </w:pPr>
    </w:p>
    <w:p w:rsidR="005D2A28" w:rsidRPr="005D2A28" w:rsidRDefault="005D2A28" w:rsidP="005D2A28">
      <w:pPr>
        <w:pStyle w:val="ConsPlusNormal"/>
        <w:snapToGrid w:val="0"/>
        <w:ind w:right="4535"/>
        <w:jc w:val="both"/>
        <w:rPr>
          <w:rFonts w:ascii="Times New Roman" w:hAnsi="Times New Roman" w:cs="Times New Roman"/>
          <w:sz w:val="26"/>
          <w:szCs w:val="26"/>
        </w:rPr>
      </w:pPr>
    </w:p>
    <w:p w:rsidR="005D2A28" w:rsidRPr="005D2A28" w:rsidRDefault="005D2A28" w:rsidP="005D2A28">
      <w:pPr>
        <w:pStyle w:val="ConsPlusNormal"/>
        <w:snapToGrid w:val="0"/>
        <w:ind w:right="4535"/>
        <w:jc w:val="both"/>
        <w:rPr>
          <w:rFonts w:ascii="Times New Roman" w:hAnsi="Times New Roman" w:cs="Times New Roman"/>
          <w:sz w:val="26"/>
          <w:szCs w:val="26"/>
        </w:rPr>
      </w:pPr>
    </w:p>
    <w:tbl>
      <w:tblPr>
        <w:tblW w:w="4394"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tblGrid>
      <w:tr w:rsidR="005D2A28" w:rsidRPr="005D2A28" w:rsidTr="005D2A28">
        <w:tc>
          <w:tcPr>
            <w:tcW w:w="4394" w:type="dxa"/>
            <w:tcBorders>
              <w:top w:val="nil"/>
              <w:left w:val="nil"/>
              <w:bottom w:val="nil"/>
              <w:right w:val="nil"/>
            </w:tcBorders>
          </w:tcPr>
          <w:p w:rsidR="005D2A28" w:rsidRPr="005D2A28" w:rsidRDefault="005D2A28" w:rsidP="005D2A28">
            <w:pPr>
              <w:rPr>
                <w:sz w:val="26"/>
                <w:szCs w:val="26"/>
              </w:rPr>
            </w:pPr>
            <w:r w:rsidRPr="005D2A28">
              <w:rPr>
                <w:sz w:val="26"/>
                <w:szCs w:val="26"/>
              </w:rPr>
              <w:lastRenderedPageBreak/>
              <w:t>Приложение 1</w:t>
            </w:r>
          </w:p>
          <w:p w:rsidR="005D2A28" w:rsidRPr="005D2A28" w:rsidRDefault="005D2A28" w:rsidP="005D2A28">
            <w:pPr>
              <w:rPr>
                <w:sz w:val="26"/>
                <w:szCs w:val="26"/>
              </w:rPr>
            </w:pPr>
            <w:r w:rsidRPr="005D2A28">
              <w:rPr>
                <w:sz w:val="26"/>
                <w:szCs w:val="26"/>
              </w:rPr>
              <w:t>к постановлению администрации Птичнинского сельского поселения</w:t>
            </w:r>
          </w:p>
          <w:p w:rsidR="005D2A28" w:rsidRPr="005D2A28" w:rsidRDefault="005D2A28" w:rsidP="005D2A28">
            <w:pPr>
              <w:rPr>
                <w:sz w:val="26"/>
                <w:szCs w:val="26"/>
              </w:rPr>
            </w:pPr>
            <w:r w:rsidRPr="005D2A28">
              <w:rPr>
                <w:sz w:val="26"/>
                <w:szCs w:val="26"/>
              </w:rPr>
              <w:t xml:space="preserve">от </w:t>
            </w:r>
            <w:r>
              <w:rPr>
                <w:sz w:val="26"/>
                <w:szCs w:val="26"/>
                <w:u w:val="single"/>
              </w:rPr>
              <w:t>09</w:t>
            </w:r>
            <w:r w:rsidRPr="005D2A28">
              <w:rPr>
                <w:sz w:val="26"/>
                <w:szCs w:val="26"/>
                <w:u w:val="single"/>
              </w:rPr>
              <w:t>.04.2024</w:t>
            </w:r>
            <w:r w:rsidRPr="005D2A28">
              <w:rPr>
                <w:sz w:val="26"/>
                <w:szCs w:val="26"/>
              </w:rPr>
              <w:t xml:space="preserve"> № 45</w:t>
            </w:r>
          </w:p>
          <w:p w:rsidR="005D2A28" w:rsidRPr="005D2A28" w:rsidRDefault="005D2A28" w:rsidP="00801A28">
            <w:pPr>
              <w:jc w:val="center"/>
              <w:rPr>
                <w:sz w:val="26"/>
                <w:szCs w:val="26"/>
              </w:rPr>
            </w:pPr>
          </w:p>
        </w:tc>
      </w:tr>
    </w:tbl>
    <w:p w:rsidR="005D2A28" w:rsidRPr="00A23948" w:rsidRDefault="005D2A28" w:rsidP="005D2A28">
      <w:pPr>
        <w:jc w:val="center"/>
        <w:rPr>
          <w:b/>
        </w:rPr>
      </w:pPr>
    </w:p>
    <w:p w:rsidR="005D2A28" w:rsidRPr="005D2A28" w:rsidRDefault="005D2A28" w:rsidP="005D2A28">
      <w:pPr>
        <w:pStyle w:val="a7"/>
        <w:ind w:left="0"/>
        <w:jc w:val="center"/>
        <w:rPr>
          <w:sz w:val="26"/>
          <w:szCs w:val="26"/>
        </w:rPr>
      </w:pPr>
      <w:r w:rsidRPr="005D2A28">
        <w:rPr>
          <w:sz w:val="26"/>
          <w:szCs w:val="26"/>
        </w:rPr>
        <w:t>Состав</w:t>
      </w:r>
    </w:p>
    <w:p w:rsidR="005D2A28" w:rsidRPr="005D2A28" w:rsidRDefault="005D2A28" w:rsidP="005D2A28">
      <w:pPr>
        <w:pStyle w:val="a7"/>
        <w:ind w:left="0"/>
        <w:jc w:val="both"/>
        <w:rPr>
          <w:b/>
          <w:sz w:val="26"/>
          <w:szCs w:val="26"/>
        </w:rPr>
      </w:pPr>
      <w:r w:rsidRPr="005D2A28">
        <w:rPr>
          <w:sz w:val="26"/>
          <w:szCs w:val="26"/>
        </w:rPr>
        <w:t>согласительной комиссии по согласованию местоположения границ земельных участков местоположения границ земельных</w:t>
      </w:r>
      <w:r w:rsidRPr="005D2A28">
        <w:rPr>
          <w:b/>
          <w:sz w:val="26"/>
          <w:szCs w:val="26"/>
        </w:rPr>
        <w:t xml:space="preserve"> </w:t>
      </w:r>
      <w:r w:rsidRPr="005D2A28">
        <w:rPr>
          <w:sz w:val="26"/>
          <w:szCs w:val="26"/>
        </w:rPr>
        <w:t>участков</w:t>
      </w:r>
      <w:r w:rsidRPr="005D2A28">
        <w:rPr>
          <w:b/>
          <w:sz w:val="26"/>
          <w:szCs w:val="26"/>
        </w:rPr>
        <w:t xml:space="preserve"> </w:t>
      </w:r>
      <w:r w:rsidRPr="005D2A28">
        <w:rPr>
          <w:sz w:val="26"/>
          <w:szCs w:val="26"/>
        </w:rPr>
        <w:t xml:space="preserve">при проведении комплексных кадастровых работ в границах </w:t>
      </w:r>
      <w:r w:rsidR="00B47BF4" w:rsidRPr="00A23948">
        <w:rPr>
          <w:sz w:val="26"/>
          <w:szCs w:val="26"/>
        </w:rPr>
        <w:t>кадастровых кварталов 79:04:3600004, 79:04:3600021</w:t>
      </w:r>
      <w:r w:rsidRPr="005D2A28">
        <w:rPr>
          <w:sz w:val="26"/>
          <w:szCs w:val="26"/>
        </w:rPr>
        <w:t>, расположенных на территории муниципального образования «Птичнинское сельское поселение» Биробиджанского муниципального района Еврейской автономной области</w:t>
      </w:r>
    </w:p>
    <w:p w:rsidR="005D2A28" w:rsidRPr="00A23948" w:rsidRDefault="005D2A28" w:rsidP="005D2A28">
      <w:pPr>
        <w:jc w:val="center"/>
      </w:pPr>
    </w:p>
    <w:p w:rsidR="005D2A28" w:rsidRPr="005D2A28" w:rsidRDefault="005D2A28" w:rsidP="005D2A28">
      <w:pPr>
        <w:jc w:val="center"/>
        <w:rPr>
          <w:sz w:val="26"/>
          <w:szCs w:val="26"/>
        </w:rPr>
      </w:pPr>
      <w:r w:rsidRPr="005D2A28">
        <w:rPr>
          <w:sz w:val="26"/>
          <w:szCs w:val="26"/>
        </w:rPr>
        <w:t>Председатель согласительной комиссии:</w:t>
      </w:r>
    </w:p>
    <w:p w:rsidR="005D2A28" w:rsidRPr="00A23948" w:rsidRDefault="005D2A28" w:rsidP="005D2A28">
      <w:pPr>
        <w:jc w:val="center"/>
      </w:pPr>
    </w:p>
    <w:tbl>
      <w:tblPr>
        <w:tblW w:w="9554" w:type="dxa"/>
        <w:tblLook w:val="04A0"/>
      </w:tblPr>
      <w:tblGrid>
        <w:gridCol w:w="3510"/>
        <w:gridCol w:w="426"/>
        <w:gridCol w:w="992"/>
        <w:gridCol w:w="4536"/>
        <w:gridCol w:w="90"/>
      </w:tblGrid>
      <w:tr w:rsidR="005D2A28" w:rsidRPr="005D2A28" w:rsidTr="00A23948">
        <w:tc>
          <w:tcPr>
            <w:tcW w:w="3510" w:type="dxa"/>
          </w:tcPr>
          <w:p w:rsidR="005D2A28" w:rsidRPr="005D2A28" w:rsidRDefault="005D2A28" w:rsidP="00801A28">
            <w:pPr>
              <w:jc w:val="both"/>
              <w:rPr>
                <w:sz w:val="26"/>
                <w:szCs w:val="26"/>
              </w:rPr>
            </w:pPr>
            <w:r w:rsidRPr="005D2A28">
              <w:rPr>
                <w:sz w:val="26"/>
                <w:szCs w:val="26"/>
              </w:rPr>
              <w:t>Тимофеева Наталья Валериевна</w:t>
            </w:r>
          </w:p>
        </w:tc>
        <w:tc>
          <w:tcPr>
            <w:tcW w:w="426" w:type="dxa"/>
          </w:tcPr>
          <w:p w:rsidR="005D2A28" w:rsidRPr="005D2A28" w:rsidRDefault="005D2A28" w:rsidP="00801A28">
            <w:pPr>
              <w:jc w:val="both"/>
              <w:rPr>
                <w:sz w:val="26"/>
                <w:szCs w:val="26"/>
              </w:rPr>
            </w:pPr>
            <w:r w:rsidRPr="005D2A28">
              <w:rPr>
                <w:sz w:val="26"/>
                <w:szCs w:val="26"/>
              </w:rPr>
              <w:t>-</w:t>
            </w:r>
          </w:p>
        </w:tc>
        <w:tc>
          <w:tcPr>
            <w:tcW w:w="5618" w:type="dxa"/>
            <w:gridSpan w:val="3"/>
          </w:tcPr>
          <w:p w:rsidR="005D2A28" w:rsidRDefault="005D2A28" w:rsidP="00801A28">
            <w:pPr>
              <w:jc w:val="both"/>
              <w:rPr>
                <w:sz w:val="26"/>
                <w:szCs w:val="26"/>
              </w:rPr>
            </w:pPr>
            <w:r w:rsidRPr="005D2A28">
              <w:rPr>
                <w:sz w:val="26"/>
                <w:szCs w:val="26"/>
              </w:rPr>
              <w:t>Глава администрации Птичнинского сельского поселения.</w:t>
            </w:r>
          </w:p>
          <w:p w:rsidR="00A23948" w:rsidRPr="005D2A28" w:rsidRDefault="00A23948" w:rsidP="00801A28">
            <w:pPr>
              <w:jc w:val="both"/>
              <w:rPr>
                <w:sz w:val="26"/>
                <w:szCs w:val="26"/>
              </w:rPr>
            </w:pPr>
          </w:p>
        </w:tc>
      </w:tr>
      <w:tr w:rsidR="005D2A28" w:rsidRPr="005D2A28" w:rsidTr="00A23948">
        <w:tc>
          <w:tcPr>
            <w:tcW w:w="9554" w:type="dxa"/>
            <w:gridSpan w:val="5"/>
          </w:tcPr>
          <w:p w:rsidR="005D2A28" w:rsidRPr="005D2A28" w:rsidRDefault="005D2A28" w:rsidP="00801A28">
            <w:pPr>
              <w:jc w:val="center"/>
              <w:rPr>
                <w:sz w:val="26"/>
                <w:szCs w:val="26"/>
              </w:rPr>
            </w:pPr>
            <w:r w:rsidRPr="005D2A28">
              <w:rPr>
                <w:sz w:val="26"/>
                <w:szCs w:val="26"/>
              </w:rPr>
              <w:t>Заместитель председателя согласительной комиссии:</w:t>
            </w:r>
          </w:p>
          <w:p w:rsidR="005D2A28" w:rsidRPr="005D2A28" w:rsidRDefault="005D2A28" w:rsidP="00801A28">
            <w:pPr>
              <w:jc w:val="both"/>
              <w:rPr>
                <w:sz w:val="26"/>
                <w:szCs w:val="26"/>
              </w:rPr>
            </w:pPr>
          </w:p>
        </w:tc>
      </w:tr>
      <w:tr w:rsidR="005D2A28" w:rsidRPr="005D2A28" w:rsidTr="00A23948">
        <w:tc>
          <w:tcPr>
            <w:tcW w:w="3510" w:type="dxa"/>
          </w:tcPr>
          <w:p w:rsidR="005D2A28" w:rsidRPr="005D2A28" w:rsidRDefault="005D2A28" w:rsidP="00801A28">
            <w:pPr>
              <w:jc w:val="both"/>
              <w:rPr>
                <w:sz w:val="26"/>
                <w:szCs w:val="26"/>
              </w:rPr>
            </w:pPr>
            <w:r w:rsidRPr="005D2A28">
              <w:rPr>
                <w:sz w:val="26"/>
                <w:szCs w:val="26"/>
              </w:rPr>
              <w:t>Готова Екатерина Васильевна</w:t>
            </w:r>
          </w:p>
        </w:tc>
        <w:tc>
          <w:tcPr>
            <w:tcW w:w="426" w:type="dxa"/>
          </w:tcPr>
          <w:p w:rsidR="005D2A28" w:rsidRPr="005D2A28" w:rsidRDefault="005D2A28" w:rsidP="00801A28">
            <w:pPr>
              <w:jc w:val="both"/>
              <w:rPr>
                <w:sz w:val="26"/>
                <w:szCs w:val="26"/>
              </w:rPr>
            </w:pPr>
            <w:r w:rsidRPr="005D2A28">
              <w:rPr>
                <w:sz w:val="26"/>
                <w:szCs w:val="26"/>
              </w:rPr>
              <w:t>-</w:t>
            </w:r>
          </w:p>
        </w:tc>
        <w:tc>
          <w:tcPr>
            <w:tcW w:w="5618" w:type="dxa"/>
            <w:gridSpan w:val="3"/>
          </w:tcPr>
          <w:p w:rsidR="005D2A28" w:rsidRPr="005D2A28" w:rsidRDefault="005D2A28" w:rsidP="00801A28">
            <w:pPr>
              <w:jc w:val="both"/>
              <w:rPr>
                <w:sz w:val="26"/>
                <w:szCs w:val="26"/>
              </w:rPr>
            </w:pPr>
            <w:r w:rsidRPr="005D2A28">
              <w:rPr>
                <w:sz w:val="26"/>
                <w:szCs w:val="26"/>
              </w:rPr>
              <w:t>Заместитель главы администрации Птичнинского сельского поселения</w:t>
            </w:r>
          </w:p>
          <w:p w:rsidR="005D2A28" w:rsidRPr="005D2A28" w:rsidRDefault="005D2A28" w:rsidP="00801A28">
            <w:pPr>
              <w:jc w:val="both"/>
              <w:rPr>
                <w:sz w:val="26"/>
                <w:szCs w:val="26"/>
              </w:rPr>
            </w:pPr>
          </w:p>
        </w:tc>
      </w:tr>
      <w:tr w:rsidR="005D2A28" w:rsidRPr="005D2A28" w:rsidTr="00A23948">
        <w:tc>
          <w:tcPr>
            <w:tcW w:w="9554" w:type="dxa"/>
            <w:gridSpan w:val="5"/>
          </w:tcPr>
          <w:p w:rsidR="005D2A28" w:rsidRPr="005D2A28" w:rsidRDefault="005D2A28" w:rsidP="00801A28">
            <w:pPr>
              <w:jc w:val="center"/>
              <w:rPr>
                <w:sz w:val="26"/>
                <w:szCs w:val="26"/>
              </w:rPr>
            </w:pPr>
            <w:r w:rsidRPr="005D2A28">
              <w:rPr>
                <w:sz w:val="26"/>
                <w:szCs w:val="26"/>
              </w:rPr>
              <w:t>Секретарь согласительной комиссии:</w:t>
            </w:r>
          </w:p>
          <w:p w:rsidR="005D2A28" w:rsidRPr="005D2A28" w:rsidRDefault="005D2A28" w:rsidP="00801A28">
            <w:pPr>
              <w:jc w:val="center"/>
              <w:rPr>
                <w:sz w:val="26"/>
                <w:szCs w:val="26"/>
              </w:rPr>
            </w:pPr>
          </w:p>
        </w:tc>
      </w:tr>
      <w:tr w:rsidR="005D2A28" w:rsidRPr="005D2A28" w:rsidTr="00A23948">
        <w:tc>
          <w:tcPr>
            <w:tcW w:w="3510" w:type="dxa"/>
          </w:tcPr>
          <w:p w:rsidR="005D2A28" w:rsidRPr="005D2A28" w:rsidRDefault="005D2A28" w:rsidP="00801A28">
            <w:pPr>
              <w:jc w:val="both"/>
              <w:rPr>
                <w:sz w:val="26"/>
                <w:szCs w:val="26"/>
              </w:rPr>
            </w:pPr>
            <w:r w:rsidRPr="005D2A28">
              <w:rPr>
                <w:sz w:val="26"/>
                <w:szCs w:val="26"/>
              </w:rPr>
              <w:t>Амукова Надежда Сергеевна</w:t>
            </w:r>
          </w:p>
        </w:tc>
        <w:tc>
          <w:tcPr>
            <w:tcW w:w="426" w:type="dxa"/>
          </w:tcPr>
          <w:p w:rsidR="005D2A28" w:rsidRPr="005D2A28" w:rsidRDefault="005D2A28" w:rsidP="00801A28">
            <w:pPr>
              <w:jc w:val="both"/>
              <w:rPr>
                <w:sz w:val="26"/>
                <w:szCs w:val="26"/>
              </w:rPr>
            </w:pPr>
            <w:r w:rsidRPr="005D2A28">
              <w:rPr>
                <w:sz w:val="26"/>
                <w:szCs w:val="26"/>
              </w:rPr>
              <w:t>-</w:t>
            </w:r>
          </w:p>
        </w:tc>
        <w:tc>
          <w:tcPr>
            <w:tcW w:w="5618" w:type="dxa"/>
            <w:gridSpan w:val="3"/>
          </w:tcPr>
          <w:p w:rsidR="005D2A28" w:rsidRPr="005D2A28" w:rsidRDefault="005D2A28" w:rsidP="00801A28">
            <w:pPr>
              <w:jc w:val="both"/>
              <w:rPr>
                <w:sz w:val="26"/>
                <w:szCs w:val="26"/>
              </w:rPr>
            </w:pPr>
            <w:r w:rsidRPr="005D2A28">
              <w:rPr>
                <w:sz w:val="26"/>
                <w:szCs w:val="26"/>
              </w:rPr>
              <w:t xml:space="preserve">Ведущий специалист 3 разряда по муниципальному имуществу     администрации  Птичнинского сельского поселения </w:t>
            </w:r>
          </w:p>
          <w:p w:rsidR="005D2A28" w:rsidRPr="005D2A28" w:rsidRDefault="005D2A28" w:rsidP="00801A28">
            <w:pPr>
              <w:jc w:val="both"/>
              <w:rPr>
                <w:sz w:val="26"/>
                <w:szCs w:val="26"/>
              </w:rPr>
            </w:pPr>
          </w:p>
        </w:tc>
      </w:tr>
      <w:tr w:rsidR="005D2A28" w:rsidRPr="005D2A28" w:rsidTr="00A23948">
        <w:tc>
          <w:tcPr>
            <w:tcW w:w="9554" w:type="dxa"/>
            <w:gridSpan w:val="5"/>
          </w:tcPr>
          <w:p w:rsidR="005D2A28" w:rsidRPr="005D2A28" w:rsidRDefault="005D2A28" w:rsidP="00801A28">
            <w:pPr>
              <w:jc w:val="center"/>
              <w:rPr>
                <w:sz w:val="26"/>
                <w:szCs w:val="26"/>
              </w:rPr>
            </w:pPr>
            <w:r w:rsidRPr="005D2A28">
              <w:rPr>
                <w:sz w:val="26"/>
                <w:szCs w:val="26"/>
              </w:rPr>
              <w:t>Члены согласительной комиссии:</w:t>
            </w:r>
          </w:p>
          <w:p w:rsidR="005D2A28" w:rsidRPr="005D2A28" w:rsidRDefault="005D2A28" w:rsidP="00801A28">
            <w:pPr>
              <w:jc w:val="center"/>
              <w:rPr>
                <w:sz w:val="26"/>
                <w:szCs w:val="26"/>
              </w:rPr>
            </w:pPr>
          </w:p>
        </w:tc>
      </w:tr>
      <w:tr w:rsidR="005D2A28" w:rsidRPr="005D2A28" w:rsidTr="00A23948">
        <w:tc>
          <w:tcPr>
            <w:tcW w:w="3510" w:type="dxa"/>
          </w:tcPr>
          <w:p w:rsidR="005D2A28" w:rsidRPr="005D2A28" w:rsidRDefault="004C6372" w:rsidP="004C6372">
            <w:pPr>
              <w:rPr>
                <w:sz w:val="26"/>
                <w:szCs w:val="26"/>
              </w:rPr>
            </w:pPr>
            <w:r>
              <w:rPr>
                <w:sz w:val="26"/>
                <w:szCs w:val="26"/>
              </w:rPr>
              <w:t>Шевченко Анастасия Валентиновна</w:t>
            </w:r>
          </w:p>
        </w:tc>
        <w:tc>
          <w:tcPr>
            <w:tcW w:w="426" w:type="dxa"/>
          </w:tcPr>
          <w:p w:rsidR="005D2A28" w:rsidRPr="005D2A28" w:rsidRDefault="005D2A28" w:rsidP="00801A28">
            <w:pPr>
              <w:jc w:val="both"/>
              <w:rPr>
                <w:sz w:val="26"/>
                <w:szCs w:val="26"/>
              </w:rPr>
            </w:pPr>
          </w:p>
        </w:tc>
        <w:tc>
          <w:tcPr>
            <w:tcW w:w="5618" w:type="dxa"/>
            <w:gridSpan w:val="3"/>
          </w:tcPr>
          <w:p w:rsidR="005D2A28" w:rsidRPr="005D2A28" w:rsidRDefault="004C6372" w:rsidP="00801A28">
            <w:pPr>
              <w:jc w:val="both"/>
              <w:rPr>
                <w:sz w:val="26"/>
                <w:szCs w:val="26"/>
              </w:rPr>
            </w:pPr>
            <w:r>
              <w:rPr>
                <w:sz w:val="26"/>
                <w:szCs w:val="26"/>
              </w:rPr>
              <w:t>Заместитель начальника отдела государственной регистрации недвижимости, ведения ЕГРН, повышения качества данных ЕГРН</w:t>
            </w:r>
          </w:p>
        </w:tc>
      </w:tr>
      <w:tr w:rsidR="005D2A28" w:rsidRPr="005D2A28" w:rsidTr="00A23948">
        <w:tc>
          <w:tcPr>
            <w:tcW w:w="3510" w:type="dxa"/>
          </w:tcPr>
          <w:p w:rsidR="005D2A28" w:rsidRPr="005D2A28" w:rsidRDefault="004C6372" w:rsidP="00801A28">
            <w:pPr>
              <w:jc w:val="both"/>
              <w:rPr>
                <w:sz w:val="26"/>
                <w:szCs w:val="26"/>
              </w:rPr>
            </w:pPr>
            <w:proofErr w:type="spellStart"/>
            <w:r>
              <w:rPr>
                <w:sz w:val="26"/>
                <w:szCs w:val="26"/>
              </w:rPr>
              <w:t>Алюнина</w:t>
            </w:r>
            <w:proofErr w:type="spellEnd"/>
            <w:r>
              <w:rPr>
                <w:sz w:val="26"/>
                <w:szCs w:val="26"/>
              </w:rPr>
              <w:t xml:space="preserve"> Ольга Викторовна</w:t>
            </w:r>
          </w:p>
          <w:p w:rsidR="005D2A28" w:rsidRPr="005D2A28" w:rsidRDefault="005D2A28" w:rsidP="00801A28">
            <w:pPr>
              <w:jc w:val="both"/>
              <w:rPr>
                <w:sz w:val="26"/>
                <w:szCs w:val="26"/>
              </w:rPr>
            </w:pPr>
          </w:p>
        </w:tc>
        <w:tc>
          <w:tcPr>
            <w:tcW w:w="426" w:type="dxa"/>
          </w:tcPr>
          <w:p w:rsidR="005D2A28" w:rsidRPr="005D2A28" w:rsidRDefault="005D2A28" w:rsidP="00801A28">
            <w:pPr>
              <w:jc w:val="both"/>
              <w:rPr>
                <w:sz w:val="26"/>
                <w:szCs w:val="26"/>
              </w:rPr>
            </w:pPr>
            <w:r w:rsidRPr="005D2A28">
              <w:rPr>
                <w:sz w:val="26"/>
                <w:szCs w:val="26"/>
              </w:rPr>
              <w:t>-</w:t>
            </w:r>
          </w:p>
        </w:tc>
        <w:tc>
          <w:tcPr>
            <w:tcW w:w="5618" w:type="dxa"/>
            <w:gridSpan w:val="3"/>
          </w:tcPr>
          <w:p w:rsidR="005D2A28" w:rsidRPr="005D2A28" w:rsidRDefault="004C6372" w:rsidP="00801A28">
            <w:pPr>
              <w:jc w:val="both"/>
              <w:rPr>
                <w:sz w:val="26"/>
                <w:szCs w:val="26"/>
              </w:rPr>
            </w:pPr>
            <w:r>
              <w:rPr>
                <w:sz w:val="26"/>
                <w:szCs w:val="26"/>
              </w:rPr>
              <w:t xml:space="preserve">Заместитель </w:t>
            </w:r>
            <w:r w:rsidR="005D2A28" w:rsidRPr="005D2A28">
              <w:rPr>
                <w:sz w:val="26"/>
                <w:szCs w:val="26"/>
              </w:rPr>
              <w:t>начальник</w:t>
            </w:r>
            <w:r>
              <w:rPr>
                <w:sz w:val="26"/>
                <w:szCs w:val="26"/>
              </w:rPr>
              <w:t>а</w:t>
            </w:r>
            <w:r w:rsidR="005D2A28" w:rsidRPr="005D2A28">
              <w:rPr>
                <w:sz w:val="26"/>
                <w:szCs w:val="26"/>
              </w:rPr>
              <w:t xml:space="preserve"> отдела по управлению муниципальным имуществом администрации Биробиджанского муниципального района Еврейской автономной области;</w:t>
            </w:r>
          </w:p>
        </w:tc>
      </w:tr>
      <w:tr w:rsidR="005D2A28" w:rsidRPr="005D2A28" w:rsidTr="00A23948">
        <w:tc>
          <w:tcPr>
            <w:tcW w:w="3510" w:type="dxa"/>
          </w:tcPr>
          <w:p w:rsidR="005D2A28" w:rsidRPr="005D2A28" w:rsidRDefault="005D2A28" w:rsidP="00801A28">
            <w:pPr>
              <w:jc w:val="both"/>
              <w:rPr>
                <w:sz w:val="26"/>
                <w:szCs w:val="26"/>
              </w:rPr>
            </w:pPr>
            <w:proofErr w:type="spellStart"/>
            <w:r w:rsidRPr="005D2A28">
              <w:rPr>
                <w:sz w:val="26"/>
                <w:szCs w:val="26"/>
              </w:rPr>
              <w:t>Гольцова</w:t>
            </w:r>
            <w:proofErr w:type="spellEnd"/>
            <w:r w:rsidRPr="005D2A28">
              <w:rPr>
                <w:sz w:val="26"/>
                <w:szCs w:val="26"/>
              </w:rPr>
              <w:t xml:space="preserve"> Виктория Олеговна</w:t>
            </w:r>
          </w:p>
          <w:p w:rsidR="005D2A28" w:rsidRPr="005D2A28" w:rsidRDefault="005D2A28" w:rsidP="00801A28">
            <w:pPr>
              <w:jc w:val="both"/>
              <w:rPr>
                <w:sz w:val="26"/>
                <w:szCs w:val="26"/>
              </w:rPr>
            </w:pPr>
          </w:p>
          <w:p w:rsidR="005D2A28" w:rsidRPr="005D2A28" w:rsidRDefault="005D2A28" w:rsidP="00801A28">
            <w:pPr>
              <w:jc w:val="both"/>
              <w:rPr>
                <w:sz w:val="26"/>
                <w:szCs w:val="26"/>
              </w:rPr>
            </w:pPr>
          </w:p>
          <w:p w:rsidR="005D2A28" w:rsidRPr="005D2A28" w:rsidRDefault="005D2A28" w:rsidP="00801A28">
            <w:pPr>
              <w:jc w:val="both"/>
              <w:rPr>
                <w:sz w:val="26"/>
                <w:szCs w:val="26"/>
              </w:rPr>
            </w:pPr>
          </w:p>
          <w:p w:rsidR="005D2A28" w:rsidRPr="005D2A28" w:rsidRDefault="005D2A28" w:rsidP="00801A28">
            <w:pPr>
              <w:jc w:val="both"/>
              <w:rPr>
                <w:sz w:val="26"/>
                <w:szCs w:val="26"/>
              </w:rPr>
            </w:pPr>
          </w:p>
          <w:p w:rsidR="005D2A28" w:rsidRPr="005D2A28" w:rsidRDefault="00A23948" w:rsidP="00801A28">
            <w:pPr>
              <w:jc w:val="both"/>
              <w:rPr>
                <w:sz w:val="26"/>
                <w:szCs w:val="26"/>
              </w:rPr>
            </w:pPr>
            <w:r>
              <w:rPr>
                <w:sz w:val="26"/>
                <w:szCs w:val="26"/>
              </w:rPr>
              <w:t>Бугай Нина Георгиевна</w:t>
            </w:r>
          </w:p>
        </w:tc>
        <w:tc>
          <w:tcPr>
            <w:tcW w:w="426" w:type="dxa"/>
          </w:tcPr>
          <w:p w:rsidR="005D2A28" w:rsidRPr="005D2A28" w:rsidRDefault="005D2A28" w:rsidP="00801A28">
            <w:pPr>
              <w:jc w:val="both"/>
              <w:rPr>
                <w:sz w:val="26"/>
                <w:szCs w:val="26"/>
              </w:rPr>
            </w:pPr>
            <w:r w:rsidRPr="005D2A28">
              <w:rPr>
                <w:sz w:val="26"/>
                <w:szCs w:val="26"/>
              </w:rPr>
              <w:t>-</w:t>
            </w:r>
          </w:p>
          <w:p w:rsidR="005D2A28" w:rsidRPr="005D2A28" w:rsidRDefault="005D2A28" w:rsidP="00801A28">
            <w:pPr>
              <w:jc w:val="both"/>
              <w:rPr>
                <w:sz w:val="26"/>
                <w:szCs w:val="26"/>
              </w:rPr>
            </w:pPr>
          </w:p>
          <w:p w:rsidR="005D2A28" w:rsidRPr="005D2A28" w:rsidRDefault="005D2A28" w:rsidP="00801A28">
            <w:pPr>
              <w:jc w:val="both"/>
              <w:rPr>
                <w:sz w:val="26"/>
                <w:szCs w:val="26"/>
              </w:rPr>
            </w:pPr>
          </w:p>
          <w:p w:rsidR="005D2A28" w:rsidRPr="005D2A28" w:rsidRDefault="005D2A28" w:rsidP="00801A28">
            <w:pPr>
              <w:jc w:val="both"/>
              <w:rPr>
                <w:sz w:val="26"/>
                <w:szCs w:val="26"/>
              </w:rPr>
            </w:pPr>
          </w:p>
          <w:p w:rsidR="005D2A28" w:rsidRPr="005D2A28" w:rsidRDefault="005D2A28" w:rsidP="00801A28">
            <w:pPr>
              <w:jc w:val="both"/>
              <w:rPr>
                <w:sz w:val="26"/>
                <w:szCs w:val="26"/>
              </w:rPr>
            </w:pPr>
          </w:p>
          <w:p w:rsidR="005D2A28" w:rsidRPr="005D2A28" w:rsidRDefault="005D2A28" w:rsidP="00801A28">
            <w:pPr>
              <w:jc w:val="both"/>
              <w:rPr>
                <w:sz w:val="26"/>
                <w:szCs w:val="26"/>
              </w:rPr>
            </w:pPr>
            <w:r w:rsidRPr="005D2A28">
              <w:rPr>
                <w:sz w:val="26"/>
                <w:szCs w:val="26"/>
              </w:rPr>
              <w:t>-</w:t>
            </w:r>
          </w:p>
        </w:tc>
        <w:tc>
          <w:tcPr>
            <w:tcW w:w="5618" w:type="dxa"/>
            <w:gridSpan w:val="3"/>
          </w:tcPr>
          <w:p w:rsidR="005D2A28" w:rsidRPr="005D2A28" w:rsidRDefault="005D2A28" w:rsidP="00801A28">
            <w:pPr>
              <w:jc w:val="both"/>
              <w:rPr>
                <w:sz w:val="26"/>
                <w:szCs w:val="26"/>
              </w:rPr>
            </w:pPr>
            <w:r w:rsidRPr="005D2A28">
              <w:rPr>
                <w:sz w:val="26"/>
                <w:szCs w:val="26"/>
              </w:rPr>
              <w:t>начальник отдела архитектуры и градостроительства администрации Биробиджанского муниципального района Еврейской автономной области.</w:t>
            </w:r>
          </w:p>
          <w:p w:rsidR="005D2A28" w:rsidRPr="005D2A28" w:rsidRDefault="005D2A28" w:rsidP="00801A28">
            <w:pPr>
              <w:jc w:val="both"/>
              <w:rPr>
                <w:sz w:val="26"/>
                <w:szCs w:val="26"/>
              </w:rPr>
            </w:pPr>
          </w:p>
          <w:p w:rsidR="005D2A28" w:rsidRPr="005D2A28" w:rsidRDefault="00A23948" w:rsidP="00801A28">
            <w:pPr>
              <w:jc w:val="both"/>
              <w:rPr>
                <w:sz w:val="26"/>
                <w:szCs w:val="26"/>
              </w:rPr>
            </w:pPr>
            <w:r>
              <w:rPr>
                <w:sz w:val="26"/>
                <w:szCs w:val="26"/>
              </w:rPr>
              <w:t>Главный специалист-эксперт отдела по управлению земельными ресурсами и правовой работы департамента</w:t>
            </w:r>
          </w:p>
        </w:tc>
      </w:tr>
      <w:tr w:rsidR="005D2A28" w:rsidRPr="005D2A28" w:rsidTr="00A23948">
        <w:trPr>
          <w:gridAfter w:val="1"/>
          <w:wAfter w:w="90" w:type="dxa"/>
          <w:trHeight w:val="958"/>
        </w:trPr>
        <w:tc>
          <w:tcPr>
            <w:tcW w:w="4928" w:type="dxa"/>
            <w:gridSpan w:val="3"/>
          </w:tcPr>
          <w:p w:rsidR="005D2A28" w:rsidRPr="005D2A28" w:rsidRDefault="005D2A28" w:rsidP="00801A28">
            <w:pPr>
              <w:rPr>
                <w:sz w:val="26"/>
                <w:szCs w:val="26"/>
              </w:rPr>
            </w:pPr>
          </w:p>
        </w:tc>
        <w:tc>
          <w:tcPr>
            <w:tcW w:w="4536" w:type="dxa"/>
            <w:vAlign w:val="bottom"/>
          </w:tcPr>
          <w:p w:rsidR="005D2A28" w:rsidRPr="005D2A28" w:rsidRDefault="005D2A28" w:rsidP="00A23948">
            <w:pPr>
              <w:rPr>
                <w:sz w:val="26"/>
                <w:szCs w:val="26"/>
              </w:rPr>
            </w:pPr>
            <w:r w:rsidRPr="005D2A28">
              <w:rPr>
                <w:sz w:val="26"/>
                <w:szCs w:val="26"/>
              </w:rPr>
              <w:t>Приложение 2</w:t>
            </w:r>
          </w:p>
          <w:p w:rsidR="005D2A28" w:rsidRPr="005D2A28" w:rsidRDefault="005D2A28" w:rsidP="00A23948">
            <w:pPr>
              <w:rPr>
                <w:sz w:val="26"/>
                <w:szCs w:val="26"/>
              </w:rPr>
            </w:pPr>
            <w:r w:rsidRPr="005D2A28">
              <w:rPr>
                <w:sz w:val="26"/>
                <w:szCs w:val="26"/>
              </w:rPr>
              <w:t>к постановлению администрации Птичнинского сельского поселения</w:t>
            </w:r>
          </w:p>
          <w:p w:rsidR="005D2A28" w:rsidRPr="005D2A28" w:rsidRDefault="005D2A28" w:rsidP="00A23948">
            <w:pPr>
              <w:rPr>
                <w:sz w:val="26"/>
                <w:szCs w:val="26"/>
              </w:rPr>
            </w:pPr>
            <w:r w:rsidRPr="005D2A28">
              <w:rPr>
                <w:sz w:val="26"/>
                <w:szCs w:val="26"/>
              </w:rPr>
              <w:t xml:space="preserve">от </w:t>
            </w:r>
            <w:r w:rsidR="00A23948">
              <w:rPr>
                <w:sz w:val="26"/>
                <w:szCs w:val="26"/>
                <w:u w:val="single"/>
              </w:rPr>
              <w:t>08</w:t>
            </w:r>
            <w:r w:rsidRPr="005D2A28">
              <w:rPr>
                <w:sz w:val="26"/>
                <w:szCs w:val="26"/>
                <w:u w:val="single"/>
              </w:rPr>
              <w:t>.0</w:t>
            </w:r>
            <w:r w:rsidR="00A23948">
              <w:rPr>
                <w:sz w:val="26"/>
                <w:szCs w:val="26"/>
                <w:u w:val="single"/>
              </w:rPr>
              <w:t>4</w:t>
            </w:r>
            <w:r w:rsidRPr="005D2A28">
              <w:rPr>
                <w:sz w:val="26"/>
                <w:szCs w:val="26"/>
                <w:u w:val="single"/>
              </w:rPr>
              <w:t>.202</w:t>
            </w:r>
            <w:r w:rsidR="00A23948">
              <w:rPr>
                <w:sz w:val="26"/>
                <w:szCs w:val="26"/>
                <w:u w:val="single"/>
              </w:rPr>
              <w:t>4</w:t>
            </w:r>
            <w:r w:rsidRPr="005D2A28">
              <w:rPr>
                <w:sz w:val="26"/>
                <w:szCs w:val="26"/>
              </w:rPr>
              <w:t xml:space="preserve"> № </w:t>
            </w:r>
            <w:r w:rsidR="00A23948">
              <w:rPr>
                <w:sz w:val="26"/>
                <w:szCs w:val="26"/>
              </w:rPr>
              <w:t>45</w:t>
            </w:r>
          </w:p>
          <w:p w:rsidR="005D2A28" w:rsidRPr="005D2A28" w:rsidRDefault="005D2A28" w:rsidP="00801A28">
            <w:pPr>
              <w:jc w:val="right"/>
              <w:rPr>
                <w:sz w:val="26"/>
                <w:szCs w:val="26"/>
              </w:rPr>
            </w:pPr>
          </w:p>
        </w:tc>
      </w:tr>
    </w:tbl>
    <w:p w:rsidR="005D2A28" w:rsidRPr="005D2A28" w:rsidRDefault="005D2A28" w:rsidP="005D2A28">
      <w:pPr>
        <w:jc w:val="center"/>
        <w:rPr>
          <w:b/>
          <w:bCs/>
          <w:sz w:val="26"/>
          <w:szCs w:val="26"/>
        </w:rPr>
      </w:pPr>
    </w:p>
    <w:p w:rsidR="005D2A28" w:rsidRPr="005D2A28" w:rsidRDefault="005D2A28" w:rsidP="005D2A28">
      <w:pPr>
        <w:pStyle w:val="ConsPlusTitle"/>
        <w:jc w:val="center"/>
        <w:rPr>
          <w:rFonts w:ascii="Times New Roman" w:hAnsi="Times New Roman" w:cs="Times New Roman"/>
          <w:b w:val="0"/>
          <w:sz w:val="26"/>
          <w:szCs w:val="26"/>
        </w:rPr>
      </w:pPr>
      <w:r w:rsidRPr="005D2A28">
        <w:rPr>
          <w:rFonts w:ascii="Times New Roman" w:hAnsi="Times New Roman" w:cs="Times New Roman"/>
          <w:b w:val="0"/>
          <w:sz w:val="26"/>
          <w:szCs w:val="26"/>
        </w:rPr>
        <w:t>Регламент</w:t>
      </w:r>
    </w:p>
    <w:p w:rsidR="005D2A28" w:rsidRPr="005D2A28" w:rsidRDefault="005D2A28" w:rsidP="005D2A28">
      <w:pPr>
        <w:pStyle w:val="ConsPlusTitle"/>
        <w:jc w:val="both"/>
        <w:rPr>
          <w:rFonts w:ascii="Times New Roman" w:hAnsi="Times New Roman" w:cs="Times New Roman"/>
          <w:b w:val="0"/>
          <w:bCs w:val="0"/>
          <w:sz w:val="26"/>
          <w:szCs w:val="26"/>
        </w:rPr>
      </w:pPr>
      <w:r w:rsidRPr="005D2A28">
        <w:rPr>
          <w:rFonts w:ascii="Times New Roman" w:hAnsi="Times New Roman" w:cs="Times New Roman"/>
          <w:b w:val="0"/>
          <w:sz w:val="26"/>
          <w:szCs w:val="26"/>
        </w:rPr>
        <w:t xml:space="preserve">работы согласительной комиссии по согласованию </w:t>
      </w:r>
      <w:r w:rsidRPr="005D2A28">
        <w:rPr>
          <w:rFonts w:ascii="Times New Roman" w:hAnsi="Times New Roman" w:cs="Times New Roman"/>
          <w:b w:val="0"/>
          <w:bCs w:val="0"/>
          <w:sz w:val="26"/>
          <w:szCs w:val="26"/>
        </w:rPr>
        <w:t>местоположения границ земельных участков при проведении комплексных кадастровых работ в границах кадастров</w:t>
      </w:r>
      <w:r w:rsidR="00A23948">
        <w:rPr>
          <w:rFonts w:ascii="Times New Roman" w:hAnsi="Times New Roman" w:cs="Times New Roman"/>
          <w:b w:val="0"/>
          <w:bCs w:val="0"/>
          <w:sz w:val="26"/>
          <w:szCs w:val="26"/>
        </w:rPr>
        <w:t>ых</w:t>
      </w:r>
      <w:r w:rsidRPr="005D2A28">
        <w:rPr>
          <w:rFonts w:ascii="Times New Roman" w:hAnsi="Times New Roman" w:cs="Times New Roman"/>
          <w:b w:val="0"/>
          <w:bCs w:val="0"/>
          <w:sz w:val="26"/>
          <w:szCs w:val="26"/>
        </w:rPr>
        <w:t xml:space="preserve"> квартал</w:t>
      </w:r>
      <w:r w:rsidR="00A23948">
        <w:rPr>
          <w:rFonts w:ascii="Times New Roman" w:hAnsi="Times New Roman" w:cs="Times New Roman"/>
          <w:b w:val="0"/>
          <w:bCs w:val="0"/>
          <w:sz w:val="26"/>
          <w:szCs w:val="26"/>
        </w:rPr>
        <w:t>ов</w:t>
      </w:r>
      <w:r w:rsidRPr="005D2A28">
        <w:rPr>
          <w:rFonts w:ascii="Times New Roman" w:hAnsi="Times New Roman" w:cs="Times New Roman"/>
          <w:b w:val="0"/>
          <w:bCs w:val="0"/>
          <w:sz w:val="26"/>
          <w:szCs w:val="26"/>
        </w:rPr>
        <w:t xml:space="preserve"> </w:t>
      </w:r>
      <w:r w:rsidRPr="005D2A28">
        <w:rPr>
          <w:rFonts w:ascii="Times New Roman" w:hAnsi="Times New Roman" w:cs="Times New Roman"/>
          <w:b w:val="0"/>
          <w:sz w:val="26"/>
          <w:szCs w:val="26"/>
        </w:rPr>
        <w:t>79:04:360000</w:t>
      </w:r>
      <w:r w:rsidR="00A23948">
        <w:rPr>
          <w:rFonts w:ascii="Times New Roman" w:hAnsi="Times New Roman" w:cs="Times New Roman"/>
          <w:b w:val="0"/>
          <w:sz w:val="26"/>
          <w:szCs w:val="26"/>
        </w:rPr>
        <w:t>4</w:t>
      </w:r>
      <w:r w:rsidRPr="005D2A28">
        <w:rPr>
          <w:rFonts w:ascii="Times New Roman" w:hAnsi="Times New Roman" w:cs="Times New Roman"/>
          <w:b w:val="0"/>
          <w:bCs w:val="0"/>
          <w:sz w:val="26"/>
          <w:szCs w:val="26"/>
        </w:rPr>
        <w:t>,</w:t>
      </w:r>
      <w:r w:rsidR="00A23948" w:rsidRPr="00A23948">
        <w:rPr>
          <w:rFonts w:ascii="Times New Roman" w:hAnsi="Times New Roman" w:cs="Times New Roman"/>
          <w:b w:val="0"/>
          <w:sz w:val="26"/>
          <w:szCs w:val="26"/>
        </w:rPr>
        <w:t xml:space="preserve"> </w:t>
      </w:r>
      <w:r w:rsidR="00A23948" w:rsidRPr="005D2A28">
        <w:rPr>
          <w:rFonts w:ascii="Times New Roman" w:hAnsi="Times New Roman" w:cs="Times New Roman"/>
          <w:b w:val="0"/>
          <w:sz w:val="26"/>
          <w:szCs w:val="26"/>
        </w:rPr>
        <w:t>79:04:36000</w:t>
      </w:r>
      <w:r w:rsidR="00A23948">
        <w:rPr>
          <w:rFonts w:ascii="Times New Roman" w:hAnsi="Times New Roman" w:cs="Times New Roman"/>
          <w:b w:val="0"/>
          <w:sz w:val="26"/>
          <w:szCs w:val="26"/>
        </w:rPr>
        <w:t>21,</w:t>
      </w:r>
      <w:r w:rsidRPr="005D2A28">
        <w:rPr>
          <w:rFonts w:ascii="Times New Roman" w:hAnsi="Times New Roman" w:cs="Times New Roman"/>
          <w:b w:val="0"/>
          <w:bCs w:val="0"/>
          <w:sz w:val="26"/>
          <w:szCs w:val="26"/>
        </w:rPr>
        <w:t xml:space="preserve"> расположенных на территории муниципального образования «Птичнинское сельское поселение» Биробиджанского муниципального района Еврейской автономной области</w:t>
      </w:r>
    </w:p>
    <w:p w:rsidR="005D2A28" w:rsidRPr="005D2A28" w:rsidRDefault="005D2A28" w:rsidP="005D2A28">
      <w:pPr>
        <w:pStyle w:val="ConsPlusNormal"/>
        <w:ind w:firstLine="0"/>
        <w:jc w:val="center"/>
        <w:rPr>
          <w:rFonts w:ascii="Times New Roman" w:eastAsia="Arial" w:hAnsi="Times New Roman" w:cs="Times New Roman"/>
          <w:b/>
          <w:bCs/>
          <w:sz w:val="26"/>
          <w:szCs w:val="26"/>
          <w:lang w:eastAsia="ar-SA"/>
        </w:rPr>
      </w:pPr>
    </w:p>
    <w:p w:rsidR="005D2A28" w:rsidRPr="005D2A28" w:rsidRDefault="005D2A28" w:rsidP="005D2A28">
      <w:pPr>
        <w:pStyle w:val="ConsPlusNormal"/>
        <w:ind w:firstLine="0"/>
        <w:jc w:val="center"/>
        <w:outlineLvl w:val="1"/>
        <w:rPr>
          <w:rFonts w:ascii="Times New Roman" w:hAnsi="Times New Roman" w:cs="Times New Roman"/>
          <w:b/>
          <w:sz w:val="26"/>
          <w:szCs w:val="26"/>
        </w:rPr>
      </w:pPr>
      <w:r w:rsidRPr="005D2A28">
        <w:rPr>
          <w:rFonts w:ascii="Times New Roman" w:hAnsi="Times New Roman" w:cs="Times New Roman"/>
          <w:b/>
          <w:sz w:val="26"/>
          <w:szCs w:val="26"/>
        </w:rPr>
        <w:t>1. Общие положения</w:t>
      </w:r>
    </w:p>
    <w:p w:rsidR="005D2A28" w:rsidRPr="005D2A28" w:rsidRDefault="005D2A28" w:rsidP="005D2A28">
      <w:pPr>
        <w:pStyle w:val="ConsPlusNormal"/>
        <w:ind w:firstLine="0"/>
        <w:jc w:val="center"/>
        <w:rPr>
          <w:rFonts w:ascii="Times New Roman" w:hAnsi="Times New Roman" w:cs="Times New Roman"/>
          <w:sz w:val="26"/>
          <w:szCs w:val="26"/>
        </w:rPr>
      </w:pPr>
    </w:p>
    <w:p w:rsidR="005D2A28" w:rsidRPr="005D2A28" w:rsidRDefault="00A23948" w:rsidP="005D2A2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1.1. </w:t>
      </w:r>
      <w:proofErr w:type="gramStart"/>
      <w:r w:rsidR="005D2A28" w:rsidRPr="005D2A28">
        <w:rPr>
          <w:rFonts w:ascii="Times New Roman" w:hAnsi="Times New Roman" w:cs="Times New Roman"/>
          <w:sz w:val="26"/>
          <w:szCs w:val="26"/>
        </w:rPr>
        <w:t xml:space="preserve">Настоящий регламент работы согласительной комиссии по согласованию местоположения границ земельных участков при проведении комплексных кадастровых работ в границах </w:t>
      </w:r>
      <w:r w:rsidR="005D2A28" w:rsidRPr="00A23948">
        <w:rPr>
          <w:rFonts w:ascii="Times New Roman" w:hAnsi="Times New Roman" w:cs="Times New Roman"/>
          <w:sz w:val="26"/>
          <w:szCs w:val="26"/>
        </w:rPr>
        <w:t>кадастров</w:t>
      </w:r>
      <w:r w:rsidRPr="00A23948">
        <w:rPr>
          <w:rFonts w:ascii="Times New Roman" w:hAnsi="Times New Roman" w:cs="Times New Roman"/>
          <w:sz w:val="26"/>
          <w:szCs w:val="26"/>
        </w:rPr>
        <w:t>ых</w:t>
      </w:r>
      <w:r w:rsidR="005D2A28" w:rsidRPr="00A23948">
        <w:rPr>
          <w:rFonts w:ascii="Times New Roman" w:hAnsi="Times New Roman" w:cs="Times New Roman"/>
          <w:sz w:val="26"/>
          <w:szCs w:val="26"/>
        </w:rPr>
        <w:t xml:space="preserve"> квартал</w:t>
      </w:r>
      <w:r w:rsidRPr="00A23948">
        <w:rPr>
          <w:rFonts w:ascii="Times New Roman" w:hAnsi="Times New Roman" w:cs="Times New Roman"/>
          <w:sz w:val="26"/>
          <w:szCs w:val="26"/>
        </w:rPr>
        <w:t>ов</w:t>
      </w:r>
      <w:r w:rsidR="005D2A28" w:rsidRPr="00A23948">
        <w:rPr>
          <w:rFonts w:ascii="Times New Roman" w:hAnsi="Times New Roman" w:cs="Times New Roman"/>
          <w:sz w:val="26"/>
          <w:szCs w:val="26"/>
        </w:rPr>
        <w:t xml:space="preserve"> </w:t>
      </w:r>
      <w:r w:rsidRPr="00A23948">
        <w:rPr>
          <w:rFonts w:ascii="Times New Roman" w:hAnsi="Times New Roman" w:cs="Times New Roman"/>
          <w:sz w:val="26"/>
          <w:szCs w:val="26"/>
        </w:rPr>
        <w:t>79:04:3600004, 79:04:3600021</w:t>
      </w:r>
      <w:r>
        <w:rPr>
          <w:rFonts w:ascii="Times New Roman" w:hAnsi="Times New Roman" w:cs="Times New Roman"/>
          <w:b/>
          <w:sz w:val="26"/>
          <w:szCs w:val="26"/>
        </w:rPr>
        <w:t>,</w:t>
      </w:r>
      <w:r w:rsidRPr="005D2A28">
        <w:rPr>
          <w:rFonts w:ascii="Times New Roman" w:hAnsi="Times New Roman" w:cs="Times New Roman"/>
          <w:sz w:val="26"/>
          <w:szCs w:val="26"/>
        </w:rPr>
        <w:t xml:space="preserve"> </w:t>
      </w:r>
      <w:r w:rsidR="005D2A28" w:rsidRPr="005D2A28">
        <w:rPr>
          <w:rFonts w:ascii="Times New Roman" w:hAnsi="Times New Roman" w:cs="Times New Roman"/>
          <w:sz w:val="26"/>
          <w:szCs w:val="26"/>
        </w:rPr>
        <w:t xml:space="preserve">расположенных на территории муниципального образования «Птичнинское сельское поселение» Биробиджанского муниципального района Еврейской автономной области (далее - Регламент) разработан на основании </w:t>
      </w:r>
      <w:hyperlink r:id="rId4" w:history="1">
        <w:r w:rsidR="005D2A28" w:rsidRPr="005D2A28">
          <w:rPr>
            <w:rFonts w:ascii="Times New Roman" w:hAnsi="Times New Roman" w:cs="Times New Roman"/>
            <w:sz w:val="26"/>
            <w:szCs w:val="26"/>
          </w:rPr>
          <w:t>главы 4.1</w:t>
        </w:r>
      </w:hyperlink>
      <w:r w:rsidR="005D2A28" w:rsidRPr="005D2A28">
        <w:rPr>
          <w:rFonts w:ascii="Times New Roman" w:hAnsi="Times New Roman" w:cs="Times New Roman"/>
          <w:sz w:val="26"/>
          <w:szCs w:val="26"/>
        </w:rPr>
        <w:t xml:space="preserve"> Федерального закона от 24 июля 2007 года № 221-ФЗ «О кадастровой деятельности» (далее – Закон</w:t>
      </w:r>
      <w:proofErr w:type="gramEnd"/>
      <w:r w:rsidR="005D2A28" w:rsidRPr="005D2A28">
        <w:rPr>
          <w:rFonts w:ascii="Times New Roman" w:hAnsi="Times New Roman" w:cs="Times New Roman"/>
          <w:sz w:val="26"/>
          <w:szCs w:val="26"/>
        </w:rPr>
        <w:t xml:space="preserve"> № </w:t>
      </w:r>
      <w:proofErr w:type="gramStart"/>
      <w:r w:rsidR="005D2A28" w:rsidRPr="005D2A28">
        <w:rPr>
          <w:rFonts w:ascii="Times New Roman" w:hAnsi="Times New Roman" w:cs="Times New Roman"/>
          <w:sz w:val="26"/>
          <w:szCs w:val="26"/>
        </w:rPr>
        <w:t>221-ФЗ).</w:t>
      </w:r>
      <w:proofErr w:type="gramEnd"/>
    </w:p>
    <w:p w:rsidR="005D2A28" w:rsidRPr="005D2A28" w:rsidRDefault="00A23948" w:rsidP="005D2A2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1.2. </w:t>
      </w:r>
      <w:r w:rsidR="005D2A28" w:rsidRPr="005D2A28">
        <w:rPr>
          <w:rFonts w:ascii="Times New Roman" w:hAnsi="Times New Roman" w:cs="Times New Roman"/>
          <w:sz w:val="26"/>
          <w:szCs w:val="26"/>
        </w:rPr>
        <w:t xml:space="preserve">Настоящий Регламент определяет полномочия и порядок работы согласительной комиссии по согласованию местоположения границ земельных участков при проведении комплексных кадастровых работ в границах </w:t>
      </w:r>
      <w:r w:rsidRPr="00A23948">
        <w:rPr>
          <w:rFonts w:ascii="Times New Roman" w:hAnsi="Times New Roman" w:cs="Times New Roman"/>
          <w:sz w:val="26"/>
          <w:szCs w:val="26"/>
        </w:rPr>
        <w:t>кадастровых кварталов 79:04:3600004, 79:04:3600021</w:t>
      </w:r>
      <w:r w:rsidR="005D2A28" w:rsidRPr="005D2A28">
        <w:rPr>
          <w:rFonts w:ascii="Times New Roman" w:hAnsi="Times New Roman" w:cs="Times New Roman"/>
          <w:sz w:val="26"/>
          <w:szCs w:val="26"/>
        </w:rPr>
        <w:t>, расположенных на территории муниципального образования «Птичнинское сельское поселение» Биробиджанского муниципального района Еврейской автономной области (далее - Согласительная комиссия).</w:t>
      </w:r>
    </w:p>
    <w:p w:rsidR="005D2A28" w:rsidRPr="005D2A28" w:rsidRDefault="005D2A28" w:rsidP="005D2A28">
      <w:pPr>
        <w:pStyle w:val="ConsPlusNormal"/>
        <w:ind w:firstLine="709"/>
        <w:jc w:val="both"/>
        <w:rPr>
          <w:rFonts w:ascii="Times New Roman" w:hAnsi="Times New Roman" w:cs="Times New Roman"/>
          <w:sz w:val="26"/>
          <w:szCs w:val="26"/>
        </w:rPr>
      </w:pPr>
      <w:r w:rsidRPr="005D2A28">
        <w:rPr>
          <w:rFonts w:ascii="Times New Roman" w:hAnsi="Times New Roman" w:cs="Times New Roman"/>
          <w:sz w:val="26"/>
          <w:szCs w:val="26"/>
        </w:rPr>
        <w:t xml:space="preserve">1.3. Согласительная комиссия в своей деятельности руководствуется </w:t>
      </w:r>
      <w:hyperlink r:id="rId5" w:history="1">
        <w:r w:rsidRPr="005D2A28">
          <w:rPr>
            <w:rFonts w:ascii="Times New Roman" w:hAnsi="Times New Roman" w:cs="Times New Roman"/>
            <w:sz w:val="26"/>
            <w:szCs w:val="26"/>
          </w:rPr>
          <w:t>Конституцией</w:t>
        </w:r>
      </w:hyperlink>
      <w:r w:rsidRPr="005D2A28">
        <w:rPr>
          <w:rFonts w:ascii="Times New Roman" w:hAnsi="Times New Roman" w:cs="Times New Roman"/>
          <w:sz w:val="26"/>
          <w:szCs w:val="26"/>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Еврейской автономной области, нормативными правовыми актами федеральных органов исполнительной власти, муниципальными правовыми актами органов местного самоуправления Биробиджанского муниципального района, а также настоящим Регламентом.</w:t>
      </w:r>
    </w:p>
    <w:p w:rsidR="005D2A28" w:rsidRPr="005D2A28" w:rsidRDefault="005D2A28" w:rsidP="005D2A28">
      <w:pPr>
        <w:pStyle w:val="ConsPlusNormal"/>
        <w:ind w:firstLine="709"/>
        <w:jc w:val="both"/>
        <w:rPr>
          <w:rFonts w:ascii="Times New Roman" w:hAnsi="Times New Roman" w:cs="Times New Roman"/>
          <w:sz w:val="26"/>
          <w:szCs w:val="26"/>
        </w:rPr>
      </w:pPr>
      <w:r w:rsidRPr="005D2A28">
        <w:rPr>
          <w:rFonts w:ascii="Times New Roman" w:hAnsi="Times New Roman" w:cs="Times New Roman"/>
          <w:sz w:val="26"/>
          <w:szCs w:val="26"/>
        </w:rPr>
        <w:t xml:space="preserve">1.4. Целью работы Согласительной комиссии является согласование местоположения границ земельных участков в границах </w:t>
      </w:r>
      <w:r w:rsidR="00A23948" w:rsidRPr="00A23948">
        <w:rPr>
          <w:rFonts w:ascii="Times New Roman" w:hAnsi="Times New Roman" w:cs="Times New Roman"/>
          <w:sz w:val="26"/>
          <w:szCs w:val="26"/>
        </w:rPr>
        <w:t>кадастровых кварталов 79:04:3600004, 79:04:3600021</w:t>
      </w:r>
      <w:r w:rsidRPr="005D2A28">
        <w:rPr>
          <w:rFonts w:ascii="Times New Roman" w:hAnsi="Times New Roman" w:cs="Times New Roman"/>
          <w:sz w:val="26"/>
          <w:szCs w:val="26"/>
        </w:rPr>
        <w:t>, расположенных на территории муниципального образования «Птичнинское сельское поселение» Биробиджанского муниципального района Еврейской автономной области, при выполнении в 202</w:t>
      </w:r>
      <w:r w:rsidR="00A23948">
        <w:rPr>
          <w:rFonts w:ascii="Times New Roman" w:hAnsi="Times New Roman" w:cs="Times New Roman"/>
          <w:sz w:val="26"/>
          <w:szCs w:val="26"/>
        </w:rPr>
        <w:t>4</w:t>
      </w:r>
      <w:r w:rsidRPr="005D2A28">
        <w:rPr>
          <w:rFonts w:ascii="Times New Roman" w:hAnsi="Times New Roman" w:cs="Times New Roman"/>
          <w:sz w:val="26"/>
          <w:szCs w:val="26"/>
        </w:rPr>
        <w:t xml:space="preserve"> году комплексных кадастровых работ.</w:t>
      </w:r>
    </w:p>
    <w:p w:rsidR="005D2A28" w:rsidRPr="005D2A28" w:rsidRDefault="005D2A28" w:rsidP="005D2A28">
      <w:pPr>
        <w:pStyle w:val="ConsPlusNormal"/>
        <w:ind w:firstLine="0"/>
        <w:jc w:val="both"/>
        <w:rPr>
          <w:rFonts w:ascii="Times New Roman" w:hAnsi="Times New Roman" w:cs="Times New Roman"/>
          <w:sz w:val="26"/>
          <w:szCs w:val="26"/>
        </w:rPr>
      </w:pPr>
    </w:p>
    <w:p w:rsidR="005D2A28" w:rsidRPr="005D2A28" w:rsidRDefault="005D2A28" w:rsidP="005D2A28">
      <w:pPr>
        <w:pStyle w:val="ConsPlusNormal"/>
        <w:ind w:firstLine="0"/>
        <w:jc w:val="center"/>
        <w:outlineLvl w:val="1"/>
        <w:rPr>
          <w:rFonts w:ascii="Times New Roman" w:hAnsi="Times New Roman" w:cs="Times New Roman"/>
          <w:b/>
          <w:sz w:val="26"/>
          <w:szCs w:val="26"/>
        </w:rPr>
      </w:pPr>
      <w:r w:rsidRPr="005D2A28">
        <w:rPr>
          <w:rFonts w:ascii="Times New Roman" w:hAnsi="Times New Roman" w:cs="Times New Roman"/>
          <w:b/>
          <w:sz w:val="26"/>
          <w:szCs w:val="26"/>
        </w:rPr>
        <w:t>2. Состав Согласительной комиссии</w:t>
      </w:r>
    </w:p>
    <w:p w:rsidR="005D2A28" w:rsidRPr="005D2A28" w:rsidRDefault="005D2A28" w:rsidP="005D2A28">
      <w:pPr>
        <w:pStyle w:val="ConsPlusNormal"/>
        <w:ind w:firstLine="0"/>
        <w:jc w:val="both"/>
        <w:rPr>
          <w:rFonts w:ascii="Times New Roman" w:hAnsi="Times New Roman" w:cs="Times New Roman"/>
          <w:sz w:val="26"/>
          <w:szCs w:val="26"/>
        </w:rPr>
      </w:pPr>
    </w:p>
    <w:p w:rsidR="005D2A28" w:rsidRPr="005D2A28" w:rsidRDefault="005D2A28" w:rsidP="005D2A28">
      <w:pPr>
        <w:pStyle w:val="ConsPlusNormal"/>
        <w:ind w:firstLine="709"/>
        <w:jc w:val="both"/>
        <w:rPr>
          <w:rFonts w:ascii="Times New Roman" w:hAnsi="Times New Roman" w:cs="Times New Roman"/>
          <w:sz w:val="26"/>
          <w:szCs w:val="26"/>
        </w:rPr>
      </w:pPr>
      <w:r w:rsidRPr="005D2A28">
        <w:rPr>
          <w:rFonts w:ascii="Times New Roman" w:hAnsi="Times New Roman" w:cs="Times New Roman"/>
          <w:sz w:val="26"/>
          <w:szCs w:val="26"/>
        </w:rPr>
        <w:t xml:space="preserve">2.1. В состав Согласительной комиссии включаются по одному представителю </w:t>
      </w:r>
      <w:proofErr w:type="gramStart"/>
      <w:r w:rsidRPr="005D2A28">
        <w:rPr>
          <w:rFonts w:ascii="Times New Roman" w:hAnsi="Times New Roman" w:cs="Times New Roman"/>
          <w:sz w:val="26"/>
          <w:szCs w:val="26"/>
        </w:rPr>
        <w:t>от</w:t>
      </w:r>
      <w:proofErr w:type="gramEnd"/>
      <w:r w:rsidRPr="005D2A28">
        <w:rPr>
          <w:rFonts w:ascii="Times New Roman" w:hAnsi="Times New Roman" w:cs="Times New Roman"/>
          <w:sz w:val="26"/>
          <w:szCs w:val="26"/>
        </w:rPr>
        <w:t>:</w:t>
      </w:r>
    </w:p>
    <w:p w:rsidR="005D2A28" w:rsidRPr="005D2A28" w:rsidRDefault="005D2A28" w:rsidP="005D2A28">
      <w:pPr>
        <w:ind w:firstLine="709"/>
        <w:jc w:val="both"/>
        <w:rPr>
          <w:sz w:val="26"/>
          <w:szCs w:val="26"/>
        </w:rPr>
      </w:pPr>
      <w:r w:rsidRPr="005D2A28">
        <w:rPr>
          <w:sz w:val="26"/>
          <w:szCs w:val="26"/>
        </w:rPr>
        <w:lastRenderedPageBreak/>
        <w:t>1) исполнительного органа государственной власти субъекта Российской Федерации, на территории которого выполняются комплексные кадастровые работы;</w:t>
      </w:r>
    </w:p>
    <w:p w:rsidR="005D2A28" w:rsidRPr="005D2A28" w:rsidRDefault="005D2A28" w:rsidP="005D2A28">
      <w:pPr>
        <w:ind w:firstLine="709"/>
        <w:jc w:val="both"/>
        <w:rPr>
          <w:sz w:val="26"/>
          <w:szCs w:val="26"/>
        </w:rPr>
      </w:pPr>
      <w:r w:rsidRPr="005D2A28">
        <w:rPr>
          <w:sz w:val="26"/>
          <w:szCs w:val="26"/>
        </w:rPr>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5D2A28" w:rsidRPr="005D2A28" w:rsidRDefault="005D2A28" w:rsidP="005D2A28">
      <w:pPr>
        <w:ind w:firstLine="709"/>
        <w:jc w:val="both"/>
        <w:rPr>
          <w:sz w:val="26"/>
          <w:szCs w:val="26"/>
        </w:rPr>
      </w:pPr>
      <w:r w:rsidRPr="005D2A28">
        <w:rPr>
          <w:sz w:val="26"/>
          <w:szCs w:val="26"/>
        </w:rPr>
        <w:t>2.1)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лесных отношений, в случае, если объектами комплексных кадастровых работ являлись лесные участки из земель лесного фонда;</w:t>
      </w:r>
    </w:p>
    <w:p w:rsidR="005D2A28" w:rsidRPr="005D2A28" w:rsidRDefault="005D2A28" w:rsidP="005D2A28">
      <w:pPr>
        <w:ind w:firstLine="709"/>
        <w:jc w:val="both"/>
        <w:rPr>
          <w:sz w:val="26"/>
          <w:szCs w:val="26"/>
        </w:rPr>
      </w:pPr>
      <w:r w:rsidRPr="005D2A28">
        <w:rPr>
          <w:sz w:val="26"/>
          <w:szCs w:val="26"/>
        </w:rPr>
        <w:t>3) органа местного самоуправления муниципального района, в состав которого входит поселение;</w:t>
      </w:r>
    </w:p>
    <w:p w:rsidR="005D2A28" w:rsidRPr="005D2A28" w:rsidRDefault="005D2A28" w:rsidP="005D2A28">
      <w:pPr>
        <w:ind w:firstLine="709"/>
        <w:jc w:val="both"/>
        <w:rPr>
          <w:sz w:val="26"/>
          <w:szCs w:val="26"/>
        </w:rPr>
      </w:pPr>
      <w:r w:rsidRPr="005D2A28">
        <w:rPr>
          <w:sz w:val="26"/>
          <w:szCs w:val="26"/>
        </w:rPr>
        <w:t>4) органа регистрации прав;</w:t>
      </w:r>
    </w:p>
    <w:p w:rsidR="005D2A28" w:rsidRPr="005D2A28" w:rsidRDefault="005D2A28" w:rsidP="005D2A28">
      <w:pPr>
        <w:ind w:firstLine="709"/>
        <w:jc w:val="both"/>
        <w:rPr>
          <w:sz w:val="26"/>
          <w:szCs w:val="26"/>
        </w:rPr>
      </w:pPr>
      <w:r w:rsidRPr="005D2A28">
        <w:rPr>
          <w:sz w:val="26"/>
          <w:szCs w:val="26"/>
        </w:rPr>
        <w:t xml:space="preserve">6) </w:t>
      </w:r>
      <w:proofErr w:type="spellStart"/>
      <w:r w:rsidRPr="005D2A28">
        <w:rPr>
          <w:sz w:val="26"/>
          <w:szCs w:val="26"/>
        </w:rPr>
        <w:t>саморегулируемой</w:t>
      </w:r>
      <w:proofErr w:type="spellEnd"/>
      <w:r w:rsidRPr="005D2A28">
        <w:rPr>
          <w:sz w:val="26"/>
          <w:szCs w:val="26"/>
        </w:rPr>
        <w:t xml:space="preserve"> организации, членом которой является кадастровый инженер.</w:t>
      </w:r>
    </w:p>
    <w:p w:rsidR="005D2A28" w:rsidRPr="005D2A28" w:rsidRDefault="005D2A28" w:rsidP="005D2A28">
      <w:pPr>
        <w:ind w:firstLine="709"/>
        <w:jc w:val="both"/>
        <w:rPr>
          <w:rFonts w:ascii="Verdana" w:hAnsi="Verdana"/>
          <w:sz w:val="26"/>
          <w:szCs w:val="26"/>
        </w:rPr>
      </w:pPr>
      <w:r w:rsidRPr="005D2A28">
        <w:rPr>
          <w:sz w:val="26"/>
          <w:szCs w:val="26"/>
        </w:rPr>
        <w:t>2.2. Согласительная комиссия состоит из председателя, заместителя председателя, секретаря и членов Согласительной комиссии.</w:t>
      </w:r>
    </w:p>
    <w:p w:rsidR="005D2A28" w:rsidRPr="005D2A28" w:rsidRDefault="005D2A28" w:rsidP="005D2A28">
      <w:pPr>
        <w:pStyle w:val="ConsPlusNormal"/>
        <w:ind w:firstLine="709"/>
        <w:jc w:val="both"/>
        <w:rPr>
          <w:rFonts w:ascii="Times New Roman" w:hAnsi="Times New Roman" w:cs="Times New Roman"/>
          <w:sz w:val="26"/>
          <w:szCs w:val="26"/>
        </w:rPr>
      </w:pPr>
      <w:r w:rsidRPr="005D2A28">
        <w:rPr>
          <w:rFonts w:ascii="Times New Roman" w:hAnsi="Times New Roman" w:cs="Times New Roman"/>
          <w:sz w:val="26"/>
          <w:szCs w:val="26"/>
        </w:rPr>
        <w:t>2.3. Председателем Согласительной комиссии является глава Птичнинского сельского поселения.</w:t>
      </w:r>
    </w:p>
    <w:p w:rsidR="005D2A28" w:rsidRPr="005D2A28" w:rsidRDefault="005D2A28" w:rsidP="005D2A28">
      <w:pPr>
        <w:pStyle w:val="ConsPlusNormal"/>
        <w:ind w:firstLine="709"/>
        <w:jc w:val="both"/>
        <w:rPr>
          <w:rFonts w:ascii="Times New Roman" w:hAnsi="Times New Roman" w:cs="Times New Roman"/>
          <w:sz w:val="26"/>
          <w:szCs w:val="26"/>
        </w:rPr>
      </w:pPr>
      <w:r w:rsidRPr="005D2A28">
        <w:rPr>
          <w:rFonts w:ascii="Times New Roman" w:hAnsi="Times New Roman" w:cs="Times New Roman"/>
          <w:sz w:val="26"/>
          <w:szCs w:val="26"/>
        </w:rPr>
        <w:t>Председатель Согласительной комиссии:</w:t>
      </w:r>
    </w:p>
    <w:p w:rsidR="005D2A28" w:rsidRPr="005D2A28" w:rsidRDefault="005D2A28" w:rsidP="005D2A28">
      <w:pPr>
        <w:pStyle w:val="ConsPlusNormal"/>
        <w:ind w:left="709" w:firstLine="0"/>
        <w:jc w:val="both"/>
        <w:rPr>
          <w:rFonts w:ascii="Times New Roman" w:hAnsi="Times New Roman" w:cs="Times New Roman"/>
          <w:sz w:val="26"/>
          <w:szCs w:val="26"/>
        </w:rPr>
      </w:pPr>
      <w:r w:rsidRPr="005D2A28">
        <w:rPr>
          <w:rFonts w:ascii="Times New Roman" w:hAnsi="Times New Roman" w:cs="Times New Roman"/>
          <w:sz w:val="26"/>
          <w:szCs w:val="26"/>
        </w:rPr>
        <w:t>1) обеспечивает проведение заседаний Согласительной комиссии;</w:t>
      </w:r>
    </w:p>
    <w:p w:rsidR="005D2A28" w:rsidRPr="005D2A28" w:rsidRDefault="005D2A28" w:rsidP="005D2A28">
      <w:pPr>
        <w:pStyle w:val="ConsPlusNormal"/>
        <w:ind w:left="709" w:firstLine="0"/>
        <w:jc w:val="both"/>
        <w:rPr>
          <w:rFonts w:ascii="Times New Roman" w:hAnsi="Times New Roman" w:cs="Times New Roman"/>
          <w:sz w:val="26"/>
          <w:szCs w:val="26"/>
        </w:rPr>
      </w:pPr>
      <w:proofErr w:type="gramStart"/>
      <w:r w:rsidRPr="005D2A28">
        <w:rPr>
          <w:rFonts w:ascii="Times New Roman" w:hAnsi="Times New Roman" w:cs="Times New Roman"/>
          <w:sz w:val="26"/>
          <w:szCs w:val="26"/>
        </w:rPr>
        <w:t>2) распределяет текущие обязанности между членами Согласительной</w:t>
      </w:r>
      <w:proofErr w:type="gramEnd"/>
    </w:p>
    <w:p w:rsidR="005D2A28" w:rsidRPr="005D2A28" w:rsidRDefault="005D2A28" w:rsidP="005D2A28">
      <w:pPr>
        <w:pStyle w:val="ConsPlusNormal"/>
        <w:ind w:firstLine="0"/>
        <w:jc w:val="both"/>
        <w:rPr>
          <w:rFonts w:ascii="Times New Roman" w:hAnsi="Times New Roman" w:cs="Times New Roman"/>
          <w:sz w:val="26"/>
          <w:szCs w:val="26"/>
        </w:rPr>
      </w:pPr>
      <w:r w:rsidRPr="005D2A28">
        <w:rPr>
          <w:rFonts w:ascii="Times New Roman" w:hAnsi="Times New Roman" w:cs="Times New Roman"/>
          <w:sz w:val="26"/>
          <w:szCs w:val="26"/>
        </w:rPr>
        <w:t>комиссии;</w:t>
      </w:r>
    </w:p>
    <w:p w:rsidR="005D2A28" w:rsidRPr="005D2A28" w:rsidRDefault="005D2A28" w:rsidP="005D2A28">
      <w:pPr>
        <w:pStyle w:val="ConsPlusNormal"/>
        <w:ind w:firstLine="708"/>
        <w:jc w:val="both"/>
        <w:rPr>
          <w:rFonts w:ascii="Times New Roman" w:hAnsi="Times New Roman" w:cs="Times New Roman"/>
          <w:sz w:val="26"/>
          <w:szCs w:val="26"/>
        </w:rPr>
      </w:pPr>
      <w:r w:rsidRPr="005D2A28">
        <w:rPr>
          <w:rFonts w:ascii="Times New Roman" w:hAnsi="Times New Roman" w:cs="Times New Roman"/>
          <w:sz w:val="26"/>
          <w:szCs w:val="26"/>
        </w:rPr>
        <w:t>3) несет персональную ответственность за выполнение возложенных на Согласительную комиссию полномочий.</w:t>
      </w:r>
    </w:p>
    <w:p w:rsidR="005D2A28" w:rsidRPr="005D2A28" w:rsidRDefault="005D2A28" w:rsidP="005D2A28">
      <w:pPr>
        <w:pStyle w:val="ConsPlusNormal"/>
        <w:ind w:firstLine="709"/>
        <w:jc w:val="both"/>
        <w:rPr>
          <w:rFonts w:ascii="Times New Roman" w:hAnsi="Times New Roman" w:cs="Times New Roman"/>
          <w:sz w:val="26"/>
          <w:szCs w:val="26"/>
        </w:rPr>
      </w:pPr>
      <w:r w:rsidRPr="005D2A28">
        <w:rPr>
          <w:rFonts w:ascii="Times New Roman" w:hAnsi="Times New Roman" w:cs="Times New Roman"/>
          <w:sz w:val="26"/>
          <w:szCs w:val="26"/>
        </w:rPr>
        <w:t>2.4. Состав Согласительной комиссии утверждается постановлением администрации Птичнинского сельского поселения.</w:t>
      </w:r>
    </w:p>
    <w:p w:rsidR="005D2A28" w:rsidRPr="005D2A28" w:rsidRDefault="005D2A28" w:rsidP="005D2A28">
      <w:pPr>
        <w:pStyle w:val="ConsPlusNormal"/>
        <w:ind w:firstLine="709"/>
        <w:jc w:val="both"/>
        <w:rPr>
          <w:rFonts w:ascii="Times New Roman" w:hAnsi="Times New Roman" w:cs="Times New Roman"/>
          <w:sz w:val="26"/>
          <w:szCs w:val="26"/>
        </w:rPr>
      </w:pPr>
      <w:r w:rsidRPr="005D2A28">
        <w:rPr>
          <w:rFonts w:ascii="Times New Roman" w:hAnsi="Times New Roman" w:cs="Times New Roman"/>
          <w:sz w:val="26"/>
          <w:szCs w:val="26"/>
        </w:rPr>
        <w:t>2.5. Члены Согласительной комиссии и лица, участвующие в заседаниях Согласительной комиссии, обязаны хранить государственную и иную охраняемую законом тайну, а также не разглашать ставшую им известной в связи с работой Согласительной комиссии информацию, отнесенную к категории информации для служебного пользования.</w:t>
      </w:r>
    </w:p>
    <w:p w:rsidR="005D2A28" w:rsidRPr="005D2A28" w:rsidRDefault="005D2A28" w:rsidP="005D2A28">
      <w:pPr>
        <w:pStyle w:val="ConsPlusNormal"/>
        <w:ind w:firstLine="0"/>
        <w:jc w:val="both"/>
        <w:rPr>
          <w:rFonts w:ascii="Times New Roman" w:hAnsi="Times New Roman" w:cs="Times New Roman"/>
          <w:sz w:val="26"/>
          <w:szCs w:val="26"/>
        </w:rPr>
      </w:pPr>
    </w:p>
    <w:p w:rsidR="005D2A28" w:rsidRPr="005D2A28" w:rsidRDefault="005D2A28" w:rsidP="005D2A28">
      <w:pPr>
        <w:pStyle w:val="ConsPlusNormal"/>
        <w:ind w:firstLine="0"/>
        <w:jc w:val="center"/>
        <w:outlineLvl w:val="1"/>
        <w:rPr>
          <w:rFonts w:ascii="Times New Roman" w:hAnsi="Times New Roman" w:cs="Times New Roman"/>
          <w:b/>
          <w:sz w:val="26"/>
          <w:szCs w:val="26"/>
        </w:rPr>
      </w:pPr>
      <w:r w:rsidRPr="005D2A28">
        <w:rPr>
          <w:rFonts w:ascii="Times New Roman" w:hAnsi="Times New Roman" w:cs="Times New Roman"/>
          <w:b/>
          <w:sz w:val="26"/>
          <w:szCs w:val="26"/>
        </w:rPr>
        <w:t>3. Полномочия Согласительной комиссии</w:t>
      </w:r>
    </w:p>
    <w:p w:rsidR="005D2A28" w:rsidRPr="005D2A28" w:rsidRDefault="005D2A28" w:rsidP="005D2A28">
      <w:pPr>
        <w:pStyle w:val="ConsPlusNormal"/>
        <w:ind w:firstLine="0"/>
        <w:jc w:val="both"/>
        <w:rPr>
          <w:rFonts w:ascii="Times New Roman" w:hAnsi="Times New Roman" w:cs="Times New Roman"/>
          <w:sz w:val="26"/>
          <w:szCs w:val="26"/>
        </w:rPr>
      </w:pPr>
    </w:p>
    <w:p w:rsidR="005D2A28" w:rsidRPr="005D2A28" w:rsidRDefault="005D2A28" w:rsidP="005D2A28">
      <w:pPr>
        <w:pStyle w:val="ConsPlusNormal"/>
        <w:ind w:firstLine="709"/>
        <w:jc w:val="both"/>
        <w:rPr>
          <w:rFonts w:ascii="Times New Roman" w:hAnsi="Times New Roman" w:cs="Times New Roman"/>
          <w:sz w:val="26"/>
          <w:szCs w:val="26"/>
        </w:rPr>
      </w:pPr>
      <w:r w:rsidRPr="005D2A28">
        <w:rPr>
          <w:rFonts w:ascii="Times New Roman" w:hAnsi="Times New Roman" w:cs="Times New Roman"/>
          <w:sz w:val="26"/>
          <w:szCs w:val="26"/>
        </w:rPr>
        <w:t>3.1. К полномочиям Согласительной комиссии относятся:</w:t>
      </w:r>
    </w:p>
    <w:p w:rsidR="005D2A28" w:rsidRPr="005D2A28" w:rsidRDefault="005D2A28" w:rsidP="005D2A28">
      <w:pPr>
        <w:pStyle w:val="ConsPlusNormal"/>
        <w:adjustRightInd/>
        <w:ind w:firstLine="709"/>
        <w:jc w:val="both"/>
        <w:rPr>
          <w:rFonts w:ascii="Times New Roman" w:hAnsi="Times New Roman" w:cs="Times New Roman"/>
          <w:sz w:val="26"/>
          <w:szCs w:val="26"/>
        </w:rPr>
      </w:pPr>
      <w:bookmarkStart w:id="0" w:name="P61"/>
      <w:bookmarkEnd w:id="0"/>
      <w:r w:rsidRPr="005D2A28">
        <w:rPr>
          <w:rFonts w:ascii="Times New Roman" w:hAnsi="Times New Roman" w:cs="Times New Roman"/>
          <w:sz w:val="26"/>
          <w:szCs w:val="26"/>
        </w:rPr>
        <w:t xml:space="preserve">1) рассмотрение возражений заинтересованных лиц относительно местоположения границ земельных участков в границах </w:t>
      </w:r>
      <w:r w:rsidR="00A23948" w:rsidRPr="00A23948">
        <w:rPr>
          <w:rFonts w:ascii="Times New Roman" w:hAnsi="Times New Roman" w:cs="Times New Roman"/>
          <w:sz w:val="26"/>
          <w:szCs w:val="26"/>
        </w:rPr>
        <w:t>кадастровых кварталов 79:04:3600004, 79:04:3600021</w:t>
      </w:r>
      <w:r w:rsidRPr="005D2A28">
        <w:rPr>
          <w:rFonts w:ascii="Times New Roman" w:hAnsi="Times New Roman" w:cs="Times New Roman"/>
          <w:sz w:val="26"/>
          <w:szCs w:val="26"/>
        </w:rPr>
        <w:t>, расположенных на территории муниципального образования «Птичнинское сельское поселение» Биробиджанского муниципального района Еврейской автономной области, обладающих смежными земельными участками на праве:</w:t>
      </w:r>
    </w:p>
    <w:p w:rsidR="005D2A28" w:rsidRPr="005D2A28" w:rsidRDefault="005D2A28" w:rsidP="005D2A28">
      <w:pPr>
        <w:pStyle w:val="ConsPlusNormal"/>
        <w:tabs>
          <w:tab w:val="left" w:pos="0"/>
        </w:tabs>
        <w:ind w:firstLine="709"/>
        <w:jc w:val="both"/>
        <w:rPr>
          <w:rFonts w:ascii="Times New Roman" w:hAnsi="Times New Roman" w:cs="Times New Roman"/>
          <w:sz w:val="26"/>
          <w:szCs w:val="26"/>
        </w:rPr>
      </w:pPr>
      <w:r w:rsidRPr="005D2A28">
        <w:rPr>
          <w:rFonts w:ascii="Times New Roman" w:hAnsi="Times New Roman" w:cs="Times New Roman"/>
          <w:sz w:val="26"/>
          <w:szCs w:val="26"/>
        </w:rPr>
        <w:t xml:space="preserve">-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w:t>
      </w:r>
      <w:proofErr w:type="gramStart"/>
      <w:r w:rsidRPr="005D2A28">
        <w:rPr>
          <w:rFonts w:ascii="Times New Roman" w:hAnsi="Times New Roman" w:cs="Times New Roman"/>
          <w:sz w:val="26"/>
          <w:szCs w:val="26"/>
        </w:rPr>
        <w:t>пользование</w:t>
      </w:r>
      <w:proofErr w:type="gramEnd"/>
      <w:r w:rsidRPr="005D2A28">
        <w:rPr>
          <w:rFonts w:ascii="Times New Roman" w:hAnsi="Times New Roman" w:cs="Times New Roman"/>
          <w:sz w:val="26"/>
          <w:szCs w:val="26"/>
        </w:rPr>
        <w:t xml:space="preserve"> либо юридическим лицам, не являющимся государственными или муниципальными предприятиями, или учреждениями, в постоянное (бессрочное) пользование);</w:t>
      </w:r>
    </w:p>
    <w:p w:rsidR="005D2A28" w:rsidRPr="005D2A28" w:rsidRDefault="005D2A28" w:rsidP="005D2A28">
      <w:pPr>
        <w:pStyle w:val="ConsPlusNormal"/>
        <w:tabs>
          <w:tab w:val="left" w:pos="0"/>
        </w:tabs>
        <w:ind w:firstLine="709"/>
        <w:jc w:val="both"/>
        <w:rPr>
          <w:rFonts w:ascii="Times New Roman" w:hAnsi="Times New Roman" w:cs="Times New Roman"/>
          <w:sz w:val="26"/>
          <w:szCs w:val="26"/>
        </w:rPr>
      </w:pPr>
      <w:r w:rsidRPr="005D2A28">
        <w:rPr>
          <w:rFonts w:ascii="Times New Roman" w:hAnsi="Times New Roman" w:cs="Times New Roman"/>
          <w:sz w:val="26"/>
          <w:szCs w:val="26"/>
        </w:rPr>
        <w:t>- пожизненного наследуемого владения;</w:t>
      </w:r>
    </w:p>
    <w:p w:rsidR="005D2A28" w:rsidRPr="005D2A28" w:rsidRDefault="005D2A28" w:rsidP="005D2A28">
      <w:pPr>
        <w:pStyle w:val="ConsPlusNormal"/>
        <w:tabs>
          <w:tab w:val="left" w:pos="0"/>
        </w:tabs>
        <w:ind w:firstLine="709"/>
        <w:jc w:val="both"/>
        <w:rPr>
          <w:rFonts w:ascii="Times New Roman" w:hAnsi="Times New Roman" w:cs="Times New Roman"/>
          <w:sz w:val="26"/>
          <w:szCs w:val="26"/>
        </w:rPr>
      </w:pPr>
      <w:r w:rsidRPr="005D2A28">
        <w:rPr>
          <w:rFonts w:ascii="Times New Roman" w:hAnsi="Times New Roman" w:cs="Times New Roman"/>
          <w:sz w:val="26"/>
          <w:szCs w:val="26"/>
        </w:rPr>
        <w:lastRenderedPageBreak/>
        <w:t>- постоянного (бессрочного) пользования (за исключением случаев, если такие смежные земельные участки предоставлены государственным или муниципальным предприятиям, или учреждениям, органам государственной власти или органам местного самоуправления в постоянное (бессрочное) пользование);</w:t>
      </w:r>
    </w:p>
    <w:p w:rsidR="005D2A28" w:rsidRPr="005D2A28" w:rsidRDefault="005D2A28" w:rsidP="005D2A28">
      <w:pPr>
        <w:pStyle w:val="ConsPlusNormal"/>
        <w:tabs>
          <w:tab w:val="left" w:pos="0"/>
        </w:tabs>
        <w:ind w:firstLine="709"/>
        <w:jc w:val="both"/>
        <w:rPr>
          <w:rFonts w:ascii="Times New Roman" w:hAnsi="Times New Roman" w:cs="Times New Roman"/>
          <w:sz w:val="26"/>
          <w:szCs w:val="26"/>
        </w:rPr>
      </w:pPr>
      <w:r w:rsidRPr="005D2A28">
        <w:rPr>
          <w:rFonts w:ascii="Times New Roman" w:hAnsi="Times New Roman" w:cs="Times New Roman"/>
          <w:sz w:val="26"/>
          <w:szCs w:val="26"/>
        </w:rPr>
        <w:t>-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5D2A28" w:rsidRPr="005D2A28" w:rsidRDefault="005D2A28" w:rsidP="005D2A28">
      <w:pPr>
        <w:pStyle w:val="ConsPlusNormal"/>
        <w:ind w:firstLine="709"/>
        <w:jc w:val="both"/>
        <w:rPr>
          <w:rFonts w:ascii="Times New Roman" w:hAnsi="Times New Roman" w:cs="Times New Roman"/>
          <w:sz w:val="26"/>
          <w:szCs w:val="26"/>
        </w:rPr>
      </w:pPr>
      <w:proofErr w:type="gramStart"/>
      <w:r w:rsidRPr="005D2A28">
        <w:rPr>
          <w:rFonts w:ascii="Times New Roman" w:hAnsi="Times New Roman" w:cs="Times New Roman"/>
          <w:sz w:val="26"/>
          <w:szCs w:val="26"/>
        </w:rPr>
        <w:t>2) подготовка заключения Согласительной комиссии о результатах рассмотрения возражений заинтересованных лиц, указанных в под</w:t>
      </w:r>
      <w:hyperlink w:anchor="P61" w:history="1">
        <w:r w:rsidRPr="005D2A28">
          <w:rPr>
            <w:rFonts w:ascii="Times New Roman" w:hAnsi="Times New Roman" w:cs="Times New Roman"/>
            <w:sz w:val="26"/>
            <w:szCs w:val="26"/>
          </w:rPr>
          <w:t>пункте                 1</w:t>
        </w:r>
      </w:hyperlink>
      <w:r w:rsidRPr="005D2A28">
        <w:rPr>
          <w:rFonts w:ascii="Times New Roman" w:hAnsi="Times New Roman" w:cs="Times New Roman"/>
          <w:sz w:val="26"/>
          <w:szCs w:val="26"/>
        </w:rPr>
        <w:t xml:space="preserve"> пункта 3.1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roofErr w:type="gramEnd"/>
    </w:p>
    <w:p w:rsidR="005D2A28" w:rsidRPr="005D2A28" w:rsidRDefault="005D2A28" w:rsidP="005D2A28">
      <w:pPr>
        <w:pStyle w:val="ConsPlusNormal"/>
        <w:ind w:firstLine="709"/>
        <w:jc w:val="both"/>
        <w:rPr>
          <w:rFonts w:ascii="Times New Roman" w:hAnsi="Times New Roman" w:cs="Times New Roman"/>
          <w:sz w:val="26"/>
          <w:szCs w:val="26"/>
        </w:rPr>
      </w:pPr>
      <w:r w:rsidRPr="005D2A28">
        <w:rPr>
          <w:rFonts w:ascii="Times New Roman" w:hAnsi="Times New Roman" w:cs="Times New Roman"/>
          <w:sz w:val="26"/>
          <w:szCs w:val="26"/>
        </w:rPr>
        <w:t>3) оформление акта согласования местоположения границ при выполнении комплексных кадастровых работ;</w:t>
      </w:r>
    </w:p>
    <w:p w:rsidR="005D2A28" w:rsidRPr="005D2A28" w:rsidRDefault="005D2A28" w:rsidP="005D2A28">
      <w:pPr>
        <w:pStyle w:val="ConsPlusNormal"/>
        <w:ind w:firstLine="709"/>
        <w:jc w:val="both"/>
        <w:rPr>
          <w:rFonts w:ascii="Times New Roman" w:hAnsi="Times New Roman" w:cs="Times New Roman"/>
          <w:sz w:val="26"/>
          <w:szCs w:val="26"/>
        </w:rPr>
      </w:pPr>
      <w:r w:rsidRPr="005D2A28">
        <w:rPr>
          <w:rFonts w:ascii="Times New Roman" w:hAnsi="Times New Roman" w:cs="Times New Roman"/>
          <w:sz w:val="26"/>
          <w:szCs w:val="26"/>
        </w:rPr>
        <w:t>4) разъяснение заинтересованным лицам, указанным в под</w:t>
      </w:r>
      <w:hyperlink w:anchor="P61" w:history="1">
        <w:proofErr w:type="gramStart"/>
        <w:r w:rsidRPr="005D2A28">
          <w:rPr>
            <w:rFonts w:ascii="Times New Roman" w:hAnsi="Times New Roman" w:cs="Times New Roman"/>
            <w:sz w:val="26"/>
            <w:szCs w:val="26"/>
          </w:rPr>
          <w:t>пункте</w:t>
        </w:r>
        <w:proofErr w:type="gramEnd"/>
        <w:r w:rsidRPr="005D2A28">
          <w:rPr>
            <w:rFonts w:ascii="Times New Roman" w:hAnsi="Times New Roman" w:cs="Times New Roman"/>
            <w:sz w:val="26"/>
            <w:szCs w:val="26"/>
          </w:rPr>
          <w:t xml:space="preserve"> 1</w:t>
        </w:r>
      </w:hyperlink>
      <w:r w:rsidRPr="005D2A28">
        <w:rPr>
          <w:rFonts w:ascii="Times New Roman" w:hAnsi="Times New Roman" w:cs="Times New Roman"/>
          <w:sz w:val="26"/>
          <w:szCs w:val="26"/>
        </w:rPr>
        <w:t xml:space="preserve"> пункта 3.1 настоящего Регламента, возможности разрешения земельного спора о местоположении границ земельных участков в судебном порядке.</w:t>
      </w:r>
    </w:p>
    <w:p w:rsidR="005D2A28" w:rsidRPr="005D2A28" w:rsidRDefault="005D2A28" w:rsidP="005D2A28">
      <w:pPr>
        <w:pStyle w:val="ConsPlusNormal"/>
        <w:ind w:firstLine="709"/>
        <w:jc w:val="both"/>
        <w:rPr>
          <w:rFonts w:ascii="Times New Roman" w:hAnsi="Times New Roman" w:cs="Times New Roman"/>
          <w:sz w:val="26"/>
          <w:szCs w:val="26"/>
        </w:rPr>
      </w:pPr>
      <w:r w:rsidRPr="005D2A28">
        <w:rPr>
          <w:rFonts w:ascii="Times New Roman" w:hAnsi="Times New Roman" w:cs="Times New Roman"/>
          <w:sz w:val="26"/>
          <w:szCs w:val="26"/>
        </w:rPr>
        <w:t>3.2. Для реализации своих полномочий Согласительная комиссия вправе:</w:t>
      </w:r>
    </w:p>
    <w:p w:rsidR="005D2A28" w:rsidRPr="005D2A28" w:rsidRDefault="005D2A28" w:rsidP="005D2A28">
      <w:pPr>
        <w:pStyle w:val="ConsPlusNormal"/>
        <w:ind w:firstLine="709"/>
        <w:jc w:val="both"/>
        <w:rPr>
          <w:rFonts w:ascii="Times New Roman" w:hAnsi="Times New Roman" w:cs="Times New Roman"/>
          <w:sz w:val="26"/>
          <w:szCs w:val="26"/>
        </w:rPr>
      </w:pPr>
      <w:proofErr w:type="gramStart"/>
      <w:r w:rsidRPr="005D2A28">
        <w:rPr>
          <w:rFonts w:ascii="Times New Roman" w:hAnsi="Times New Roman" w:cs="Times New Roman"/>
          <w:sz w:val="26"/>
          <w:szCs w:val="26"/>
        </w:rPr>
        <w:t>1) запрашивать в установленном порядке у органов государственной власти области, органов местного самоуправления области и организаций необходимую информацию для принятия решений по вопросам, отнесенным к полномочиям согласительной комиссии;</w:t>
      </w:r>
      <w:proofErr w:type="gramEnd"/>
    </w:p>
    <w:p w:rsidR="005D2A28" w:rsidRPr="005D2A28" w:rsidRDefault="005D2A28" w:rsidP="005D2A28">
      <w:pPr>
        <w:pStyle w:val="ConsPlusNormal"/>
        <w:ind w:firstLine="709"/>
        <w:jc w:val="both"/>
        <w:rPr>
          <w:rFonts w:ascii="Times New Roman" w:hAnsi="Times New Roman" w:cs="Times New Roman"/>
          <w:sz w:val="26"/>
          <w:szCs w:val="26"/>
        </w:rPr>
      </w:pPr>
      <w:r w:rsidRPr="005D2A28">
        <w:rPr>
          <w:rFonts w:ascii="Times New Roman" w:hAnsi="Times New Roman" w:cs="Times New Roman"/>
          <w:sz w:val="26"/>
          <w:szCs w:val="26"/>
        </w:rPr>
        <w:t>2) заслушивать на заседаниях Согласительной комиссии информацию представителей организаций, органов государственной власти области и органов местного самоуправления, входящих в состав Согласительной комиссии, по вопросам выполнения комплексных кадастровых работ.</w:t>
      </w:r>
    </w:p>
    <w:p w:rsidR="005D2A28" w:rsidRPr="005D2A28" w:rsidRDefault="005D2A28" w:rsidP="005D2A28">
      <w:pPr>
        <w:pStyle w:val="ConsPlusNormal"/>
        <w:ind w:firstLine="0"/>
        <w:jc w:val="center"/>
        <w:rPr>
          <w:rFonts w:ascii="Times New Roman" w:hAnsi="Times New Roman" w:cs="Times New Roman"/>
          <w:sz w:val="26"/>
          <w:szCs w:val="26"/>
        </w:rPr>
      </w:pPr>
    </w:p>
    <w:p w:rsidR="005D2A28" w:rsidRPr="005D2A28" w:rsidRDefault="005D2A28" w:rsidP="005D2A28">
      <w:pPr>
        <w:pStyle w:val="ConsPlusNormal"/>
        <w:ind w:firstLine="0"/>
        <w:jc w:val="center"/>
        <w:outlineLvl w:val="1"/>
        <w:rPr>
          <w:rFonts w:ascii="Times New Roman" w:hAnsi="Times New Roman" w:cs="Times New Roman"/>
          <w:b/>
          <w:sz w:val="26"/>
          <w:szCs w:val="26"/>
        </w:rPr>
      </w:pPr>
      <w:r w:rsidRPr="005D2A28">
        <w:rPr>
          <w:rFonts w:ascii="Times New Roman" w:hAnsi="Times New Roman" w:cs="Times New Roman"/>
          <w:b/>
          <w:sz w:val="26"/>
          <w:szCs w:val="26"/>
        </w:rPr>
        <w:t>4. Порядок работы Согласительной комиссии</w:t>
      </w:r>
    </w:p>
    <w:p w:rsidR="005D2A28" w:rsidRPr="005D2A28" w:rsidRDefault="005D2A28" w:rsidP="005D2A28">
      <w:pPr>
        <w:pStyle w:val="ConsPlusNormal"/>
        <w:ind w:firstLine="0"/>
        <w:jc w:val="center"/>
        <w:rPr>
          <w:rFonts w:ascii="Times New Roman" w:hAnsi="Times New Roman" w:cs="Times New Roman"/>
          <w:sz w:val="26"/>
          <w:szCs w:val="26"/>
        </w:rPr>
      </w:pPr>
    </w:p>
    <w:p w:rsidR="005D2A28" w:rsidRPr="005D2A28" w:rsidRDefault="005D2A28" w:rsidP="005D2A28">
      <w:pPr>
        <w:pStyle w:val="ConsPlusNormal"/>
        <w:ind w:firstLine="709"/>
        <w:jc w:val="both"/>
        <w:rPr>
          <w:rFonts w:ascii="Times New Roman" w:hAnsi="Times New Roman" w:cs="Times New Roman"/>
          <w:sz w:val="26"/>
          <w:szCs w:val="26"/>
        </w:rPr>
      </w:pPr>
      <w:r w:rsidRPr="005D2A28">
        <w:rPr>
          <w:rFonts w:ascii="Times New Roman" w:hAnsi="Times New Roman" w:cs="Times New Roman"/>
          <w:sz w:val="26"/>
          <w:szCs w:val="26"/>
        </w:rPr>
        <w:t>4.1. </w:t>
      </w:r>
      <w:proofErr w:type="gramStart"/>
      <w:r w:rsidRPr="005D2A28">
        <w:rPr>
          <w:rFonts w:ascii="Times New Roman" w:hAnsi="Times New Roman" w:cs="Times New Roman"/>
          <w:sz w:val="26"/>
          <w:szCs w:val="26"/>
        </w:rPr>
        <w:t xml:space="preserve">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в установленном частью 8 статьи 42.10 Закона </w:t>
      </w:r>
      <w:r w:rsidRPr="005D2A28">
        <w:rPr>
          <w:rFonts w:ascii="Times New Roman" w:hAnsi="Times New Roman" w:cs="Times New Roman"/>
          <w:sz w:val="26"/>
          <w:szCs w:val="26"/>
        </w:rPr>
        <w:br/>
        <w:t>№ 221-ФЗ порядке приглашаются заинтересованные лица, указанные в подпункте 1 пункта 3.1 настоящего Регламента, и исполнитель комплексных кадастровых работ.</w:t>
      </w:r>
      <w:proofErr w:type="gramEnd"/>
    </w:p>
    <w:p w:rsidR="005D2A28" w:rsidRPr="005D2A28" w:rsidRDefault="005D2A28" w:rsidP="005D2A28">
      <w:pPr>
        <w:pStyle w:val="ConsPlusNormal"/>
        <w:ind w:firstLine="709"/>
        <w:jc w:val="both"/>
        <w:rPr>
          <w:rFonts w:ascii="Times New Roman" w:hAnsi="Times New Roman" w:cs="Times New Roman"/>
          <w:sz w:val="26"/>
          <w:szCs w:val="26"/>
        </w:rPr>
      </w:pPr>
      <w:r w:rsidRPr="005D2A28">
        <w:rPr>
          <w:rFonts w:ascii="Times New Roman" w:hAnsi="Times New Roman" w:cs="Times New Roman"/>
          <w:sz w:val="26"/>
          <w:szCs w:val="26"/>
        </w:rPr>
        <w:t>4.2. Дата, время и место заседания Согласительной комиссии указываются в извещении о проведении заседания Согласительной комиссии.</w:t>
      </w:r>
    </w:p>
    <w:p w:rsidR="005D2A28" w:rsidRPr="005D2A28" w:rsidRDefault="005D2A28" w:rsidP="005D2A28">
      <w:pPr>
        <w:pStyle w:val="ConsPlusNormal"/>
        <w:ind w:firstLine="709"/>
        <w:jc w:val="both"/>
        <w:rPr>
          <w:rFonts w:ascii="Times New Roman" w:hAnsi="Times New Roman" w:cs="Times New Roman"/>
          <w:sz w:val="26"/>
          <w:szCs w:val="26"/>
        </w:rPr>
      </w:pPr>
      <w:r w:rsidRPr="005D2A28">
        <w:rPr>
          <w:rFonts w:ascii="Times New Roman" w:hAnsi="Times New Roman" w:cs="Times New Roman"/>
          <w:sz w:val="26"/>
          <w:szCs w:val="26"/>
        </w:rPr>
        <w:t xml:space="preserve">4.3. </w:t>
      </w:r>
      <w:proofErr w:type="gramStart"/>
      <w:r w:rsidRPr="005D2A28">
        <w:rPr>
          <w:rFonts w:ascii="Times New Roman" w:hAnsi="Times New Roman" w:cs="Times New Roman"/>
          <w:sz w:val="26"/>
          <w:szCs w:val="26"/>
        </w:rPr>
        <w:t>Извещение о проведении заседания Согласительной комиссии, содержащее,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Законом № 221-ФЗ для опубликования, размещения и направления извещения о начале выполнения комплексных кадастровых работ, не менее чем за 15 (пятнадцать) рабочих дней до дня проведения указанного заседания.</w:t>
      </w:r>
      <w:proofErr w:type="gramEnd"/>
    </w:p>
    <w:p w:rsidR="005D2A28" w:rsidRPr="005D2A28" w:rsidRDefault="005D2A28" w:rsidP="005D2A28">
      <w:pPr>
        <w:pStyle w:val="ConsPlusNormal"/>
        <w:ind w:firstLine="709"/>
        <w:jc w:val="both"/>
        <w:rPr>
          <w:rFonts w:ascii="Times New Roman" w:hAnsi="Times New Roman" w:cs="Times New Roman"/>
          <w:sz w:val="26"/>
          <w:szCs w:val="26"/>
        </w:rPr>
      </w:pPr>
      <w:r w:rsidRPr="005D2A28">
        <w:rPr>
          <w:rFonts w:ascii="Times New Roman" w:hAnsi="Times New Roman" w:cs="Times New Roman"/>
          <w:sz w:val="26"/>
          <w:szCs w:val="26"/>
        </w:rPr>
        <w:t xml:space="preserve">4.4.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 </w:t>
      </w:r>
    </w:p>
    <w:p w:rsidR="005D2A28" w:rsidRPr="005D2A28" w:rsidRDefault="005D2A28" w:rsidP="005D2A28">
      <w:pPr>
        <w:pStyle w:val="ConsPlusNormal"/>
        <w:ind w:firstLine="709"/>
        <w:jc w:val="both"/>
        <w:rPr>
          <w:rFonts w:ascii="Times New Roman" w:hAnsi="Times New Roman" w:cs="Times New Roman"/>
          <w:sz w:val="26"/>
          <w:szCs w:val="26"/>
        </w:rPr>
      </w:pPr>
      <w:r w:rsidRPr="005D2A28">
        <w:rPr>
          <w:rFonts w:ascii="Times New Roman" w:hAnsi="Times New Roman" w:cs="Times New Roman"/>
          <w:sz w:val="26"/>
          <w:szCs w:val="26"/>
        </w:rPr>
        <w:lastRenderedPageBreak/>
        <w:t xml:space="preserve">4.5. Согласительная комиссия правомочна принимать </w:t>
      </w:r>
      <w:proofErr w:type="gramStart"/>
      <w:r w:rsidRPr="005D2A28">
        <w:rPr>
          <w:rFonts w:ascii="Times New Roman" w:hAnsi="Times New Roman" w:cs="Times New Roman"/>
          <w:sz w:val="26"/>
          <w:szCs w:val="26"/>
        </w:rPr>
        <w:t>решения</w:t>
      </w:r>
      <w:proofErr w:type="gramEnd"/>
      <w:r w:rsidRPr="005D2A28">
        <w:rPr>
          <w:rFonts w:ascii="Times New Roman" w:hAnsi="Times New Roman" w:cs="Times New Roman"/>
          <w:sz w:val="26"/>
          <w:szCs w:val="26"/>
        </w:rPr>
        <w:t xml:space="preserve"> если на ее заседании присутствуют не менее чем 2/3 (две трети) от установленного числа ее членов.</w:t>
      </w:r>
    </w:p>
    <w:p w:rsidR="005D2A28" w:rsidRPr="005D2A28" w:rsidRDefault="005D2A28" w:rsidP="005D2A28">
      <w:pPr>
        <w:pStyle w:val="ConsPlusNormal"/>
        <w:ind w:firstLine="709"/>
        <w:jc w:val="both"/>
        <w:rPr>
          <w:rFonts w:ascii="Times New Roman" w:hAnsi="Times New Roman" w:cs="Times New Roman"/>
          <w:sz w:val="26"/>
          <w:szCs w:val="26"/>
        </w:rPr>
      </w:pPr>
      <w:r w:rsidRPr="005D2A28">
        <w:rPr>
          <w:rFonts w:ascii="Times New Roman" w:hAnsi="Times New Roman" w:cs="Times New Roman"/>
          <w:sz w:val="26"/>
          <w:szCs w:val="26"/>
        </w:rPr>
        <w:t>4.6. При голосовании каждый член Согласительной комиссии имеет один голос.</w:t>
      </w:r>
    </w:p>
    <w:p w:rsidR="005D2A28" w:rsidRPr="005D2A28" w:rsidRDefault="005D2A28" w:rsidP="005D2A28">
      <w:pPr>
        <w:pStyle w:val="ConsPlusNormal"/>
        <w:ind w:firstLine="709"/>
        <w:jc w:val="both"/>
        <w:rPr>
          <w:rFonts w:ascii="Times New Roman" w:hAnsi="Times New Roman" w:cs="Times New Roman"/>
          <w:sz w:val="26"/>
          <w:szCs w:val="26"/>
        </w:rPr>
      </w:pPr>
      <w:r w:rsidRPr="005D2A28">
        <w:rPr>
          <w:rFonts w:ascii="Times New Roman" w:hAnsi="Times New Roman" w:cs="Times New Roman"/>
          <w:sz w:val="26"/>
          <w:szCs w:val="26"/>
        </w:rPr>
        <w:t xml:space="preserve">4.7. Голосование по всем вопросам проводится открыто. При голосовании мнение членов Согласительной комиссии выражается словами «за» или «против». Члены Согласительной комиссии не вправе воздерживаться от голосования. Решение Согласительной комиссии по всем вопросам считается </w:t>
      </w:r>
      <w:proofErr w:type="gramStart"/>
      <w:r w:rsidRPr="005D2A28">
        <w:rPr>
          <w:rFonts w:ascii="Times New Roman" w:hAnsi="Times New Roman" w:cs="Times New Roman"/>
          <w:sz w:val="26"/>
          <w:szCs w:val="26"/>
        </w:rPr>
        <w:t>принятым</w:t>
      </w:r>
      <w:proofErr w:type="gramEnd"/>
      <w:r w:rsidRPr="005D2A28">
        <w:rPr>
          <w:rFonts w:ascii="Times New Roman" w:hAnsi="Times New Roman" w:cs="Times New Roman"/>
          <w:sz w:val="26"/>
          <w:szCs w:val="26"/>
        </w:rPr>
        <w:t xml:space="preserve"> если за него проголосовало более половины от присутствующих на заседании членов Согласительной комиссии либо если при равенстве голосов членов Согласительной комиссии председательствующий на заседании голосовал «за» принятие решения.</w:t>
      </w:r>
    </w:p>
    <w:p w:rsidR="005D2A28" w:rsidRPr="005D2A28" w:rsidRDefault="005D2A28" w:rsidP="005D2A28">
      <w:pPr>
        <w:pStyle w:val="ConsPlusNormal"/>
        <w:ind w:firstLine="709"/>
        <w:jc w:val="both"/>
        <w:rPr>
          <w:rFonts w:ascii="Times New Roman" w:hAnsi="Times New Roman" w:cs="Times New Roman"/>
          <w:sz w:val="26"/>
          <w:szCs w:val="26"/>
        </w:rPr>
      </w:pPr>
      <w:r w:rsidRPr="005D2A28">
        <w:rPr>
          <w:rFonts w:ascii="Times New Roman" w:hAnsi="Times New Roman" w:cs="Times New Roman"/>
          <w:sz w:val="26"/>
          <w:szCs w:val="26"/>
        </w:rPr>
        <w:t>4.8.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5D2A28" w:rsidRPr="005D2A28" w:rsidRDefault="005D2A28" w:rsidP="005D2A28">
      <w:pPr>
        <w:pStyle w:val="ConsPlusNormal"/>
        <w:ind w:firstLine="709"/>
        <w:jc w:val="both"/>
        <w:rPr>
          <w:rFonts w:ascii="Times New Roman" w:hAnsi="Times New Roman" w:cs="Times New Roman"/>
          <w:sz w:val="26"/>
          <w:szCs w:val="26"/>
        </w:rPr>
      </w:pPr>
      <w:r w:rsidRPr="005D2A28">
        <w:rPr>
          <w:rFonts w:ascii="Times New Roman" w:hAnsi="Times New Roman" w:cs="Times New Roman"/>
          <w:sz w:val="26"/>
          <w:szCs w:val="26"/>
        </w:rPr>
        <w:t>4.9. 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согласованию в соответствии с Законом № 221-ФЗ.</w:t>
      </w:r>
    </w:p>
    <w:p w:rsidR="005D2A28" w:rsidRPr="005D2A28" w:rsidRDefault="005D2A28" w:rsidP="005D2A28">
      <w:pPr>
        <w:pStyle w:val="ConsPlusNormal"/>
        <w:ind w:firstLine="709"/>
        <w:jc w:val="both"/>
        <w:rPr>
          <w:rFonts w:ascii="Times New Roman" w:hAnsi="Times New Roman" w:cs="Times New Roman"/>
          <w:sz w:val="26"/>
          <w:szCs w:val="26"/>
        </w:rPr>
      </w:pPr>
      <w:r w:rsidRPr="005D2A28">
        <w:rPr>
          <w:rFonts w:ascii="Times New Roman" w:hAnsi="Times New Roman" w:cs="Times New Roman"/>
          <w:sz w:val="26"/>
          <w:szCs w:val="26"/>
        </w:rPr>
        <w:t xml:space="preserve">4.10. </w:t>
      </w:r>
      <w:proofErr w:type="gramStart"/>
      <w:r w:rsidRPr="005D2A28">
        <w:rPr>
          <w:rFonts w:ascii="Times New Roman" w:hAnsi="Times New Roman" w:cs="Times New Roman"/>
          <w:sz w:val="26"/>
          <w:szCs w:val="26"/>
        </w:rPr>
        <w:t>Возражения заинтересованного лица, определенного в подпункте 1 пункта 3.1 настоящего Регламента, относительно местоположения границ земельных участков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до дня проведения данного заседания, а также в течение 35 (тридцати пяти) календарных дней со дня проведения первого заседания Согласительной комиссии.</w:t>
      </w:r>
      <w:proofErr w:type="gramEnd"/>
    </w:p>
    <w:p w:rsidR="005D2A28" w:rsidRPr="005D2A28" w:rsidRDefault="005D2A28" w:rsidP="005D2A28">
      <w:pPr>
        <w:autoSpaceDE w:val="0"/>
        <w:autoSpaceDN w:val="0"/>
        <w:adjustRightInd w:val="0"/>
        <w:ind w:firstLine="709"/>
        <w:jc w:val="both"/>
        <w:rPr>
          <w:sz w:val="26"/>
          <w:szCs w:val="26"/>
        </w:rPr>
      </w:pPr>
      <w:r w:rsidRPr="005D2A28">
        <w:rPr>
          <w:sz w:val="26"/>
          <w:szCs w:val="26"/>
        </w:rPr>
        <w:t xml:space="preserve">4.11. </w:t>
      </w:r>
      <w:proofErr w:type="gramStart"/>
      <w:r w:rsidRPr="005D2A28">
        <w:rPr>
          <w:sz w:val="26"/>
          <w:szCs w:val="26"/>
        </w:rPr>
        <w:t>Возражения относительно местоположения границ земельного участка должны содержать сведения о лице, направившем данные возражения,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 местоположением границ земельного участка, кадастровый номер земельного участка (при наличии) или обозначение образуемого земельного участка в соответствии</w:t>
      </w:r>
      <w:proofErr w:type="gramEnd"/>
      <w:r w:rsidRPr="005D2A28">
        <w:rPr>
          <w:sz w:val="26"/>
          <w:szCs w:val="26"/>
        </w:rPr>
        <w:t xml:space="preserve"> с проектом карты-плана территории. К указанным возражениям должны быть приложены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определяющие или определявшие местоположение границ при образовании такого земельного участка (при наличии).</w:t>
      </w:r>
    </w:p>
    <w:p w:rsidR="005D2A28" w:rsidRPr="005D2A28" w:rsidRDefault="005D2A28" w:rsidP="005D2A28">
      <w:pPr>
        <w:autoSpaceDE w:val="0"/>
        <w:autoSpaceDN w:val="0"/>
        <w:adjustRightInd w:val="0"/>
        <w:ind w:firstLine="708"/>
        <w:jc w:val="both"/>
        <w:rPr>
          <w:sz w:val="26"/>
          <w:szCs w:val="26"/>
        </w:rPr>
      </w:pPr>
      <w:r w:rsidRPr="005D2A28">
        <w:rPr>
          <w:sz w:val="26"/>
          <w:szCs w:val="26"/>
        </w:rPr>
        <w:t>4.12. Акты согласования местоположения границ при выполнении комплексных кадастровых работ и заключения Согласительной комиссии, указанные в подпунктах 2 и 3 пункта 3.1 настоящего Регламента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5D2A28" w:rsidRPr="005D2A28" w:rsidRDefault="005D2A28" w:rsidP="005D2A28">
      <w:pPr>
        <w:autoSpaceDE w:val="0"/>
        <w:autoSpaceDN w:val="0"/>
        <w:adjustRightInd w:val="0"/>
        <w:ind w:firstLine="708"/>
        <w:jc w:val="both"/>
        <w:rPr>
          <w:sz w:val="26"/>
          <w:szCs w:val="26"/>
        </w:rPr>
      </w:pPr>
      <w:r w:rsidRPr="005D2A28">
        <w:rPr>
          <w:sz w:val="26"/>
          <w:szCs w:val="26"/>
        </w:rPr>
        <w:t>4.13.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5D2A28" w:rsidRPr="005D2A28" w:rsidRDefault="005D2A28" w:rsidP="005D2A28">
      <w:pPr>
        <w:autoSpaceDE w:val="0"/>
        <w:autoSpaceDN w:val="0"/>
        <w:adjustRightInd w:val="0"/>
        <w:ind w:firstLine="708"/>
        <w:jc w:val="both"/>
        <w:rPr>
          <w:sz w:val="26"/>
          <w:szCs w:val="26"/>
        </w:rPr>
      </w:pPr>
      <w:proofErr w:type="gramStart"/>
      <w:r w:rsidRPr="005D2A28">
        <w:rPr>
          <w:sz w:val="26"/>
          <w:szCs w:val="26"/>
        </w:rPr>
        <w:lastRenderedPageBreak/>
        <w:t>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подпункте 1 пункта 3.1 настоящего Регламента,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roofErr w:type="gramEnd"/>
    </w:p>
    <w:p w:rsidR="005D2A28" w:rsidRPr="005D2A28" w:rsidRDefault="005D2A28" w:rsidP="005D2A28">
      <w:pPr>
        <w:autoSpaceDE w:val="0"/>
        <w:autoSpaceDN w:val="0"/>
        <w:adjustRightInd w:val="0"/>
        <w:ind w:firstLine="708"/>
        <w:jc w:val="both"/>
        <w:rPr>
          <w:sz w:val="26"/>
          <w:szCs w:val="26"/>
        </w:rPr>
      </w:pPr>
      <w:r w:rsidRPr="005D2A28">
        <w:rPr>
          <w:sz w:val="26"/>
          <w:szCs w:val="26"/>
        </w:rPr>
        <w:t>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подпункте 1 пункта 3.1 настоящего Регламента, за исключением случаев, если земельный спор о местоположении границ земельного участка был разрешен в судебном порядке.</w:t>
      </w:r>
    </w:p>
    <w:p w:rsidR="005D2A28" w:rsidRPr="005D2A28" w:rsidRDefault="005D2A28" w:rsidP="005D2A28">
      <w:pPr>
        <w:pStyle w:val="ConsPlusNormal"/>
        <w:ind w:firstLine="709"/>
        <w:jc w:val="both"/>
        <w:rPr>
          <w:rFonts w:ascii="Times New Roman" w:hAnsi="Times New Roman" w:cs="Times New Roman"/>
          <w:sz w:val="26"/>
          <w:szCs w:val="26"/>
        </w:rPr>
      </w:pPr>
      <w:r w:rsidRPr="005D2A28">
        <w:rPr>
          <w:rFonts w:ascii="Times New Roman" w:hAnsi="Times New Roman" w:cs="Times New Roman"/>
          <w:sz w:val="26"/>
          <w:szCs w:val="26"/>
        </w:rPr>
        <w:t>4.14. По результатам работы Согласительной комиссии составляются:</w:t>
      </w:r>
    </w:p>
    <w:p w:rsidR="005D2A28" w:rsidRPr="005D2A28" w:rsidRDefault="005D2A28" w:rsidP="005D2A28">
      <w:pPr>
        <w:pStyle w:val="ConsPlusNormal"/>
        <w:ind w:firstLine="709"/>
        <w:jc w:val="both"/>
        <w:rPr>
          <w:rFonts w:ascii="Times New Roman" w:hAnsi="Times New Roman" w:cs="Times New Roman"/>
          <w:sz w:val="26"/>
          <w:szCs w:val="26"/>
        </w:rPr>
      </w:pPr>
      <w:r w:rsidRPr="005D2A28">
        <w:rPr>
          <w:rFonts w:ascii="Times New Roman" w:hAnsi="Times New Roman" w:cs="Times New Roman"/>
          <w:sz w:val="26"/>
          <w:szCs w:val="26"/>
        </w:rPr>
        <w:t>- протокол заседания Согласительной комиссии по вопросу согласования местоположения границ земельных участков, форма и содержание которого утверждаются органом нормативно-правового регулирования в сфере кадастровых отношений;</w:t>
      </w:r>
    </w:p>
    <w:p w:rsidR="005D2A28" w:rsidRPr="005D2A28" w:rsidRDefault="005D2A28" w:rsidP="005D2A28">
      <w:pPr>
        <w:pStyle w:val="ConsPlusNormal"/>
        <w:ind w:firstLine="709"/>
        <w:jc w:val="both"/>
        <w:rPr>
          <w:rFonts w:ascii="Times New Roman" w:hAnsi="Times New Roman" w:cs="Times New Roman"/>
          <w:sz w:val="26"/>
          <w:szCs w:val="26"/>
        </w:rPr>
      </w:pPr>
      <w:r w:rsidRPr="005D2A28">
        <w:rPr>
          <w:rFonts w:ascii="Times New Roman" w:hAnsi="Times New Roman" w:cs="Times New Roman"/>
          <w:sz w:val="26"/>
          <w:szCs w:val="26"/>
        </w:rPr>
        <w:t>- заключение Согласительной комиссии о результатах рассмотрения возражений относительно местоположения границ или частей границ земельных участков.</w:t>
      </w:r>
    </w:p>
    <w:p w:rsidR="005D2A28" w:rsidRPr="005D2A28" w:rsidRDefault="005D2A28" w:rsidP="005D2A28">
      <w:pPr>
        <w:pStyle w:val="ConsPlusNormal"/>
        <w:ind w:firstLine="709"/>
        <w:jc w:val="both"/>
        <w:rPr>
          <w:rFonts w:ascii="Times New Roman" w:hAnsi="Times New Roman" w:cs="Times New Roman"/>
          <w:sz w:val="26"/>
          <w:szCs w:val="26"/>
        </w:rPr>
      </w:pPr>
      <w:r w:rsidRPr="005D2A28">
        <w:rPr>
          <w:rFonts w:ascii="Times New Roman" w:hAnsi="Times New Roman" w:cs="Times New Roman"/>
          <w:sz w:val="26"/>
          <w:szCs w:val="26"/>
        </w:rPr>
        <w:t>Протокол заседания Согласительной комиссии по вопросу согласования местоположения границ земельных участков и заключение Согласительной комиссии о результатах рассмотрения возражений относительно местоположения границ земельных участков или частей границ земельных участков составляются по одному экземпляру для каждого члена Согласительной комиссии, для исполнителя комплексных кадастровых работ, а также заинтересованных лиц.</w:t>
      </w:r>
    </w:p>
    <w:p w:rsidR="005D2A28" w:rsidRPr="005D2A28" w:rsidRDefault="005D2A28" w:rsidP="005D2A28">
      <w:pPr>
        <w:autoSpaceDE w:val="0"/>
        <w:autoSpaceDN w:val="0"/>
        <w:adjustRightInd w:val="0"/>
        <w:ind w:firstLine="708"/>
        <w:jc w:val="both"/>
        <w:rPr>
          <w:sz w:val="26"/>
          <w:szCs w:val="26"/>
        </w:rPr>
      </w:pPr>
      <w:r w:rsidRPr="005D2A28">
        <w:rPr>
          <w:sz w:val="26"/>
          <w:szCs w:val="26"/>
        </w:rPr>
        <w:t xml:space="preserve">4.15. </w:t>
      </w:r>
      <w:proofErr w:type="gramStart"/>
      <w:r w:rsidRPr="005D2A28">
        <w:rPr>
          <w:sz w:val="26"/>
          <w:szCs w:val="26"/>
        </w:rPr>
        <w:t>В течение 20 (двадцати) рабочих дней со дня истечения срока представления возражений, предусмотренных пунктом 4.10 настоящего раздела, Согласительная комиссия направляет в орган, уполномоченный на утверждение карты-плана территории,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roofErr w:type="gramEnd"/>
    </w:p>
    <w:p w:rsidR="005D2A28" w:rsidRPr="005D2A28" w:rsidRDefault="005D2A28" w:rsidP="005D2A28">
      <w:pPr>
        <w:autoSpaceDE w:val="0"/>
        <w:autoSpaceDN w:val="0"/>
        <w:adjustRightInd w:val="0"/>
        <w:ind w:firstLine="708"/>
        <w:jc w:val="both"/>
        <w:rPr>
          <w:sz w:val="26"/>
          <w:szCs w:val="26"/>
        </w:rPr>
      </w:pPr>
      <w:r w:rsidRPr="005D2A28">
        <w:rPr>
          <w:sz w:val="26"/>
          <w:szCs w:val="26"/>
        </w:rPr>
        <w:t>4.16. Земельные споры о местоположении границ земельных участков, не урегулированные в результате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D75042" w:rsidRPr="005D2A28" w:rsidRDefault="005D2A28" w:rsidP="005D2A28">
      <w:pPr>
        <w:autoSpaceDE w:val="0"/>
        <w:autoSpaceDN w:val="0"/>
        <w:adjustRightInd w:val="0"/>
        <w:ind w:firstLine="708"/>
        <w:jc w:val="both"/>
        <w:rPr>
          <w:sz w:val="26"/>
          <w:szCs w:val="26"/>
        </w:rPr>
      </w:pPr>
      <w:r w:rsidRPr="005D2A28">
        <w:rPr>
          <w:sz w:val="26"/>
          <w:szCs w:val="26"/>
        </w:rPr>
        <w:t>4.17. 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sectPr w:rsidR="00D75042" w:rsidRPr="005D2A28" w:rsidSect="005107F9">
      <w:headerReference w:type="default" r:id="rId6"/>
      <w:pgSz w:w="11907" w:h="16839" w:code="9"/>
      <w:pgMar w:top="567" w:right="851" w:bottom="1134" w:left="1701" w:header="397" w:footer="227"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455" w:rsidRDefault="00B47BF4">
    <w:pPr>
      <w:pStyle w:val="a3"/>
      <w:jc w:val="center"/>
    </w:pPr>
    <w:r>
      <w:fldChar w:fldCharType="begin"/>
    </w:r>
    <w:r>
      <w:instrText xml:space="preserve"> PAGE   \* MERGEFORMAT </w:instrText>
    </w:r>
    <w:r>
      <w:fldChar w:fldCharType="separate"/>
    </w:r>
    <w:r>
      <w:rPr>
        <w:noProof/>
      </w:rPr>
      <w:t>3</w:t>
    </w:r>
    <w:r>
      <w:fldChar w:fldCharType="end"/>
    </w:r>
  </w:p>
  <w:p w:rsidR="00CF3455" w:rsidRDefault="00B47BF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2A28"/>
    <w:rsid w:val="00311CD3"/>
    <w:rsid w:val="004C6372"/>
    <w:rsid w:val="00514684"/>
    <w:rsid w:val="005D2A28"/>
    <w:rsid w:val="00A23948"/>
    <w:rsid w:val="00A31313"/>
    <w:rsid w:val="00B47BF4"/>
    <w:rsid w:val="00D75042"/>
    <w:rsid w:val="00F00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A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D2A28"/>
    <w:pPr>
      <w:tabs>
        <w:tab w:val="center" w:pos="4677"/>
        <w:tab w:val="right" w:pos="9355"/>
      </w:tabs>
    </w:pPr>
  </w:style>
  <w:style w:type="character" w:customStyle="1" w:styleId="a4">
    <w:name w:val="Верхний колонтитул Знак"/>
    <w:basedOn w:val="a0"/>
    <w:link w:val="a3"/>
    <w:uiPriority w:val="99"/>
    <w:rsid w:val="005D2A28"/>
    <w:rPr>
      <w:rFonts w:ascii="Times New Roman" w:eastAsia="Times New Roman" w:hAnsi="Times New Roman" w:cs="Times New Roman"/>
      <w:sz w:val="24"/>
      <w:szCs w:val="24"/>
      <w:lang w:eastAsia="ru-RU"/>
    </w:rPr>
  </w:style>
  <w:style w:type="paragraph" w:customStyle="1" w:styleId="ConsPlusNormal">
    <w:name w:val="ConsPlusNormal"/>
    <w:rsid w:val="005D2A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5D2A28"/>
    <w:pPr>
      <w:spacing w:after="120"/>
      <w:ind w:left="283"/>
    </w:pPr>
  </w:style>
  <w:style w:type="character" w:customStyle="1" w:styleId="a6">
    <w:name w:val="Основной текст с отступом Знак"/>
    <w:basedOn w:val="a0"/>
    <w:link w:val="a5"/>
    <w:rsid w:val="005D2A28"/>
    <w:rPr>
      <w:rFonts w:ascii="Times New Roman" w:eastAsia="Times New Roman" w:hAnsi="Times New Roman" w:cs="Times New Roman"/>
      <w:sz w:val="24"/>
      <w:szCs w:val="24"/>
      <w:lang w:eastAsia="ru-RU"/>
    </w:rPr>
  </w:style>
  <w:style w:type="paragraph" w:styleId="a7">
    <w:name w:val="List Paragraph"/>
    <w:basedOn w:val="a"/>
    <w:uiPriority w:val="34"/>
    <w:qFormat/>
    <w:rsid w:val="005D2A28"/>
    <w:pPr>
      <w:ind w:left="720"/>
    </w:pPr>
    <w:rPr>
      <w:szCs w:val="20"/>
    </w:rPr>
  </w:style>
  <w:style w:type="paragraph" w:styleId="a8">
    <w:name w:val="Title"/>
    <w:basedOn w:val="a"/>
    <w:link w:val="a9"/>
    <w:qFormat/>
    <w:rsid w:val="005D2A28"/>
    <w:pPr>
      <w:jc w:val="center"/>
    </w:pPr>
    <w:rPr>
      <w:b/>
      <w:szCs w:val="20"/>
    </w:rPr>
  </w:style>
  <w:style w:type="character" w:customStyle="1" w:styleId="a9">
    <w:name w:val="Название Знак"/>
    <w:basedOn w:val="a0"/>
    <w:link w:val="a8"/>
    <w:rsid w:val="005D2A28"/>
    <w:rPr>
      <w:rFonts w:ascii="Times New Roman" w:eastAsia="Times New Roman" w:hAnsi="Times New Roman" w:cs="Times New Roman"/>
      <w:b/>
      <w:sz w:val="24"/>
      <w:szCs w:val="20"/>
      <w:lang w:eastAsia="ru-RU"/>
    </w:rPr>
  </w:style>
  <w:style w:type="paragraph" w:customStyle="1" w:styleId="ConsPlusTitle">
    <w:name w:val="ConsPlusTitle"/>
    <w:uiPriority w:val="99"/>
    <w:rsid w:val="005D2A28"/>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TitlePage">
    <w:name w:val="ConsPlusTitlePage"/>
    <w:rsid w:val="005D2A28"/>
    <w:pPr>
      <w:widowControl w:val="0"/>
      <w:autoSpaceDE w:val="0"/>
      <w:autoSpaceDN w:val="0"/>
      <w:adjustRightInd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consultantplus://offline/ref=2E3ED48EC9D973FA4194AC881386F37EBBDF3AD28E5892B039796DB3J9N" TargetMode="External"/><Relationship Id="rId4" Type="http://schemas.openxmlformats.org/officeDocument/2006/relationships/hyperlink" Target="consultantplus://offline/ref=2E3ED48EC9D973FA4194AC881386F37EBBD73CD3810CC5B2682C633CD459E4AA69F5291AA9B7J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2678</Words>
  <Characters>15268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Трубникова</dc:creator>
  <cp:lastModifiedBy>Трубникова</cp:lastModifiedBy>
  <cp:revision>1</cp:revision>
  <cp:lastPrinted>2024-04-10T01:34:00Z</cp:lastPrinted>
  <dcterms:created xsi:type="dcterms:W3CDTF">2024-04-10T01:02:00Z</dcterms:created>
  <dcterms:modified xsi:type="dcterms:W3CDTF">2024-04-10T01:35:00Z</dcterms:modified>
</cp:coreProperties>
</file>