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050" w:rsidRPr="001D7390" w:rsidRDefault="00DC7050" w:rsidP="00DC7050">
      <w:pPr>
        <w:pStyle w:val="a3"/>
        <w:rPr>
          <w:sz w:val="26"/>
          <w:szCs w:val="26"/>
        </w:rPr>
      </w:pPr>
      <w:r w:rsidRPr="001D7390">
        <w:rPr>
          <w:sz w:val="26"/>
          <w:szCs w:val="26"/>
        </w:rPr>
        <w:t>Муниципальное образование «Птичнинское сельское поселение»</w:t>
      </w:r>
    </w:p>
    <w:p w:rsidR="00DC7050" w:rsidRPr="001D7390" w:rsidRDefault="00DC7050" w:rsidP="00DC7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Биробиджанского муниципального района</w:t>
      </w:r>
    </w:p>
    <w:p w:rsidR="00DC7050" w:rsidRPr="001D7390" w:rsidRDefault="00DC7050" w:rsidP="00DC7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Еврейской автономной области</w:t>
      </w:r>
    </w:p>
    <w:p w:rsidR="00DC7050" w:rsidRPr="001D7390" w:rsidRDefault="00DC7050" w:rsidP="00DC705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C7050" w:rsidRDefault="00DC7050" w:rsidP="00DC705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АДМИНИСТРАЦИЯ СЕЛЬСКОГО ПОСЕЛЕНИЯ</w:t>
      </w:r>
    </w:p>
    <w:p w:rsidR="00DC7050" w:rsidRDefault="00DC7050" w:rsidP="00DC705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DC7050" w:rsidRPr="003A3450" w:rsidRDefault="00DC7050" w:rsidP="00DC7050">
      <w:pPr>
        <w:spacing w:after="0" w:line="240" w:lineRule="auto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01</w:t>
      </w:r>
      <w:r w:rsidRPr="003A3450"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t>04</w:t>
      </w:r>
      <w:r w:rsidRPr="003A3450">
        <w:rPr>
          <w:rFonts w:ascii="Times New Roman" w:hAnsi="Times New Roman" w:cs="Times New Roman"/>
          <w:color w:val="000000"/>
          <w:sz w:val="26"/>
          <w:szCs w:val="26"/>
        </w:rPr>
        <w:t>.202</w:t>
      </w:r>
      <w:r>
        <w:rPr>
          <w:rFonts w:ascii="Times New Roman" w:hAnsi="Times New Roman" w:cs="Times New Roman"/>
          <w:color w:val="000000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</w:t>
      </w:r>
      <w:r w:rsidRPr="003A3450">
        <w:rPr>
          <w:rFonts w:ascii="Times New Roman" w:hAnsi="Times New Roman" w:cs="Times New Roman"/>
          <w:sz w:val="26"/>
          <w:szCs w:val="26"/>
        </w:rPr>
        <w:t xml:space="preserve"> </w:t>
      </w:r>
      <w:r w:rsidRPr="003A3450">
        <w:rPr>
          <w:rFonts w:ascii="Times New Roman" w:hAnsi="Times New Roman" w:cs="Times New Roman"/>
          <w:color w:val="000000"/>
          <w:sz w:val="26"/>
          <w:szCs w:val="26"/>
        </w:rPr>
        <w:t>№3</w:t>
      </w:r>
      <w:r>
        <w:rPr>
          <w:rFonts w:ascii="Times New Roman" w:hAnsi="Times New Roman" w:cs="Times New Roman"/>
          <w:color w:val="000000"/>
          <w:sz w:val="26"/>
          <w:szCs w:val="26"/>
        </w:rPr>
        <w:t>7</w:t>
      </w:r>
    </w:p>
    <w:p w:rsidR="00DC7050" w:rsidRPr="001D7390" w:rsidRDefault="00DC7050" w:rsidP="00DC7050">
      <w:pPr>
        <w:spacing w:after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с. Птичник</w:t>
      </w:r>
    </w:p>
    <w:p w:rsidR="00DC7050" w:rsidRPr="001D7390" w:rsidRDefault="00DC7050" w:rsidP="00DC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C7050" w:rsidRPr="001D7390" w:rsidRDefault="00DC7050" w:rsidP="00DC705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>МО «Птичнинское сельское поселение» Биробиджан</w:t>
      </w:r>
      <w:r>
        <w:rPr>
          <w:rFonts w:ascii="Times New Roman" w:eastAsia="Times New Roman" w:hAnsi="Times New Roman" w:cs="Times New Roman"/>
          <w:sz w:val="26"/>
          <w:szCs w:val="26"/>
        </w:rPr>
        <w:t>ского муниципального района ЕАО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2023-2027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 </w:t>
      </w:r>
    </w:p>
    <w:p w:rsidR="00DC7050" w:rsidRPr="001D7390" w:rsidRDefault="00DC7050" w:rsidP="00DC705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DC7050" w:rsidRDefault="00DC7050" w:rsidP="00DC7050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gramStart"/>
      <w:r w:rsidRPr="00F543D0">
        <w:rPr>
          <w:rFonts w:ascii="Times New Roman" w:eastAsia="Times New Roman" w:hAnsi="Times New Roman"/>
          <w:sz w:val="26"/>
          <w:szCs w:val="26"/>
        </w:rPr>
        <w:t>В соответствии с Федеральным законом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06.10.2003 №131-ФЗ </w:t>
      </w:r>
      <w:r w:rsidRPr="00F543D0">
        <w:rPr>
          <w:rFonts w:ascii="Times New Roman" w:eastAsia="Times New Roman" w:hAnsi="Times New Roman" w:cs="Times New Roman"/>
          <w:sz w:val="26"/>
          <w:szCs w:val="26"/>
        </w:rPr>
        <w:t>«Об общих принципах организации местного самоуправления в Российской Федерации», п</w:t>
      </w:r>
      <w:r w:rsidRPr="00F543D0">
        <w:rPr>
          <w:rFonts w:ascii="Times New Roman" w:hAnsi="Times New Roman" w:cs="Times New Roman"/>
          <w:sz w:val="26"/>
          <w:szCs w:val="26"/>
        </w:rPr>
        <w:t xml:space="preserve">остановлением администрации Птичнинского сельского поселения 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№ 107 от 14.10.2015</w:t>
      </w:r>
      <w:r w:rsidRPr="00F543D0">
        <w:rPr>
          <w:rFonts w:ascii="Times New Roman" w:hAnsi="Times New Roman" w:cs="Times New Roman"/>
          <w:sz w:val="26"/>
          <w:szCs w:val="26"/>
        </w:rPr>
        <w:t xml:space="preserve"> года «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Об утверждении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</w:t>
      </w:r>
      <w:r w:rsidRPr="00F543D0">
        <w:rPr>
          <w:rFonts w:ascii="Times New Roman" w:hAnsi="Times New Roman" w:cs="Times New Roman"/>
          <w:b/>
          <w:color w:val="000000"/>
          <w:sz w:val="26"/>
          <w:szCs w:val="26"/>
        </w:rPr>
        <w:t>»</w:t>
      </w:r>
      <w:r w:rsidRPr="00F543D0">
        <w:rPr>
          <w:rFonts w:ascii="Times New Roman" w:hAnsi="Times New Roman" w:cs="Times New Roman"/>
          <w:color w:val="000000"/>
          <w:sz w:val="26"/>
          <w:szCs w:val="26"/>
        </w:rPr>
        <w:t>, Уставом сельского поселения, в целях создания правовых, социально-экономических</w:t>
      </w:r>
      <w:proofErr w:type="gramEnd"/>
      <w:r w:rsidRPr="00F543D0">
        <w:rPr>
          <w:rFonts w:ascii="Times New Roman" w:hAnsi="Times New Roman" w:cs="Times New Roman"/>
          <w:color w:val="000000"/>
          <w:sz w:val="26"/>
          <w:szCs w:val="26"/>
        </w:rPr>
        <w:t xml:space="preserve"> и организационных условий, способствующих развитию потенциала молодежи в интересах государства, вовлечению их в социальную практику и развитию созидательной активности, администрация сельского поселения</w:t>
      </w:r>
    </w:p>
    <w:p w:rsidR="00DC7050" w:rsidRDefault="00DC7050" w:rsidP="00DC7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DC7050" w:rsidRDefault="00DC7050" w:rsidP="00DC705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sz w:val="26"/>
          <w:szCs w:val="26"/>
        </w:rPr>
        <w:t>1. Утвердить прилагаемую Программу 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>
        <w:rPr>
          <w:rFonts w:ascii="Times New Roman" w:eastAsia="Times New Roman" w:hAnsi="Times New Roman"/>
          <w:sz w:val="26"/>
          <w:szCs w:val="26"/>
        </w:rPr>
        <w:t>2023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- </w:t>
      </w:r>
      <w:r>
        <w:rPr>
          <w:rFonts w:ascii="Times New Roman" w:eastAsia="Times New Roman" w:hAnsi="Times New Roman"/>
          <w:sz w:val="26"/>
          <w:szCs w:val="26"/>
        </w:rPr>
        <w:t>2027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годы».</w:t>
      </w:r>
    </w:p>
    <w:p w:rsidR="00DC7050" w:rsidRDefault="00DC7050" w:rsidP="00DC7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. Установить, что в ходе реализации муниципальной целевой программы </w:t>
      </w:r>
      <w:r w:rsidRPr="001D7390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МО «Птичнинское сельское поселение» Биробиджанского муниципального района ЕАО  на </w:t>
      </w:r>
      <w:r w:rsidRPr="001D7390">
        <w:rPr>
          <w:rFonts w:ascii="Times New Roman" w:eastAsia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>23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Pr="001D7390">
        <w:rPr>
          <w:rFonts w:ascii="Times New Roman" w:eastAsia="Times New Roman" w:hAnsi="Times New Roman"/>
          <w:sz w:val="26"/>
          <w:szCs w:val="26"/>
        </w:rPr>
        <w:t>20</w:t>
      </w:r>
      <w:r>
        <w:rPr>
          <w:rFonts w:ascii="Times New Roman" w:eastAsia="Times New Roman" w:hAnsi="Times New Roman"/>
          <w:sz w:val="26"/>
          <w:szCs w:val="26"/>
        </w:rPr>
        <w:t>27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 мероприятия и объемы их финансирования подлежат корректировке с учетом возможностей средств бюджета сельского поселения.</w:t>
      </w:r>
    </w:p>
    <w:p w:rsidR="00DC7050" w:rsidRDefault="00DC7050" w:rsidP="00DC7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3.</w:t>
      </w:r>
      <w:r w:rsidRPr="00DC7050">
        <w:rPr>
          <w:rFonts w:ascii="Times New Roman" w:hAnsi="Times New Roman" w:cs="Times New Roman"/>
          <w:sz w:val="26"/>
          <w:szCs w:val="26"/>
        </w:rPr>
        <w:t xml:space="preserve"> </w:t>
      </w:r>
      <w:r w:rsidRPr="00AA74A5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bookmarkStart w:id="0" w:name="C3"/>
      <w:bookmarkEnd w:id="0"/>
      <w:r w:rsidRPr="00AA74A5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Птичнинского сельского поселения от </w:t>
      </w:r>
      <w:r>
        <w:rPr>
          <w:rFonts w:ascii="Times New Roman" w:hAnsi="Times New Roman" w:cs="Times New Roman"/>
          <w:sz w:val="26"/>
          <w:szCs w:val="26"/>
        </w:rPr>
        <w:t>10</w:t>
      </w:r>
      <w:r w:rsidRPr="00AA74A5">
        <w:rPr>
          <w:rFonts w:ascii="Times New Roman" w:hAnsi="Times New Roman" w:cs="Times New Roman"/>
          <w:sz w:val="26"/>
          <w:szCs w:val="26"/>
        </w:rPr>
        <w:t>.1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A74A5">
        <w:rPr>
          <w:rFonts w:ascii="Times New Roman" w:hAnsi="Times New Roman" w:cs="Times New Roman"/>
          <w:sz w:val="26"/>
          <w:szCs w:val="26"/>
        </w:rPr>
        <w:t>.202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AA74A5">
        <w:rPr>
          <w:rFonts w:ascii="Times New Roman" w:hAnsi="Times New Roman" w:cs="Times New Roman"/>
          <w:sz w:val="26"/>
          <w:szCs w:val="26"/>
        </w:rPr>
        <w:t xml:space="preserve"> № 1</w:t>
      </w:r>
      <w:r>
        <w:rPr>
          <w:rFonts w:ascii="Times New Roman" w:hAnsi="Times New Roman" w:cs="Times New Roman"/>
          <w:sz w:val="26"/>
          <w:szCs w:val="26"/>
        </w:rPr>
        <w:t>39 «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>Об утверждении муниципальной программы «</w:t>
      </w:r>
      <w:r w:rsidRPr="001D7390">
        <w:rPr>
          <w:rFonts w:ascii="Times New Roman" w:eastAsia="Times New Roman" w:hAnsi="Times New Roman"/>
          <w:sz w:val="26"/>
          <w:szCs w:val="26"/>
        </w:rPr>
        <w:t xml:space="preserve">Реализация молодежной политики на территории 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>МО «Птичнинское сельское поселение» Биробиджан</w:t>
      </w:r>
      <w:r>
        <w:rPr>
          <w:rFonts w:ascii="Times New Roman" w:eastAsia="Times New Roman" w:hAnsi="Times New Roman" w:cs="Times New Roman"/>
          <w:sz w:val="26"/>
          <w:szCs w:val="26"/>
        </w:rPr>
        <w:t>ского муниципального района ЕАО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на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2023-2027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годы»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DC7050" w:rsidRPr="001D7390" w:rsidRDefault="00DC7050" w:rsidP="00DC7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4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proofErr w:type="gramStart"/>
      <w:r w:rsidRPr="001D7390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DC7050" w:rsidRPr="001D7390" w:rsidRDefault="00DC7050" w:rsidP="00DC7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</w:t>
      </w:r>
      <w:r w:rsidRPr="001D7390">
        <w:rPr>
          <w:rFonts w:ascii="Times New Roman" w:eastAsia="Times New Roman" w:hAnsi="Times New Roman" w:cs="Times New Roman"/>
          <w:sz w:val="26"/>
          <w:szCs w:val="26"/>
        </w:rPr>
        <w:t xml:space="preserve">. Опубликовать настоящее постановление </w:t>
      </w: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DC7050" w:rsidRDefault="00DC7050" w:rsidP="00DC7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6</w:t>
      </w: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. Настоящее постановление вступает в силу после дня его официального опубликования.</w:t>
      </w:r>
    </w:p>
    <w:p w:rsidR="00DC7050" w:rsidRDefault="00DC7050" w:rsidP="00DC7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C7050" w:rsidRDefault="00DC7050" w:rsidP="00DC70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</w:p>
    <w:p w:rsidR="00DC7050" w:rsidRPr="00F543D0" w:rsidRDefault="00DC7050" w:rsidP="00DC705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Глава администрации</w:t>
      </w:r>
    </w:p>
    <w:p w:rsidR="00DC7050" w:rsidRPr="001D7390" w:rsidRDefault="00DC7050" w:rsidP="00DC705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>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ab/>
        <w:t xml:space="preserve"> </w:t>
      </w:r>
      <w:r w:rsidRPr="001D7390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Н.В.Тимофеева</w:t>
      </w:r>
    </w:p>
    <w:p w:rsidR="00DC7050" w:rsidRPr="001D7390" w:rsidRDefault="00DC7050" w:rsidP="00DC705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Default="00DC7050" w:rsidP="00DC705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DC7050" w:rsidRPr="000A7006" w:rsidRDefault="00DC7050" w:rsidP="00DC7050">
      <w:pPr>
        <w:autoSpaceDE w:val="0"/>
        <w:autoSpaceDN w:val="0"/>
        <w:adjustRightInd w:val="0"/>
        <w:spacing w:after="0" w:line="240" w:lineRule="exact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00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Утверждена </w:t>
      </w:r>
    </w:p>
    <w:p w:rsidR="00DC7050" w:rsidRPr="000A7006" w:rsidRDefault="00DC7050" w:rsidP="00DC705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A7006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постановлением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администрации</w:t>
      </w:r>
    </w:p>
    <w:p w:rsidR="00DC7050" w:rsidRPr="000A7006" w:rsidRDefault="00DC7050" w:rsidP="00DC7050">
      <w:pPr>
        <w:autoSpaceDE w:val="0"/>
        <w:autoSpaceDN w:val="0"/>
        <w:adjustRightInd w:val="0"/>
        <w:spacing w:after="0" w:line="240" w:lineRule="exact"/>
        <w:ind w:left="5398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7006">
        <w:rPr>
          <w:rFonts w:ascii="Times New Roman" w:eastAsia="Times New Roman" w:hAnsi="Times New Roman" w:cs="Times New Roman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01.04.2024 №37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exact"/>
        <w:ind w:left="5398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BEA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BEA">
        <w:rPr>
          <w:rFonts w:ascii="Times New Roman" w:eastAsia="Times New Roman" w:hAnsi="Times New Roman" w:cs="Times New Roman"/>
          <w:b/>
          <w:sz w:val="26"/>
          <w:szCs w:val="26"/>
        </w:rPr>
        <w:t>«Реализация молодежной политики на территории МО «Птичнинское сельское поселение» Биробиджанского муниципального района ЕАО на 2023-2027 годы»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2BEA">
        <w:rPr>
          <w:rFonts w:ascii="Times New Roman" w:eastAsia="Times New Roman" w:hAnsi="Times New Roman" w:cs="Times New Roman"/>
          <w:sz w:val="26"/>
          <w:szCs w:val="26"/>
        </w:rPr>
        <w:t>с</w:t>
      </w:r>
      <w:proofErr w:type="gramStart"/>
      <w:r w:rsidRPr="00EC2BEA">
        <w:rPr>
          <w:rFonts w:ascii="Times New Roman" w:eastAsia="Times New Roman" w:hAnsi="Times New Roman" w:cs="Times New Roman"/>
          <w:sz w:val="26"/>
          <w:szCs w:val="26"/>
        </w:rPr>
        <w:t>.П</w:t>
      </w:r>
      <w:proofErr w:type="gramEnd"/>
      <w:r w:rsidRPr="00EC2BEA">
        <w:rPr>
          <w:rFonts w:ascii="Times New Roman" w:eastAsia="Times New Roman" w:hAnsi="Times New Roman" w:cs="Times New Roman"/>
          <w:sz w:val="26"/>
          <w:szCs w:val="26"/>
        </w:rPr>
        <w:t>тичник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2024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r w:rsidRPr="00EC2BEA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Паспорт 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EC2BEA">
        <w:rPr>
          <w:rFonts w:ascii="Times New Roman" w:eastAsia="Times New Roman" w:hAnsi="Times New Roman" w:cs="Times New Roman"/>
          <w:sz w:val="26"/>
          <w:szCs w:val="26"/>
        </w:rPr>
        <w:t>муниципальной программы «Реализация молодежной политики на территории МО «Птичнинское сельское поселение» Биробиджанского муниципального района ЕАО на 2023-2027 годы»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7797"/>
      </w:tblGrid>
      <w:tr w:rsidR="00DC7050" w:rsidRPr="00EC2BEA" w:rsidTr="00F44539">
        <w:tc>
          <w:tcPr>
            <w:tcW w:w="2268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Наименование Программы</w:t>
            </w:r>
          </w:p>
        </w:tc>
        <w:tc>
          <w:tcPr>
            <w:tcW w:w="779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 «Реализация молодежной политики на территории МО «Птичнинское сельское поселение» Биробиджанского муниципального района ЕАО на 2023-2027 годы»</w:t>
            </w:r>
          </w:p>
        </w:tc>
      </w:tr>
      <w:tr w:rsidR="00DC7050" w:rsidRPr="00EC2BEA" w:rsidTr="00F44539">
        <w:tc>
          <w:tcPr>
            <w:tcW w:w="2268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для разработки </w:t>
            </w:r>
          </w:p>
        </w:tc>
        <w:tc>
          <w:tcPr>
            <w:tcW w:w="7797" w:type="dxa"/>
            <w:vAlign w:val="center"/>
          </w:tcPr>
          <w:p w:rsidR="00DC7050" w:rsidRPr="00EC2BEA" w:rsidRDefault="00DC7050" w:rsidP="00F44539">
            <w:pPr>
              <w:pStyle w:val="a6"/>
              <w:rPr>
                <w:rFonts w:ascii="Times New Roman" w:hAnsi="Times New Roman"/>
                <w:spacing w:val="-3"/>
                <w:sz w:val="26"/>
                <w:szCs w:val="26"/>
              </w:rPr>
            </w:pPr>
            <w:r w:rsidRPr="00EC2BEA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EC2BEA">
              <w:rPr>
                <w:rFonts w:ascii="Times New Roman" w:hAnsi="Times New Roman"/>
                <w:spacing w:val="-4"/>
                <w:sz w:val="26"/>
                <w:szCs w:val="26"/>
              </w:rPr>
              <w:t>Федеральный закон от 06.10.2003 г. №131-</w:t>
            </w:r>
            <w:r w:rsidRPr="00EC2BEA">
              <w:rPr>
                <w:rFonts w:ascii="Times New Roman" w:hAnsi="Times New Roman"/>
                <w:spacing w:val="-3"/>
                <w:sz w:val="26"/>
                <w:szCs w:val="26"/>
              </w:rPr>
              <w:t xml:space="preserve">ФЗ «Об общих принципах организации местного самоуправления в Российской Федерации»; </w:t>
            </w:r>
          </w:p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- Закон области от 31.03.2004 № 266-ОЗ «О государственной поддержке молодежных и детских общественных объединений в Еврейской автономной области»;</w:t>
            </w:r>
          </w:p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- Закон области от 22.07.2009 № 581-ОЗ «О молодежной политике в Еврейской автономной области»;</w:t>
            </w:r>
          </w:p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- Устав МО «Птичнинское сельское поселение» Биробиджанского муниципального района ЕАО.</w:t>
            </w:r>
          </w:p>
        </w:tc>
      </w:tr>
      <w:tr w:rsidR="00DC7050" w:rsidRPr="00EC2BEA" w:rsidTr="00F44539">
        <w:tc>
          <w:tcPr>
            <w:tcW w:w="2268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Наименование заказчика</w:t>
            </w:r>
          </w:p>
        </w:tc>
        <w:tc>
          <w:tcPr>
            <w:tcW w:w="7797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DC7050" w:rsidRPr="00EC2BEA" w:rsidTr="00F44539">
        <w:tc>
          <w:tcPr>
            <w:tcW w:w="2268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Разработчик Программы</w:t>
            </w:r>
          </w:p>
        </w:tc>
        <w:tc>
          <w:tcPr>
            <w:tcW w:w="7797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</w:tc>
      </w:tr>
      <w:tr w:rsidR="00DC7050" w:rsidRPr="00EC2BEA" w:rsidTr="00F44539">
        <w:tc>
          <w:tcPr>
            <w:tcW w:w="2268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Цели и задачи Программы</w:t>
            </w:r>
          </w:p>
        </w:tc>
        <w:tc>
          <w:tcPr>
            <w:tcW w:w="7797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Создание правовых, социально-экономических и организационных условий, способствующих развитию потенциала молодежи в интересах государства, вовлечению их  в социальную практику и развитию созидательной активности, духовно-нравственному воспитанию. Формирование условий для гражданского становления, духовно-нравственного и патриотического воспитания молодежи, детей и подростков. Поддержка детских и молодежных общественных объединений.</w:t>
            </w:r>
          </w:p>
        </w:tc>
      </w:tr>
      <w:tr w:rsidR="00DC7050" w:rsidRPr="00EC2BEA" w:rsidTr="00F44539">
        <w:tc>
          <w:tcPr>
            <w:tcW w:w="2268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</w:t>
            </w:r>
          </w:p>
        </w:tc>
        <w:tc>
          <w:tcPr>
            <w:tcW w:w="7797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С 01.01.2023 г по 30.12.2027 г.</w:t>
            </w:r>
          </w:p>
        </w:tc>
      </w:tr>
      <w:tr w:rsidR="00DC7050" w:rsidRPr="00EC2BEA" w:rsidTr="00F44539">
        <w:tc>
          <w:tcPr>
            <w:tcW w:w="2268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Исполнитель Программы</w:t>
            </w:r>
          </w:p>
        </w:tc>
        <w:tc>
          <w:tcPr>
            <w:tcW w:w="7797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Администрация Птичнинского сельского поселения Биробиджанского муниципального района Еврейской автономной области</w:t>
            </w:r>
          </w:p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МКУ «Дом культуры с. Птичник»</w:t>
            </w:r>
          </w:p>
        </w:tc>
      </w:tr>
      <w:tr w:rsidR="00DC7050" w:rsidRPr="00EC2BEA" w:rsidTr="00F44539">
        <w:tc>
          <w:tcPr>
            <w:tcW w:w="2268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7797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Финансирование мероприятий осуществляется за счет средств местного бюджета МО «Птичнинское сельское поселение». Мероприятия Программы и объемы их финансирования подлежат ежегодной корректировке:</w:t>
            </w:r>
          </w:p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2023г. </w:t>
            </w:r>
            <w:r w:rsidRPr="00EC2B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– 26,0 тыс. руб.;</w:t>
            </w:r>
          </w:p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- 2024 г. – 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4</w:t>
            </w:r>
            <w:r w:rsidRPr="00EC2B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6,0тыс</w:t>
            </w: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t>. руб.;</w:t>
            </w:r>
          </w:p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- 2025 г. – </w:t>
            </w:r>
            <w:r w:rsidRPr="00EC2B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26,0тыс</w:t>
            </w: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t>. руб.;</w:t>
            </w:r>
          </w:p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- 2026 г. – </w:t>
            </w:r>
            <w:r w:rsidRPr="00EC2B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26,0</w:t>
            </w: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руб.;</w:t>
            </w:r>
          </w:p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- 2027 г. – </w:t>
            </w:r>
            <w:r w:rsidRPr="00EC2BEA"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>26,0</w:t>
            </w: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t>тыс. руб.</w:t>
            </w:r>
          </w:p>
        </w:tc>
      </w:tr>
      <w:tr w:rsidR="00DC7050" w:rsidRPr="00EC2BEA" w:rsidTr="00F44539">
        <w:tc>
          <w:tcPr>
            <w:tcW w:w="2268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 xml:space="preserve">Ожидаемые конечные результаты </w:t>
            </w:r>
            <w:r w:rsidRPr="00EC2B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реализации Программы</w:t>
            </w:r>
          </w:p>
        </w:tc>
        <w:tc>
          <w:tcPr>
            <w:tcW w:w="7797" w:type="dxa"/>
            <w:vAlign w:val="center"/>
          </w:tcPr>
          <w:p w:rsidR="00DC7050" w:rsidRPr="00EC2BEA" w:rsidRDefault="00DC7050" w:rsidP="00F44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lastRenderedPageBreak/>
              <w:t>- охват молодежи воспитательными и просветительскими акциями и мероприятиями</w:t>
            </w:r>
            <w:r w:rsidRPr="00EC2BE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>;</w:t>
            </w:r>
          </w:p>
          <w:p w:rsidR="00DC7050" w:rsidRPr="00EC2BEA" w:rsidRDefault="00DC7050" w:rsidP="00F44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color w:val="000000"/>
                <w:spacing w:val="-4"/>
                <w:sz w:val="26"/>
                <w:szCs w:val="26"/>
              </w:rPr>
              <w:t xml:space="preserve">- повышение уровня активности молодых избирателей, </w:t>
            </w:r>
            <w:r w:rsidRPr="00EC2BEA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принимающих </w:t>
            </w:r>
            <w:r w:rsidRPr="00EC2BEA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lastRenderedPageBreak/>
              <w:t>участие в голосовании на выборах в ор</w:t>
            </w:r>
            <w:r w:rsidRPr="00EC2BEA">
              <w:rPr>
                <w:rFonts w:ascii="Times New Roman" w:eastAsia="Times New Roman" w:hAnsi="Times New Roman" w:cs="Times New Roman"/>
                <w:color w:val="000000"/>
                <w:spacing w:val="-2"/>
                <w:sz w:val="26"/>
                <w:szCs w:val="26"/>
              </w:rPr>
              <w:t>ганы власти всех уровней</w:t>
            </w:r>
            <w:r w:rsidRPr="00EC2BE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;</w:t>
            </w:r>
          </w:p>
          <w:p w:rsidR="00DC7050" w:rsidRPr="00EC2BEA" w:rsidRDefault="00DC7050" w:rsidP="00F44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- приобщение детей и молодежи к занятиям спортом ежегодно;</w:t>
            </w:r>
          </w:p>
          <w:p w:rsidR="00DC7050" w:rsidRPr="00EC2BEA" w:rsidRDefault="00DC7050" w:rsidP="00F44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color w:val="000000"/>
                <w:spacing w:val="-3"/>
                <w:sz w:val="26"/>
                <w:szCs w:val="26"/>
              </w:rPr>
              <w:t>- о</w:t>
            </w:r>
            <w:r w:rsidRPr="00EC2BEA">
              <w:rPr>
                <w:rFonts w:ascii="Times New Roman" w:eastAsia="Times New Roman" w:hAnsi="Times New Roman" w:cs="Times New Roman"/>
                <w:color w:val="000000"/>
                <w:spacing w:val="-6"/>
                <w:sz w:val="26"/>
                <w:szCs w:val="26"/>
              </w:rPr>
              <w:t>беспечение численности подростков и молодежи, ох</w:t>
            </w:r>
            <w:r w:rsidRPr="00EC2BEA">
              <w:rPr>
                <w:rFonts w:ascii="Times New Roman" w:eastAsia="Times New Roman" w:hAnsi="Times New Roman" w:cs="Times New Roman"/>
                <w:color w:val="000000"/>
                <w:spacing w:val="-7"/>
                <w:sz w:val="26"/>
                <w:szCs w:val="26"/>
              </w:rPr>
              <w:t>ваченных профилактическими акциями и мероприя</w:t>
            </w:r>
            <w:r w:rsidRPr="00EC2BEA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>тиями;</w:t>
            </w:r>
          </w:p>
          <w:p w:rsidR="00DC7050" w:rsidRPr="00EC2BEA" w:rsidRDefault="00DC7050" w:rsidP="00F44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- снижение количества безнадзорных детей; </w:t>
            </w:r>
          </w:p>
          <w:p w:rsidR="00DC7050" w:rsidRPr="00EC2BEA" w:rsidRDefault="00DC7050" w:rsidP="00F4453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color w:val="000000"/>
                <w:spacing w:val="-5"/>
                <w:sz w:val="26"/>
                <w:szCs w:val="26"/>
              </w:rPr>
              <w:t xml:space="preserve">- повышение уровня патриотической активности молодежи; </w:t>
            </w:r>
          </w:p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color w:val="000000"/>
                <w:spacing w:val="-5"/>
                <w:sz w:val="26"/>
                <w:szCs w:val="26"/>
              </w:rPr>
              <w:t>- привлечение молодежи к участию в соблюдении этических и эстетических норм.</w:t>
            </w:r>
          </w:p>
        </w:tc>
      </w:tr>
      <w:tr w:rsidR="00DC7050" w:rsidRPr="00EC2BEA" w:rsidTr="00F44539">
        <w:tc>
          <w:tcPr>
            <w:tcW w:w="2268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Организация контроля</w:t>
            </w:r>
          </w:p>
        </w:tc>
        <w:tc>
          <w:tcPr>
            <w:tcW w:w="7797" w:type="dxa"/>
            <w:vAlign w:val="center"/>
          </w:tcPr>
          <w:p w:rsidR="00DC7050" w:rsidRPr="00EC2BEA" w:rsidRDefault="00DC7050" w:rsidP="00F44539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EC2BEA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Программы осуществляет глава МО «Птичнинское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сельское поселение»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Биробиджанского муниципального района ЕАО</w:t>
            </w:r>
          </w:p>
        </w:tc>
      </w:tr>
    </w:tbl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</w:rPr>
      </w:pPr>
    </w:p>
    <w:bookmarkEnd w:id="1"/>
    <w:p w:rsidR="00DC7050" w:rsidRDefault="00DC7050" w:rsidP="00DC70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</w:t>
      </w:r>
      <w:r w:rsidRPr="00EC2BEA">
        <w:rPr>
          <w:rFonts w:ascii="Times New Roman" w:hAnsi="Times New Roman" w:cs="Times New Roman"/>
          <w:b/>
          <w:sz w:val="26"/>
          <w:szCs w:val="26"/>
        </w:rPr>
        <w:t>. Общая характеристика сферы реализации</w:t>
      </w:r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программы,</w:t>
      </w:r>
    </w:p>
    <w:p w:rsidR="00DC7050" w:rsidRDefault="00DC7050" w:rsidP="00DC70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>в том числе формулировки</w:t>
      </w:r>
      <w:r>
        <w:rPr>
          <w:rFonts w:ascii="Times New Roman" w:hAnsi="Times New Roman" w:cs="Times New Roman"/>
          <w:b/>
          <w:sz w:val="26"/>
          <w:szCs w:val="26"/>
        </w:rPr>
        <w:t xml:space="preserve"> основных проблем</w:t>
      </w:r>
    </w:p>
    <w:p w:rsidR="00DC7050" w:rsidRPr="00EC2BEA" w:rsidRDefault="00DC7050" w:rsidP="00DC7050">
      <w:pPr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>в указанной сфере и прогноз ее развития</w:t>
      </w:r>
    </w:p>
    <w:p w:rsidR="00DC7050" w:rsidRPr="00EC2BEA" w:rsidRDefault="00DC7050" w:rsidP="00DC7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Государственная молодежная политика рассматривается как деятельность государства, направленная на создание правовых, экономических и организационных условий и гарантий для самореализации личности молодого человека и развития молодежных объединений, движений и инициатив.</w:t>
      </w:r>
    </w:p>
    <w:p w:rsidR="00DC7050" w:rsidRPr="00EC2BEA" w:rsidRDefault="00DC7050" w:rsidP="00DC7050">
      <w:pPr>
        <w:pStyle w:val="a6"/>
        <w:ind w:firstLine="567"/>
        <w:jc w:val="both"/>
        <w:rPr>
          <w:rFonts w:ascii="Times New Roman" w:hAnsi="Times New Roman"/>
          <w:spacing w:val="-3"/>
          <w:sz w:val="26"/>
          <w:szCs w:val="26"/>
        </w:rPr>
      </w:pPr>
      <w:r w:rsidRPr="00EC2BEA">
        <w:rPr>
          <w:rFonts w:ascii="Times New Roman" w:hAnsi="Times New Roman"/>
          <w:sz w:val="26"/>
          <w:szCs w:val="26"/>
        </w:rPr>
        <w:t>Правовую основу, цели, основные направления, принципы, экономические и социальные гарантии осуществления государственной молодежной политики определяет Федеральный закон от 28.06.1995г. №98-ФЗ «О государственной поддержке молодежных и детских общественных объединений»</w:t>
      </w:r>
      <w:proofErr w:type="gramStart"/>
      <w:r w:rsidRPr="00EC2BEA">
        <w:rPr>
          <w:rFonts w:ascii="Times New Roman" w:hAnsi="Times New Roman"/>
          <w:sz w:val="26"/>
          <w:szCs w:val="26"/>
        </w:rPr>
        <w:t>,</w:t>
      </w:r>
      <w:r w:rsidRPr="00EC2BEA">
        <w:rPr>
          <w:rFonts w:ascii="Times New Roman" w:hAnsi="Times New Roman"/>
          <w:spacing w:val="-4"/>
          <w:sz w:val="26"/>
          <w:szCs w:val="26"/>
        </w:rPr>
        <w:t>Ф</w:t>
      </w:r>
      <w:proofErr w:type="gramEnd"/>
      <w:r w:rsidRPr="00EC2BEA">
        <w:rPr>
          <w:rFonts w:ascii="Times New Roman" w:hAnsi="Times New Roman"/>
          <w:spacing w:val="-4"/>
          <w:sz w:val="26"/>
          <w:szCs w:val="26"/>
        </w:rPr>
        <w:t>едеральный закон от 06.10.2003 г. №131-</w:t>
      </w:r>
      <w:r w:rsidRPr="00EC2BEA">
        <w:rPr>
          <w:rFonts w:ascii="Times New Roman" w:hAnsi="Times New Roman"/>
          <w:spacing w:val="-3"/>
          <w:sz w:val="26"/>
          <w:szCs w:val="26"/>
        </w:rPr>
        <w:t xml:space="preserve">ФЗ «Об общих принципах организации местного самоуправления в Российской Федерации»; </w:t>
      </w:r>
    </w:p>
    <w:p w:rsidR="00DC7050" w:rsidRPr="00EC2BEA" w:rsidRDefault="00DC7050" w:rsidP="00DC7050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Закон области от 31.03.2004 № 266-ОЗ «О государственной поддержке молодежных и детских общественных объединений в Еврейской автономной области»; Закон области от 22.07.2009 № 581-ОЗ «О молодежной политике в Еврейской автономной области»; Устав МО «Птичнинское сельское поселение» Биробиджанского муниципального района ЕАО.</w:t>
      </w:r>
    </w:p>
    <w:p w:rsidR="00DC7050" w:rsidRDefault="00DC7050" w:rsidP="00DC7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Доля молодежи в возрасте от 14 до 30 лет по отношению к общему количеству населения на территории Птичнинского сельского поселения составляет 25% от общего числа населения.</w:t>
      </w:r>
    </w:p>
    <w:p w:rsidR="00DC7050" w:rsidRPr="00EC2BEA" w:rsidRDefault="00DC7050" w:rsidP="00DC7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 xml:space="preserve">Одним из направлений молодежной политики Птичнинского сельского поселения является восстановление духовно-нравственного потенциала  молодежи, подростков и детей  повышение ее общественного престижа. </w:t>
      </w:r>
    </w:p>
    <w:p w:rsidR="00DC7050" w:rsidRPr="00EC2BEA" w:rsidRDefault="00DC7050" w:rsidP="00DC7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 xml:space="preserve">Сегодня молодежь рассматривается в качестве полноправного субъекта молодежной политики, основного партнера властей всех уровней. Современная молодежная политика ориентирована на максимальное включение молодежи в социальную практику, на создание условий и возможностей для самостоятельного решения молодежным сообществом собственных проблем и полноценного участия молодежи в жизни общества. </w:t>
      </w:r>
    </w:p>
    <w:p w:rsidR="00DC7050" w:rsidRPr="00EC2BEA" w:rsidRDefault="00DC7050" w:rsidP="00DC7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В то же время, остается низкой престижность общественной деятельности в целом, ее общественная и государственная оценка. Необходимо уделять внимание созданию дополнительных механизмов вовлечения молодежи в решение социально значимых проблем, созданию дополнительных форм взаимодействия, стимулирующего общественную активность.</w:t>
      </w:r>
    </w:p>
    <w:p w:rsidR="00DC7050" w:rsidRPr="00EC2BEA" w:rsidRDefault="00DC7050" w:rsidP="00DC7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 xml:space="preserve">Важным современным инструментом вовлечения молодежи в реальное гражданское действие, воспитания ее патриотизма является добровольческая деятельность молодежи. </w:t>
      </w:r>
      <w:proofErr w:type="gramStart"/>
      <w:r w:rsidRPr="00EC2BEA">
        <w:rPr>
          <w:rFonts w:ascii="Times New Roman" w:hAnsi="Times New Roman" w:cs="Times New Roman"/>
          <w:sz w:val="26"/>
          <w:szCs w:val="26"/>
        </w:rPr>
        <w:t xml:space="preserve">Молодежная политика нуждается в создании системы </w:t>
      </w:r>
      <w:r w:rsidRPr="00EC2BEA">
        <w:rPr>
          <w:rFonts w:ascii="Times New Roman" w:hAnsi="Times New Roman" w:cs="Times New Roman"/>
          <w:sz w:val="26"/>
          <w:szCs w:val="26"/>
        </w:rPr>
        <w:lastRenderedPageBreak/>
        <w:t>поддержки добровольчества с молодежными добровольческими центрами, созданными на базе образовательных учреждений, учреждений культуры, в которых молодые люди могут получить информацию о том, где и как они могут применить свои силы в добровольческом служении, в обеспечении надежных правовых оснований, широкой общественной и необходимой информационно-ресурсной поддержки.</w:t>
      </w:r>
      <w:proofErr w:type="gramEnd"/>
    </w:p>
    <w:p w:rsidR="00DC7050" w:rsidRPr="00EC2BEA" w:rsidRDefault="00DC7050" w:rsidP="00DC705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 xml:space="preserve">Работа по преодолению всех проблемных аспектов должна предусматривать совместную скоординированную работу учреждений сферы молодежной политики, учреждений среднего и начального образования, молодежных общественных объединений, учреждений культуры и образования. </w:t>
      </w:r>
    </w:p>
    <w:p w:rsidR="00DC7050" w:rsidRPr="00EC2BEA" w:rsidRDefault="00DC7050" w:rsidP="00DC705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pStyle w:val="a5"/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>2. Цель,</w:t>
      </w:r>
      <w:r>
        <w:rPr>
          <w:rFonts w:ascii="Times New Roman" w:hAnsi="Times New Roman" w:cs="Times New Roman"/>
          <w:b/>
          <w:sz w:val="26"/>
          <w:szCs w:val="26"/>
        </w:rPr>
        <w:t xml:space="preserve"> задачи, сроки </w:t>
      </w:r>
      <w:r w:rsidRPr="00EC2BEA">
        <w:rPr>
          <w:rFonts w:ascii="Times New Roman" w:hAnsi="Times New Roman" w:cs="Times New Roman"/>
          <w:b/>
          <w:sz w:val="26"/>
          <w:szCs w:val="26"/>
        </w:rPr>
        <w:t>реализации муниципальной программы</w:t>
      </w:r>
    </w:p>
    <w:p w:rsidR="00DC7050" w:rsidRPr="00EC2BEA" w:rsidRDefault="00DC7050" w:rsidP="00DC705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Целью Программы является:</w:t>
      </w:r>
    </w:p>
    <w:p w:rsidR="00DC7050" w:rsidRPr="00EC2BEA" w:rsidRDefault="00DC7050" w:rsidP="00DC705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 xml:space="preserve">- повышение эффективности реализации мероприятий государственной молодежной политики на  территории Птичнинского сельского поселения. </w:t>
      </w:r>
    </w:p>
    <w:p w:rsidR="00DC7050" w:rsidRPr="00EC2BEA" w:rsidRDefault="00DC7050" w:rsidP="00DC7050">
      <w:pPr>
        <w:pStyle w:val="a5"/>
        <w:spacing w:after="0" w:line="240" w:lineRule="auto"/>
        <w:ind w:left="142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развитие и совершенствование системы патриотическог</w:t>
      </w:r>
      <w:r>
        <w:rPr>
          <w:rFonts w:ascii="Times New Roman" w:hAnsi="Times New Roman" w:cs="Times New Roman"/>
          <w:sz w:val="26"/>
          <w:szCs w:val="26"/>
        </w:rPr>
        <w:t>о воспитания детей и молодёжи в</w:t>
      </w:r>
      <w:r w:rsidRPr="00EC2BE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EC2BEA">
        <w:rPr>
          <w:rFonts w:ascii="Times New Roman" w:hAnsi="Times New Roman" w:cs="Times New Roman"/>
          <w:sz w:val="26"/>
          <w:szCs w:val="26"/>
        </w:rPr>
        <w:t>Птичнинском</w:t>
      </w:r>
      <w:proofErr w:type="spellEnd"/>
      <w:r w:rsidRPr="00EC2BEA">
        <w:rPr>
          <w:rFonts w:ascii="Times New Roman" w:hAnsi="Times New Roman" w:cs="Times New Roman"/>
          <w:sz w:val="26"/>
          <w:szCs w:val="26"/>
        </w:rPr>
        <w:t xml:space="preserve"> сельском поселении.</w:t>
      </w:r>
    </w:p>
    <w:p w:rsidR="00DC7050" w:rsidRPr="00EC2BEA" w:rsidRDefault="00DC7050" w:rsidP="00DC705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ab/>
        <w:t>Для достижения поставленной цели необходимо решение следующих основных задач:</w:t>
      </w:r>
    </w:p>
    <w:p w:rsidR="00DC7050" w:rsidRPr="00EC2BEA" w:rsidRDefault="00DC7050" w:rsidP="00DC7050">
      <w:pPr>
        <w:pStyle w:val="a5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1. Совершенствование системы патриотического воспитание детей и молодёжи, обеспечивающей развитие демократичного общества, формирование у населения высокого патриотического сознания, верности Отечеству, готовности к выполнению конституционных обязанностей.</w:t>
      </w:r>
    </w:p>
    <w:p w:rsidR="00DC7050" w:rsidRPr="00EC2BEA" w:rsidRDefault="00DC7050" w:rsidP="00DC7050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2. Вовлечение молодежи в социальную практику  и ее информирование о потенциальных возможностях развития и трудоустройства;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3.Организационное, техническое и методическое обеспечение мероприятий патриотической направленности;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 xml:space="preserve">4. Профилактика асоциальных явлений в молодежной среде. 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.Создание благоприятных условий</w:t>
      </w:r>
      <w:r w:rsidRPr="00EC2BEA">
        <w:rPr>
          <w:rFonts w:ascii="Times New Roman" w:hAnsi="Times New Roman" w:cs="Times New Roman"/>
          <w:sz w:val="26"/>
          <w:szCs w:val="26"/>
        </w:rPr>
        <w:t xml:space="preserve"> для развития культуры на территории Птичнинского сельского поселения, реализация творческого потенциала каждой личности, укрепление семейных ценностей и традиций.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Pr="00EC2BEA">
        <w:rPr>
          <w:rFonts w:ascii="Times New Roman" w:hAnsi="Times New Roman" w:cs="Times New Roman"/>
          <w:sz w:val="26"/>
          <w:szCs w:val="26"/>
        </w:rPr>
        <w:t>Вовлечение населения в спортивные мероприятия, обеспечение занятости свободного времени детей и молодёжи, повышение интереса к физической культуре и спорту.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Программа реализуется в течение 2023-2027 гг.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7050" w:rsidRPr="00EC2BEA" w:rsidRDefault="00DC7050" w:rsidP="00DC70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>3. Целевые показатели достижения целей и решения задач, основные ожидаемые конечные результаты муниципальной программы.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 xml:space="preserve">1. Увеличение количества </w:t>
      </w:r>
      <w:proofErr w:type="spellStart"/>
      <w:r w:rsidRPr="00EC2BEA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EC2BEA">
        <w:rPr>
          <w:rFonts w:ascii="Times New Roman" w:hAnsi="Times New Roman" w:cs="Times New Roman"/>
          <w:sz w:val="26"/>
          <w:szCs w:val="26"/>
        </w:rPr>
        <w:t xml:space="preserve"> мероприятий среди молодежи, проживающих на территории Птичнинского сельского поселения.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2. Увеличение количества секций, кружков для молодых лиц.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 xml:space="preserve">3.Увеличение количества занимающихся молодых лиц в секциях, кружках, которые будут способствовать социально-культурному, информационному развитию молодых лиц от общего количества </w:t>
      </w:r>
      <w:proofErr w:type="spellStart"/>
      <w:r w:rsidRPr="00EC2BEA">
        <w:rPr>
          <w:rFonts w:ascii="Times New Roman" w:hAnsi="Times New Roman" w:cs="Times New Roman"/>
          <w:sz w:val="26"/>
          <w:szCs w:val="26"/>
        </w:rPr>
        <w:t>молодежи</w:t>
      </w:r>
      <w:proofErr w:type="gramStart"/>
      <w:r w:rsidRPr="00EC2BEA">
        <w:rPr>
          <w:rFonts w:ascii="Times New Roman" w:hAnsi="Times New Roman" w:cs="Times New Roman"/>
          <w:sz w:val="26"/>
          <w:szCs w:val="26"/>
        </w:rPr>
        <w:t>,п</w:t>
      </w:r>
      <w:proofErr w:type="gramEnd"/>
      <w:r w:rsidRPr="00EC2BEA">
        <w:rPr>
          <w:rFonts w:ascii="Times New Roman" w:hAnsi="Times New Roman" w:cs="Times New Roman"/>
          <w:sz w:val="26"/>
          <w:szCs w:val="26"/>
        </w:rPr>
        <w:t>роживающих</w:t>
      </w:r>
      <w:proofErr w:type="spellEnd"/>
      <w:r w:rsidRPr="00EC2BEA">
        <w:rPr>
          <w:rFonts w:ascii="Times New Roman" w:hAnsi="Times New Roman" w:cs="Times New Roman"/>
          <w:sz w:val="26"/>
          <w:szCs w:val="26"/>
        </w:rPr>
        <w:t xml:space="preserve"> на территории Птичнинского сельского поселения.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 xml:space="preserve">Основные ожидаемые конечные результаты муниципальной программы: 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Увеличение количества секций</w:t>
      </w:r>
      <w:r w:rsidRPr="00EC2BEA">
        <w:rPr>
          <w:rFonts w:ascii="Times New Roman" w:hAnsi="Times New Roman" w:cs="Times New Roman"/>
          <w:sz w:val="26"/>
          <w:szCs w:val="26"/>
        </w:rPr>
        <w:t>, кружков для молодых лиц;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2. Увеличение доли молодых людей, участвующих в реализуемых органами и организациями, действующими в области молодежной политики, проектах и программах поддержки талантливой молодежи;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lastRenderedPageBreak/>
        <w:t>3. Увеличение количества молодых людей, посещающих учреждения молодежной политики на постоянной основе.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7050" w:rsidRPr="00EC2BEA" w:rsidRDefault="00DC7050" w:rsidP="00DC70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>4. Обобщенная характеристика основных мероприятий муниципальной программы.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Исходя из целей Программы, разработана система мероприятий: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участие в межмуниципальных, районных конференциях, семинарах, слетов, конкурсах, фестивалях по вопросам сферы молодежной политики;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поддержка деятельности детских и молодежных общественных объединений, формирований;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 xml:space="preserve">- проведение </w:t>
      </w:r>
      <w:proofErr w:type="spellStart"/>
      <w:r w:rsidRPr="00EC2BEA">
        <w:rPr>
          <w:rFonts w:ascii="Times New Roman" w:hAnsi="Times New Roman" w:cs="Times New Roman"/>
          <w:sz w:val="26"/>
          <w:szCs w:val="26"/>
        </w:rPr>
        <w:t>досуговых</w:t>
      </w:r>
      <w:proofErr w:type="spellEnd"/>
      <w:r w:rsidRPr="00EC2BEA">
        <w:rPr>
          <w:rFonts w:ascii="Times New Roman" w:hAnsi="Times New Roman" w:cs="Times New Roman"/>
          <w:sz w:val="26"/>
          <w:szCs w:val="26"/>
        </w:rPr>
        <w:t xml:space="preserve"> мероприятий, направленных на патриотическое и духовно-нравственное воспитание, интеллектуальное, творческое развитие молодежи;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выпуски информационных бюллетеней «Реализация мероприятий молодежной политики на территории Птичнинского сельского поселения».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7050" w:rsidRPr="00EC2BEA" w:rsidRDefault="00DC7050" w:rsidP="00DC70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>5. Обоснование объема финансовых ресурсов, необходимых для реализации муниципальной программы.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 xml:space="preserve">Объем средств, предусмотренный на реализацию Программы из бюджета Птичнинского сельского поселения, составляет </w:t>
      </w:r>
      <w:r w:rsidRPr="00EC2BEA">
        <w:rPr>
          <w:rFonts w:ascii="Times New Roman" w:hAnsi="Times New Roman" w:cs="Times New Roman"/>
          <w:b/>
          <w:sz w:val="26"/>
          <w:szCs w:val="26"/>
        </w:rPr>
        <w:t>1</w:t>
      </w:r>
      <w:r>
        <w:rPr>
          <w:rFonts w:ascii="Times New Roman" w:hAnsi="Times New Roman" w:cs="Times New Roman"/>
          <w:b/>
          <w:sz w:val="26"/>
          <w:szCs w:val="26"/>
        </w:rPr>
        <w:t>5</w:t>
      </w:r>
      <w:r w:rsidRPr="00EC2BEA">
        <w:rPr>
          <w:rFonts w:ascii="Times New Roman" w:hAnsi="Times New Roman" w:cs="Times New Roman"/>
          <w:b/>
          <w:sz w:val="26"/>
          <w:szCs w:val="26"/>
        </w:rPr>
        <w:t xml:space="preserve">0,0 тыс. рублей, </w:t>
      </w:r>
      <w:r w:rsidRPr="00EC2BEA">
        <w:rPr>
          <w:rFonts w:ascii="Times New Roman" w:hAnsi="Times New Roman" w:cs="Times New Roman"/>
          <w:sz w:val="26"/>
          <w:szCs w:val="26"/>
        </w:rPr>
        <w:t>в том числе: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 xml:space="preserve">2023 год- </w:t>
      </w:r>
      <w:r w:rsidRPr="00EC2BEA">
        <w:rPr>
          <w:rFonts w:ascii="Times New Roman" w:hAnsi="Times New Roman" w:cs="Times New Roman"/>
          <w:b/>
          <w:color w:val="000000"/>
          <w:sz w:val="26"/>
          <w:szCs w:val="26"/>
        </w:rPr>
        <w:t>26,0</w:t>
      </w:r>
      <w:r w:rsidRPr="00EC2BEA">
        <w:rPr>
          <w:rFonts w:ascii="Times New Roman" w:hAnsi="Times New Roman" w:cs="Times New Roman"/>
          <w:b/>
          <w:sz w:val="26"/>
          <w:szCs w:val="26"/>
        </w:rPr>
        <w:t>тыс. руб.,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>2024 год –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4</w:t>
      </w:r>
      <w:r w:rsidRPr="00EC2BEA">
        <w:rPr>
          <w:rFonts w:ascii="Times New Roman" w:hAnsi="Times New Roman" w:cs="Times New Roman"/>
          <w:b/>
          <w:color w:val="000000"/>
          <w:sz w:val="26"/>
          <w:szCs w:val="26"/>
        </w:rPr>
        <w:t>6,0</w:t>
      </w:r>
      <w:r w:rsidRPr="00EC2BEA">
        <w:rPr>
          <w:rFonts w:ascii="Times New Roman" w:hAnsi="Times New Roman" w:cs="Times New Roman"/>
          <w:b/>
          <w:sz w:val="26"/>
          <w:szCs w:val="26"/>
        </w:rPr>
        <w:t>тыс. руб.,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>2025 год –</w:t>
      </w:r>
      <w:r w:rsidRPr="00EC2BEA">
        <w:rPr>
          <w:rFonts w:ascii="Times New Roman" w:hAnsi="Times New Roman" w:cs="Times New Roman"/>
          <w:b/>
          <w:color w:val="000000"/>
          <w:sz w:val="26"/>
          <w:szCs w:val="26"/>
        </w:rPr>
        <w:t>26,0</w:t>
      </w:r>
      <w:r w:rsidRPr="00EC2BEA">
        <w:rPr>
          <w:rFonts w:ascii="Times New Roman" w:hAnsi="Times New Roman" w:cs="Times New Roman"/>
          <w:b/>
          <w:sz w:val="26"/>
          <w:szCs w:val="26"/>
        </w:rPr>
        <w:t>тыс. руб.,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 xml:space="preserve">2026 год – </w:t>
      </w:r>
      <w:r w:rsidRPr="00EC2BEA">
        <w:rPr>
          <w:rFonts w:ascii="Times New Roman" w:hAnsi="Times New Roman" w:cs="Times New Roman"/>
          <w:b/>
          <w:color w:val="000000"/>
          <w:sz w:val="26"/>
          <w:szCs w:val="26"/>
        </w:rPr>
        <w:t>26,0</w:t>
      </w:r>
      <w:r w:rsidRPr="00EC2BEA">
        <w:rPr>
          <w:rFonts w:ascii="Times New Roman" w:hAnsi="Times New Roman" w:cs="Times New Roman"/>
          <w:b/>
          <w:sz w:val="26"/>
          <w:szCs w:val="26"/>
        </w:rPr>
        <w:t>тыс. руб.,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 xml:space="preserve">2027 год – </w:t>
      </w:r>
      <w:r w:rsidRPr="00EC2BEA">
        <w:rPr>
          <w:rFonts w:ascii="Times New Roman" w:hAnsi="Times New Roman" w:cs="Times New Roman"/>
          <w:b/>
          <w:color w:val="000000"/>
          <w:sz w:val="26"/>
          <w:szCs w:val="26"/>
        </w:rPr>
        <w:t>26,0</w:t>
      </w:r>
      <w:r w:rsidRPr="00EC2BEA">
        <w:rPr>
          <w:rFonts w:ascii="Times New Roman" w:hAnsi="Times New Roman" w:cs="Times New Roman"/>
          <w:b/>
          <w:sz w:val="26"/>
          <w:szCs w:val="26"/>
        </w:rPr>
        <w:t>тыс. руб.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eastAsia="Times New Roman" w:hAnsi="Times New Roman" w:cs="Times New Roman"/>
          <w:sz w:val="26"/>
          <w:szCs w:val="26"/>
        </w:rPr>
        <w:t>Объемы финансирования Программы по мероприятиям и годам подлежат уточнению при формировании бюджета МО «Птичнинское сельское поселение» на соответствующий финансовый год.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DC7050" w:rsidRPr="00EC2BEA" w:rsidRDefault="00DC7050" w:rsidP="00DC7050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>6. Механизм реализации муниципальной программы.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Управление настоящей Программой включает в себя организационные мероприятия, обеспечивающие планирование, реализацию, корректировку и контроль исполнения предусмотренных мероприятий.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Основными исполнителями настоящей Программы является: администрация Птичнинского сельского поселения.</w:t>
      </w:r>
    </w:p>
    <w:p w:rsidR="00DC7050" w:rsidRPr="00EC2BEA" w:rsidRDefault="00DC7050" w:rsidP="00DC705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Соисполнителями настоящей Программы являются: МКУ «Дом культуры с. Птичник».</w:t>
      </w:r>
    </w:p>
    <w:p w:rsidR="00DC7050" w:rsidRPr="00EC2BEA" w:rsidRDefault="00DC7050" w:rsidP="00DC7050">
      <w:pPr>
        <w:pStyle w:val="Heading"/>
        <w:ind w:firstLine="567"/>
        <w:jc w:val="both"/>
        <w:rPr>
          <w:rFonts w:ascii="Times New Roman" w:hAnsi="Times New Roman" w:cs="Times New Roman"/>
          <w:b w:val="0"/>
          <w:color w:val="000000"/>
          <w:sz w:val="26"/>
          <w:szCs w:val="26"/>
        </w:rPr>
      </w:pPr>
      <w:r w:rsidRPr="00EC2BEA">
        <w:rPr>
          <w:rFonts w:ascii="Times New Roman" w:hAnsi="Times New Roman" w:cs="Times New Roman"/>
          <w:b w:val="0"/>
          <w:sz w:val="26"/>
          <w:szCs w:val="26"/>
        </w:rPr>
        <w:t>Действия по корректировке, приостановлению или прекращению настоящей Программы осуществляется в соответствии с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EC2BEA">
        <w:rPr>
          <w:rFonts w:ascii="Times New Roman" w:hAnsi="Times New Roman" w:cs="Times New Roman"/>
          <w:b w:val="0"/>
          <w:color w:val="000000"/>
          <w:sz w:val="26"/>
          <w:szCs w:val="26"/>
        </w:rPr>
        <w:t>постановлением администрации № 107 от 14.10.2015 «Об утверждения порядка принятия решений о разработке долгосрочных целевых программ, финансируемых за счет средств бюджета Муниципального образования «Птичнинское сельское поселение», их формирования и реализации, состава комиссии».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BEA">
        <w:rPr>
          <w:rFonts w:ascii="Times New Roman" w:eastAsia="Times New Roman" w:hAnsi="Times New Roman" w:cs="Times New Roman"/>
          <w:sz w:val="26"/>
          <w:szCs w:val="26"/>
        </w:rPr>
        <w:t>Администрация Птичнинского сельского поселения несет ответственность за выполнение Программы, рациональное использование выделяемых бюджетных средств, издает нормативные акты, направленные на выполнение соответствующих программных мероприятий.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C2BEA">
        <w:rPr>
          <w:rFonts w:ascii="Times New Roman" w:eastAsia="Times New Roman" w:hAnsi="Times New Roman" w:cs="Times New Roman"/>
          <w:sz w:val="26"/>
          <w:szCs w:val="26"/>
        </w:rPr>
        <w:t xml:space="preserve">Общий </w:t>
      </w:r>
      <w:proofErr w:type="gramStart"/>
      <w:r w:rsidRPr="00EC2BE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EC2BEA">
        <w:rPr>
          <w:rFonts w:ascii="Times New Roman" w:eastAsia="Times New Roman" w:hAnsi="Times New Roman" w:cs="Times New Roman"/>
          <w:sz w:val="26"/>
          <w:szCs w:val="26"/>
        </w:rPr>
        <w:t xml:space="preserve"> реализацией Программы и контроль текущих мероприятий Программы осуществляет глава Птичнинского сельского поселения.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lastRenderedPageBreak/>
        <w:t>7. Оценка социально-экономической эффективности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C2BEA">
        <w:rPr>
          <w:rFonts w:ascii="Times New Roman" w:hAnsi="Times New Roman" w:cs="Times New Roman"/>
          <w:b/>
          <w:sz w:val="26"/>
          <w:szCs w:val="26"/>
        </w:rPr>
        <w:t>и ожидаемые конечные результаты реализации Программы</w:t>
      </w:r>
    </w:p>
    <w:p w:rsidR="00DC7050" w:rsidRPr="00EC2BEA" w:rsidRDefault="00DC7050" w:rsidP="00DC705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ab/>
        <w:t xml:space="preserve">Реализация мероприятий программы позволит достичь следующих результатов: 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увеличить количество молодежи, привлекаемой к мероприятиям Программы;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увеличить количество реализуемых мероприятий в рамках Программы;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увеличить количество несовершеннолетних, охваченных информированием о трудоустройстве в рамках Программы;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увеличить количество несовершеннолетних, состоящих на учете в органах системы профилактики;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увеличить количество молодежи, находящейся в трудной жизненной ситуации, привлеченной к мероприятиям Программы;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увеличить количество молодежи, охваченной профилактическими акциями и мероприятиями Программы;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увеличить количество молодежи, принимающей участие в творческих мероприятиях Программы;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увеличить количество молодых семей - участников молодежных акций и мероприятий в рамках Программы;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увеличить количество молодежи, принимающей участие в мероприятиях патриотической направленности в рамках Программы;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увеличить количество молодежи, привлеченной к организации мероприятий Программы;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C2BEA">
        <w:rPr>
          <w:rFonts w:ascii="Times New Roman" w:hAnsi="Times New Roman" w:cs="Times New Roman"/>
          <w:sz w:val="26"/>
          <w:szCs w:val="26"/>
        </w:rPr>
        <w:t>- увеличить количество молодежи, охваченной спортивно-оздоровительными мероприятиями в рамках реализации Программы.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  <w:sectPr w:rsidR="00DC7050" w:rsidRPr="00EC2BEA" w:rsidSect="00F543D0">
          <w:pgSz w:w="11906" w:h="16838"/>
          <w:pgMar w:top="993" w:right="850" w:bottom="709" w:left="1701" w:header="708" w:footer="708" w:gutter="0"/>
          <w:cols w:space="708"/>
          <w:docGrid w:linePitch="360"/>
        </w:sectPr>
      </w:pP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BEA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 xml:space="preserve">8. Перечень мероприятий муниципальной программы </w:t>
      </w:r>
    </w:p>
    <w:p w:rsidR="00DC7050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BEA">
        <w:rPr>
          <w:rFonts w:ascii="Times New Roman" w:eastAsia="Times New Roman" w:hAnsi="Times New Roman" w:cs="Times New Roman"/>
          <w:b/>
          <w:sz w:val="26"/>
          <w:szCs w:val="26"/>
        </w:rPr>
        <w:t>«Реализация молодежной политики на территории МО «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>Птичнинское сельское поселение»</w:t>
      </w:r>
    </w:p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EC2BEA">
        <w:rPr>
          <w:rFonts w:ascii="Times New Roman" w:eastAsia="Times New Roman" w:hAnsi="Times New Roman" w:cs="Times New Roman"/>
          <w:b/>
          <w:sz w:val="26"/>
          <w:szCs w:val="26"/>
        </w:rPr>
        <w:t>Биробиджанского муниципального района ЕАО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EC2BEA">
        <w:rPr>
          <w:rFonts w:ascii="Times New Roman" w:eastAsia="Times New Roman" w:hAnsi="Times New Roman" w:cs="Times New Roman"/>
          <w:b/>
          <w:sz w:val="26"/>
          <w:szCs w:val="26"/>
        </w:rPr>
        <w:t>на 2023-2027 годы»</w:t>
      </w:r>
    </w:p>
    <w:tbl>
      <w:tblPr>
        <w:tblStyle w:val="a7"/>
        <w:tblW w:w="14318" w:type="dxa"/>
        <w:tblInd w:w="-743" w:type="dxa"/>
        <w:tblLayout w:type="fixed"/>
        <w:tblLook w:val="04A0"/>
      </w:tblPr>
      <w:tblGrid>
        <w:gridCol w:w="567"/>
        <w:gridCol w:w="3686"/>
        <w:gridCol w:w="1560"/>
        <w:gridCol w:w="2835"/>
        <w:gridCol w:w="1134"/>
        <w:gridCol w:w="1134"/>
        <w:gridCol w:w="1134"/>
        <w:gridCol w:w="1134"/>
        <w:gridCol w:w="1134"/>
      </w:tblGrid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Срок исполнения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Исполнители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2024 год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2025год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2026 год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2027 год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Формирование условий для гражданского становления, духовно-нравственного и патриотического воспитания молодежи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Весь период</w:t>
            </w:r>
          </w:p>
        </w:tc>
        <w:tc>
          <w:tcPr>
            <w:tcW w:w="2835" w:type="dxa"/>
            <w:vAlign w:val="center"/>
          </w:tcPr>
          <w:p w:rsidR="00DC7050" w:rsidRPr="00AA0EB1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DC705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770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1500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1.1</w:t>
            </w: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Организация и проведение мероприятий в связи с памятными датами Отечественной истории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DC7050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DC705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- Первенство дальневосточного федерального округа по </w:t>
            </w:r>
            <w:proofErr w:type="spellStart"/>
            <w:r w:rsidRPr="00DC7050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киокусинкай</w:t>
            </w:r>
            <w:proofErr w:type="spellEnd"/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14270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Военно-патриотическая игра «Солдат»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акция «Георгиевская ленточка»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акция «Имя тебе – Россия»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День Государственного флага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День народного единства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День героев Отечества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не требует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1.2</w:t>
            </w: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Обеспечение </w:t>
            </w: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Театрально - риторического клуба «Кошка»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2.</w:t>
            </w: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Развитие художественного </w:t>
            </w: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творчества молодых: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 xml:space="preserve">весь </w:t>
            </w: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период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Администрация </w:t>
            </w: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сельского поселения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24500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30230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24500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</w:t>
            </w: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spellStart"/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досуговых</w:t>
            </w:r>
            <w:proofErr w:type="spellEnd"/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мероприятий: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Татьянин день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январь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-День влюбленных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- 23 февраля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февраль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- 8 марта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март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2000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День Победы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8730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-Выпускник. Путевка в жизнь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День защиты детей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1500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1500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День семьи, любви и верности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1000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- День матери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ноябрь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3000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Новогодние праздники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5000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3.</w:t>
            </w: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Поддержка деятельности детских и молодежных объединений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весь период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3.1</w:t>
            </w: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Молодежный парламент, обеспечение информационного и организационно-технического обеспечения его деятельности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весь период</w:t>
            </w: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sz w:val="26"/>
                <w:szCs w:val="26"/>
              </w:rPr>
              <w:t>Размещение в сети «Интернет» материалов по предупреждению и пресечению экстремисткой деятельности, социальной рекламы, направленной на патриотическое воспитание молодежи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Не требует затрат</w:t>
            </w:r>
          </w:p>
        </w:tc>
      </w:tr>
      <w:tr w:rsidR="00DC7050" w:rsidRPr="00EC2BEA" w:rsidTr="00F44539">
        <w:tc>
          <w:tcPr>
            <w:tcW w:w="567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686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ИТОГО</w:t>
            </w:r>
          </w:p>
        </w:tc>
        <w:tc>
          <w:tcPr>
            <w:tcW w:w="1560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DC7050" w:rsidRPr="00EC2BEA" w:rsidRDefault="00DC7050" w:rsidP="00F445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26000</w:t>
            </w:r>
          </w:p>
        </w:tc>
        <w:tc>
          <w:tcPr>
            <w:tcW w:w="1134" w:type="dxa"/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4</w:t>
            </w: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6000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26000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26000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DC7050" w:rsidRPr="00EC2BEA" w:rsidRDefault="00DC7050" w:rsidP="00F44539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EC2BEA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26000</w:t>
            </w:r>
          </w:p>
        </w:tc>
      </w:tr>
    </w:tbl>
    <w:p w:rsidR="00DC7050" w:rsidRPr="00EC2BEA" w:rsidRDefault="00DC7050" w:rsidP="00DC705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75042" w:rsidRDefault="00D75042"/>
    <w:sectPr w:rsidR="00D75042" w:rsidSect="00401642">
      <w:pgSz w:w="16838" w:h="11906" w:orient="landscape"/>
      <w:pgMar w:top="993" w:right="993" w:bottom="850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050"/>
    <w:rsid w:val="00311CD3"/>
    <w:rsid w:val="00514684"/>
    <w:rsid w:val="00BB7DDA"/>
    <w:rsid w:val="00D75042"/>
    <w:rsid w:val="00DC7050"/>
    <w:rsid w:val="00F001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0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C7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C705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DC705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DC7050"/>
    <w:pPr>
      <w:ind w:left="720"/>
      <w:contextualSpacing/>
    </w:pPr>
  </w:style>
  <w:style w:type="paragraph" w:styleId="a6">
    <w:name w:val="No Spacing"/>
    <w:uiPriority w:val="1"/>
    <w:qFormat/>
    <w:rsid w:val="00DC705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Heading">
    <w:name w:val="Heading"/>
    <w:uiPriority w:val="99"/>
    <w:rsid w:val="00DC705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table" w:styleId="a7">
    <w:name w:val="Table Grid"/>
    <w:basedOn w:val="a1"/>
    <w:uiPriority w:val="59"/>
    <w:rsid w:val="00DC705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2578</Words>
  <Characters>14697</Characters>
  <Application>Microsoft Office Word</Application>
  <DocSecurity>0</DocSecurity>
  <Lines>122</Lines>
  <Paragraphs>34</Paragraphs>
  <ScaleCrop>false</ScaleCrop>
  <Company>Reanimator Extreme Edition</Company>
  <LinksUpToDate>false</LinksUpToDate>
  <CharactersWithSpaces>17241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Трубникова</dc:creator>
  <cp:lastModifiedBy>Трубникова</cp:lastModifiedBy>
  <cp:revision>1</cp:revision>
  <cp:lastPrinted>2024-04-03T01:35:00Z</cp:lastPrinted>
  <dcterms:created xsi:type="dcterms:W3CDTF">2024-04-03T01:28:00Z</dcterms:created>
  <dcterms:modified xsi:type="dcterms:W3CDTF">2024-04-03T01:35:00Z</dcterms:modified>
</cp:coreProperties>
</file>