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C" w:rsidRPr="00CF717C" w:rsidRDefault="00CF717C" w:rsidP="00164819">
      <w:pPr>
        <w:pStyle w:val="a3"/>
        <w:widowControl w:val="0"/>
        <w:rPr>
          <w:szCs w:val="28"/>
        </w:rPr>
      </w:pPr>
      <w:r w:rsidRPr="00CF717C">
        <w:rPr>
          <w:b/>
          <w:bCs/>
          <w:sz w:val="24"/>
          <w:szCs w:val="24"/>
        </w:rPr>
        <w:br/>
      </w:r>
      <w:r w:rsidRPr="00CF717C">
        <w:rPr>
          <w:szCs w:val="28"/>
        </w:rPr>
        <w:t>Муниципальное образование «</w:t>
      </w:r>
      <w:proofErr w:type="spellStart"/>
      <w:r w:rsidRPr="00CF717C">
        <w:rPr>
          <w:szCs w:val="28"/>
        </w:rPr>
        <w:t>Птичнинское</w:t>
      </w:r>
      <w:proofErr w:type="spellEnd"/>
      <w:r w:rsidRPr="00CF717C">
        <w:rPr>
          <w:szCs w:val="28"/>
        </w:rPr>
        <w:t xml:space="preserve"> сельское поселение»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CF717C" w:rsidRPr="00CF717C" w:rsidRDefault="00CF717C" w:rsidP="001648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1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717C" w:rsidRPr="00CF717C" w:rsidRDefault="00CF717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17C" w:rsidRPr="00C57B87" w:rsidRDefault="00435B77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13.03.2024</w:t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</w:r>
      <w:r w:rsidR="00CF717C" w:rsidRPr="00CF717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717C" w:rsidRPr="00CF717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57B87">
        <w:rPr>
          <w:rFonts w:ascii="Times New Roman" w:hAnsi="Times New Roman" w:cs="Times New Roman"/>
          <w:sz w:val="28"/>
          <w:szCs w:val="28"/>
        </w:rPr>
        <w:t>5</w:t>
      </w: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F717C" w:rsidRPr="00CF717C" w:rsidRDefault="00CF717C" w:rsidP="00164819">
      <w:pPr>
        <w:pStyle w:val="Heading"/>
        <w:widowControl w:val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717C">
        <w:rPr>
          <w:rFonts w:ascii="Times New Roman" w:hAnsi="Times New Roman" w:cs="Times New Roman"/>
          <w:b w:val="0"/>
          <w:sz w:val="28"/>
          <w:szCs w:val="28"/>
        </w:rPr>
        <w:t>с. Птичник</w:t>
      </w:r>
    </w:p>
    <w:p w:rsidR="00CF717C" w:rsidRPr="00CF717C" w:rsidRDefault="00CF717C" w:rsidP="00164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57B87" w:rsidRPr="00C57B87" w:rsidRDefault="00C57B87" w:rsidP="00033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сельского поселения муниципального образования «</w:t>
      </w:r>
      <w:proofErr w:type="spellStart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</w:t>
      </w:r>
      <w:r w:rsidR="000333EF"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.12.2017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должностей муниципальной службы, при замещении которых </w:t>
      </w:r>
      <w:r w:rsid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гражданина, замещавшего должность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службы в администрации Птичнинского сельского поселения, налагаются ограничения, при заключении им трудового или гражданско-правового договора</w:t>
      </w:r>
    </w:p>
    <w:p w:rsidR="00C57B87" w:rsidRPr="00C57B87" w:rsidRDefault="00C57B87" w:rsidP="00C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7B87" w:rsidRPr="00C57B87" w:rsidRDefault="00C57B87" w:rsidP="00C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 Федеральным законом от 02.03.2007 № 25-ФЗ «О муниципальной службе в Российской Федерации», администрация сельского поселения</w:t>
      </w:r>
    </w:p>
    <w:p w:rsidR="00C57B87" w:rsidRPr="00C57B87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57B87" w:rsidRPr="000333EF" w:rsidRDefault="00C57B87" w:rsidP="00630C7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Перечне </w:t>
      </w:r>
      <w:r w:rsidR="000333EF"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должностей муниципальной службы, при замещении которых на гражданина, замещавшего должность муниципальной службы в администрации Птичнинского сельского поселения, налагаются ограничения, при заключении им трудового или гражданско-правового договора, утвержденного п</w:t>
      </w:r>
      <w:r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</w:t>
      </w:r>
      <w:r w:rsidR="000333EF"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сельского поселения муниципального образования «</w:t>
      </w:r>
      <w:proofErr w:type="spellStart"/>
      <w:r w:rsidR="000333EF"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="000333EF"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 от 29.12.2017 № 176 «Об утверждении п</w:t>
      </w:r>
      <w:bookmarkStart w:id="0" w:name="_GoBack"/>
      <w:bookmarkEnd w:id="0"/>
      <w:r w:rsidR="000333EF"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еречня должностей муниципальной службы, при замещении которых на гражданина, замещавшего должность муниципальной службы в администрации Птичнинского сельского поселения, налагаются ограничения, при заключении им трудового или гражданско-правового договора </w:t>
      </w:r>
      <w:r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Перечень) внести следующие изменения: </w:t>
      </w:r>
    </w:p>
    <w:p w:rsidR="00C57B87" w:rsidRPr="00C57B87" w:rsidRDefault="00C57B87" w:rsidP="000333EF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Перечня </w:t>
      </w:r>
      <w:r w:rsid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333EF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службы, отнесенные ведущей группе должностей, категории «обеспечивающие специалисты»:</w:t>
      </w:r>
    </w:p>
    <w:p w:rsidR="000333EF" w:rsidRPr="000333EF" w:rsidRDefault="000333EF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3 разряда-по земельным отношениям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Птичнинского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Биробиджанского муниципального района Еврейской автономной области</w:t>
      </w:r>
    </w:p>
    <w:p w:rsidR="000333EF" w:rsidRPr="000333EF" w:rsidRDefault="000333EF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Ведущий специалист 3 разряда-по муниципальному имуществу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Птичнинского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Биробиджанского муниципального района Еврейской автономной области</w:t>
      </w:r>
    </w:p>
    <w:p w:rsidR="000333EF" w:rsidRPr="000333EF" w:rsidRDefault="000333EF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3 разряда-юрист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Птичнинского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Биробиджанского муниципального района Еврейской автономной области</w:t>
      </w:r>
    </w:p>
    <w:p w:rsidR="00C57B87" w:rsidRPr="00C57B87" w:rsidRDefault="000333EF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3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3 разряда- по муниципальной службе и кадрам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Птичнинского </w:t>
      </w: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Биробиджанского муниципального района Еврейской автономной области</w:t>
      </w:r>
      <w:r w:rsidR="00C57B87"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57B87" w:rsidRPr="00C57B87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 и разместить на официальном сайте администрации муниципального образования «</w:t>
      </w:r>
      <w:proofErr w:type="spellStart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Птичнинское</w:t>
      </w:r>
      <w:proofErr w:type="spellEnd"/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Биробиджанского муниципального района Еврейской автономной области».</w:t>
      </w:r>
    </w:p>
    <w:p w:rsidR="00C57B87" w:rsidRPr="00C57B87" w:rsidRDefault="00C57B87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CF717C" w:rsidRPr="00CF717C" w:rsidRDefault="00CF717C" w:rsidP="00033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CF717C" w:rsidRDefault="00CF717C" w:rsidP="0016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E794C" w:rsidRPr="009A646F" w:rsidRDefault="007E794C" w:rsidP="00164819">
      <w:pPr>
        <w:widowControl w:val="0"/>
        <w:tabs>
          <w:tab w:val="left" w:pos="3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6F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A646F">
        <w:rPr>
          <w:rFonts w:ascii="Times New Roman" w:hAnsi="Times New Roman" w:cs="Times New Roman"/>
          <w:sz w:val="28"/>
          <w:szCs w:val="28"/>
        </w:rPr>
        <w:tab/>
      </w:r>
    </w:p>
    <w:p w:rsidR="007E794C" w:rsidRPr="009A646F" w:rsidRDefault="007E794C" w:rsidP="001648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46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A646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</w:r>
      <w:r w:rsidRPr="009A646F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9A646F">
        <w:rPr>
          <w:rFonts w:ascii="Times New Roman" w:hAnsi="Times New Roman" w:cs="Times New Roman"/>
          <w:sz w:val="28"/>
          <w:szCs w:val="28"/>
        </w:rPr>
        <w:t xml:space="preserve">   </w:t>
      </w:r>
      <w:r w:rsidRPr="009A646F">
        <w:rPr>
          <w:rFonts w:ascii="Times New Roman" w:hAnsi="Times New Roman" w:cs="Times New Roman"/>
          <w:sz w:val="28"/>
          <w:szCs w:val="28"/>
        </w:rPr>
        <w:t xml:space="preserve">Н.В. Тимофеева </w:t>
      </w:r>
    </w:p>
    <w:p w:rsidR="00CF717C" w:rsidRPr="00CF717C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F717C" w:rsidRPr="005535F0" w:rsidRDefault="00CF717C" w:rsidP="00164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1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428D" w:rsidRPr="00CF717C" w:rsidRDefault="006A428D" w:rsidP="005535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A428D" w:rsidRPr="00CF717C" w:rsidSect="009A64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13E6C"/>
    <w:multiLevelType w:val="multilevel"/>
    <w:tmpl w:val="DCF2C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99E272A"/>
    <w:multiLevelType w:val="multilevel"/>
    <w:tmpl w:val="7FAAF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C"/>
    <w:rsid w:val="000333EF"/>
    <w:rsid w:val="00033E71"/>
    <w:rsid w:val="00164819"/>
    <w:rsid w:val="00297FFA"/>
    <w:rsid w:val="00306C6C"/>
    <w:rsid w:val="003A74E2"/>
    <w:rsid w:val="00435B77"/>
    <w:rsid w:val="005535F0"/>
    <w:rsid w:val="005A7201"/>
    <w:rsid w:val="006A428D"/>
    <w:rsid w:val="007E794C"/>
    <w:rsid w:val="008B5C80"/>
    <w:rsid w:val="009A646F"/>
    <w:rsid w:val="00C57B87"/>
    <w:rsid w:val="00CF717C"/>
    <w:rsid w:val="00D8757A"/>
    <w:rsid w:val="00E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E9B2E-67F7-4484-BF7B-10C0522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1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F71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rsid w:val="00CF7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basedOn w:val="a"/>
    <w:rsid w:val="0003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033E71"/>
  </w:style>
  <w:style w:type="character" w:styleId="a5">
    <w:name w:val="Hyperlink"/>
    <w:basedOn w:val="a0"/>
    <w:uiPriority w:val="99"/>
    <w:unhideWhenUsed/>
    <w:rsid w:val="00033E7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6F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43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2024-03-13T01:51:00Z</cp:lastPrinted>
  <dcterms:created xsi:type="dcterms:W3CDTF">2022-07-13T00:48:00Z</dcterms:created>
  <dcterms:modified xsi:type="dcterms:W3CDTF">2024-03-13T01:53:00Z</dcterms:modified>
</cp:coreProperties>
</file>