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85" w:rsidRDefault="003C4685" w:rsidP="003C4685">
      <w:pPr>
        <w:spacing w:line="1" w:lineRule="exact"/>
      </w:pPr>
    </w:p>
    <w:p w:rsidR="003C4685" w:rsidRDefault="003C4685" w:rsidP="003C4685">
      <w:pPr>
        <w:pStyle w:val="1"/>
        <w:framePr w:w="9403" w:h="1522" w:hRule="exact" w:wrap="none" w:vAnchor="page" w:hAnchor="page" w:x="1464" w:y="1282"/>
        <w:ind w:firstLine="0"/>
        <w:jc w:val="center"/>
      </w:pPr>
      <w:r>
        <w:t>Муниципальное образование «Птичнинское сельское поселение»</w:t>
      </w:r>
      <w:r>
        <w:br/>
        <w:t>Биробиджанского муниципального района</w:t>
      </w:r>
    </w:p>
    <w:p w:rsidR="003C4685" w:rsidRDefault="003C4685" w:rsidP="003C4685">
      <w:pPr>
        <w:pStyle w:val="1"/>
        <w:framePr w:w="9403" w:h="1522" w:hRule="exact" w:wrap="none" w:vAnchor="page" w:hAnchor="page" w:x="1464" w:y="1282"/>
        <w:spacing w:after="280"/>
        <w:ind w:firstLine="0"/>
        <w:jc w:val="center"/>
      </w:pPr>
      <w:r>
        <w:t>Еврейской автономной области</w:t>
      </w:r>
    </w:p>
    <w:p w:rsidR="003C4685" w:rsidRDefault="003C4685" w:rsidP="003C4685">
      <w:pPr>
        <w:pStyle w:val="1"/>
        <w:framePr w:w="9403" w:h="1522" w:hRule="exact" w:wrap="none" w:vAnchor="page" w:hAnchor="page" w:x="1464" w:y="1282"/>
        <w:ind w:firstLine="0"/>
        <w:jc w:val="center"/>
      </w:pPr>
      <w:r>
        <w:t>АДМИНИСТРАЦИЯ СЕЛЬСКОГО ПОСЕЛЕНИЯ</w:t>
      </w:r>
    </w:p>
    <w:p w:rsidR="003C4685" w:rsidRDefault="003C4685" w:rsidP="003C4685">
      <w:pPr>
        <w:pStyle w:val="1"/>
        <w:framePr w:wrap="none" w:vAnchor="page" w:hAnchor="page" w:x="1459" w:y="3394"/>
        <w:ind w:firstLine="0"/>
      </w:pPr>
      <w:r>
        <w:t>21.12.2023</w:t>
      </w:r>
    </w:p>
    <w:p w:rsidR="003C4685" w:rsidRDefault="003C4685" w:rsidP="003C4685">
      <w:pPr>
        <w:pStyle w:val="1"/>
        <w:framePr w:w="2352" w:h="922" w:hRule="exact" w:wrap="none" w:vAnchor="page" w:hAnchor="page" w:x="4977" w:y="3082"/>
        <w:spacing w:after="280"/>
        <w:ind w:firstLine="0"/>
        <w:jc w:val="center"/>
      </w:pPr>
      <w:r>
        <w:t>ПОСТАНОВЛЕНИЕ</w:t>
      </w:r>
    </w:p>
    <w:p w:rsidR="003C4685" w:rsidRDefault="003C4685" w:rsidP="003C4685">
      <w:pPr>
        <w:pStyle w:val="1"/>
        <w:framePr w:w="2352" w:h="922" w:hRule="exact" w:wrap="none" w:vAnchor="page" w:hAnchor="page" w:x="4977" w:y="3082"/>
        <w:ind w:firstLine="0"/>
        <w:jc w:val="center"/>
      </w:pPr>
      <w:r>
        <w:t>с. Птичник</w:t>
      </w:r>
    </w:p>
    <w:p w:rsidR="003C4685" w:rsidRDefault="003C4685" w:rsidP="003C4685">
      <w:pPr>
        <w:pStyle w:val="1"/>
        <w:framePr w:w="766" w:h="322" w:hRule="exact" w:wrap="none" w:vAnchor="page" w:hAnchor="page" w:x="9681" w:y="3379"/>
        <w:ind w:firstLine="0"/>
        <w:jc w:val="right"/>
      </w:pPr>
      <w:r>
        <w:t>№145</w:t>
      </w:r>
    </w:p>
    <w:p w:rsidR="003C4685" w:rsidRDefault="003C4685" w:rsidP="003C4685">
      <w:pPr>
        <w:pStyle w:val="1"/>
        <w:framePr w:w="9403" w:h="643" w:hRule="exact" w:wrap="none" w:vAnchor="page" w:hAnchor="page" w:x="1464" w:y="4267"/>
        <w:ind w:left="5" w:firstLine="480"/>
      </w:pPr>
      <w:r>
        <w:t>О присвоении адреса объекту недвижимости на территории</w:t>
      </w:r>
      <w:r>
        <w:br/>
        <w:t>образования «Птичнинское сельское поселение»</w:t>
      </w:r>
    </w:p>
    <w:p w:rsidR="003C4685" w:rsidRDefault="003C4685" w:rsidP="003C4685">
      <w:pPr>
        <w:pStyle w:val="1"/>
        <w:framePr w:wrap="none" w:vAnchor="page" w:hAnchor="page" w:x="8947" w:y="4267"/>
        <w:ind w:firstLine="0"/>
      </w:pPr>
      <w:r>
        <w:t>муниципального</w:t>
      </w:r>
    </w:p>
    <w:p w:rsidR="003C4685" w:rsidRDefault="003C4685" w:rsidP="003C4685">
      <w:pPr>
        <w:pStyle w:val="1"/>
        <w:framePr w:w="9403" w:h="7186" w:hRule="exact" w:wrap="none" w:vAnchor="page" w:hAnchor="page" w:x="1464" w:y="5165"/>
        <w:ind w:firstLine="860"/>
        <w:jc w:val="both"/>
      </w:pPr>
      <w:proofErr w:type="gramStart"/>
      <w: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постановления Правительства Российской Федерации от 19.11.2014 № 1221 «Об утверждении Правил присвоения, изменения и аннулирования адресов», на основании постановления администрации Птичнинского сельского поселения от 10.04.2015 № 41 «Об утверждении Правил присвоения, изменения и</w:t>
      </w:r>
      <w:proofErr w:type="gramEnd"/>
      <w:r>
        <w:t xml:space="preserve"> аннулирования адресов на территории Птичнинского сельского поселения», в связи с поступившим заявлением </w:t>
      </w:r>
      <w:proofErr w:type="spellStart"/>
      <w:r>
        <w:t>Цыбенко</w:t>
      </w:r>
      <w:proofErr w:type="spellEnd"/>
      <w:r>
        <w:t xml:space="preserve"> Е. Р. </w:t>
      </w:r>
      <w:r w:rsidRPr="00085F4D">
        <w:t xml:space="preserve">от </w:t>
      </w:r>
      <w:r>
        <w:t>21.12</w:t>
      </w:r>
      <w:r w:rsidRPr="00085F4D">
        <w:t>.202</w:t>
      </w:r>
      <w:r>
        <w:t>3</w:t>
      </w:r>
      <w:r w:rsidRPr="00085F4D">
        <w:t xml:space="preserve"> </w:t>
      </w:r>
      <w:r>
        <w:t xml:space="preserve">вход. </w:t>
      </w:r>
      <w:r w:rsidRPr="00085F4D">
        <w:t>№</w:t>
      </w:r>
      <w:r>
        <w:t xml:space="preserve"> Ц-163/01-26, администрация сельского поселения</w:t>
      </w:r>
    </w:p>
    <w:p w:rsidR="003C4685" w:rsidRDefault="003C4685" w:rsidP="003C4685">
      <w:pPr>
        <w:pStyle w:val="1"/>
        <w:framePr w:w="9403" w:h="7186" w:hRule="exact" w:wrap="none" w:vAnchor="page" w:hAnchor="page" w:x="1464" w:y="5165"/>
        <w:ind w:firstLine="460"/>
      </w:pPr>
      <w:r>
        <w:t>ПОСТАНОВЛЯЕТ:</w:t>
      </w:r>
    </w:p>
    <w:p w:rsidR="003C4685" w:rsidRDefault="003C4685" w:rsidP="003C4685">
      <w:pPr>
        <w:pStyle w:val="1"/>
        <w:framePr w:w="9403" w:h="7186" w:hRule="exact" w:wrap="none" w:vAnchor="page" w:hAnchor="page" w:x="1464" w:y="5165"/>
        <w:numPr>
          <w:ilvl w:val="0"/>
          <w:numId w:val="1"/>
        </w:numPr>
        <w:tabs>
          <w:tab w:val="left" w:pos="1195"/>
        </w:tabs>
        <w:ind w:firstLine="860"/>
        <w:jc w:val="both"/>
      </w:pPr>
      <w:bookmarkStart w:id="0" w:name="bookmark0"/>
      <w:bookmarkEnd w:id="0"/>
      <w:r>
        <w:t xml:space="preserve">Не жилому зданию с кадастровым номером 79:04:0202001:490 расположенному </w:t>
      </w:r>
      <w:proofErr w:type="gramStart"/>
      <w:r>
        <w:t>согласно</w:t>
      </w:r>
      <w:proofErr w:type="gramEnd"/>
      <w:r>
        <w:t xml:space="preserve"> адресного ориентира: Еврейская Автономная область, р-н Биробиджанский, 130м на юго-восток от столба 1972 км федеральной автодороги «Амур» Чита-Хабаровск, присвоить следующий адрес: Российская Федерация, Еврейская автономная область, </w:t>
      </w:r>
      <w:r w:rsidRPr="00D52DF5">
        <w:t xml:space="preserve">муниципальный район Биробиджанский, сельское поселение Птичнинское, село </w:t>
      </w:r>
      <w:r>
        <w:t>Кирга, ул. Центральная д.1/1.</w:t>
      </w:r>
    </w:p>
    <w:p w:rsidR="003C4685" w:rsidRDefault="003C4685" w:rsidP="003C4685">
      <w:pPr>
        <w:pStyle w:val="1"/>
        <w:framePr w:w="9403" w:h="7186" w:hRule="exact" w:wrap="none" w:vAnchor="page" w:hAnchor="page" w:x="1464" w:y="5165"/>
        <w:numPr>
          <w:ilvl w:val="0"/>
          <w:numId w:val="1"/>
        </w:numPr>
        <w:tabs>
          <w:tab w:val="left" w:pos="1195"/>
        </w:tabs>
        <w:ind w:firstLine="860"/>
        <w:jc w:val="both"/>
      </w:pPr>
      <w:bookmarkStart w:id="1" w:name="bookmark1"/>
      <w:bookmarkEnd w:id="1"/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</w:t>
      </w:r>
    </w:p>
    <w:p w:rsidR="003C4685" w:rsidRDefault="003C4685" w:rsidP="003C4685">
      <w:pPr>
        <w:pStyle w:val="1"/>
        <w:framePr w:w="9403" w:h="7186" w:hRule="exact" w:wrap="none" w:vAnchor="page" w:hAnchor="page" w:x="1464" w:y="5165"/>
        <w:numPr>
          <w:ilvl w:val="0"/>
          <w:numId w:val="1"/>
        </w:numPr>
        <w:tabs>
          <w:tab w:val="left" w:pos="1195"/>
        </w:tabs>
        <w:ind w:firstLine="860"/>
        <w:jc w:val="both"/>
      </w:pPr>
      <w:bookmarkStart w:id="2" w:name="bookmark2"/>
      <w:bookmarkEnd w:id="2"/>
      <w:r>
        <w:t>Опубликовать настоящее постановление в « 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3C4685" w:rsidRDefault="003C4685" w:rsidP="003C4685">
      <w:pPr>
        <w:pStyle w:val="1"/>
        <w:framePr w:w="9403" w:h="7186" w:hRule="exact" w:wrap="none" w:vAnchor="page" w:hAnchor="page" w:x="1464" w:y="5165"/>
        <w:numPr>
          <w:ilvl w:val="0"/>
          <w:numId w:val="1"/>
        </w:numPr>
        <w:tabs>
          <w:tab w:val="left" w:pos="1195"/>
        </w:tabs>
        <w:ind w:firstLine="860"/>
        <w:jc w:val="both"/>
      </w:pPr>
      <w:bookmarkStart w:id="3" w:name="bookmark3"/>
      <w:bookmarkEnd w:id="3"/>
      <w:r>
        <w:t>Настоящее постановление вступает в силу после дня его официального опубликования и распространяется на правоотношения, возникшие с 21.12.2023года.</w:t>
      </w:r>
    </w:p>
    <w:p w:rsidR="003C4685" w:rsidRDefault="003C4685" w:rsidP="003C4685">
      <w:pPr>
        <w:pStyle w:val="1"/>
        <w:framePr w:w="9403" w:h="1517" w:hRule="exact" w:wrap="none" w:vAnchor="page" w:hAnchor="page" w:x="1464" w:y="12355"/>
        <w:spacing w:after="580"/>
        <w:ind w:left="15" w:firstLine="0"/>
      </w:pPr>
    </w:p>
    <w:p w:rsidR="003C4685" w:rsidRDefault="003C4685" w:rsidP="003C4685">
      <w:pPr>
        <w:pStyle w:val="1"/>
        <w:framePr w:w="9403" w:h="1517" w:hRule="exact" w:wrap="none" w:vAnchor="page" w:hAnchor="page" w:x="1464" w:y="12355"/>
        <w:ind w:left="15" w:firstLine="0"/>
      </w:pPr>
      <w:r>
        <w:t>Глава администрации</w:t>
      </w:r>
      <w:r>
        <w:br/>
        <w:t>сельского поселения</w:t>
      </w:r>
    </w:p>
    <w:p w:rsidR="003C4685" w:rsidRDefault="003C4685" w:rsidP="003C4685">
      <w:pPr>
        <w:framePr w:wrap="none" w:vAnchor="page" w:hAnchor="page" w:x="5213" w:y="12562"/>
        <w:rPr>
          <w:sz w:val="2"/>
          <w:szCs w:val="2"/>
        </w:rPr>
      </w:pPr>
    </w:p>
    <w:p w:rsidR="003C4685" w:rsidRDefault="003C4685" w:rsidP="003C4685">
      <w:pPr>
        <w:pStyle w:val="a5"/>
        <w:framePr w:w="1838" w:h="331" w:hRule="exact" w:wrap="none" w:vAnchor="page" w:hAnchor="page" w:x="8827" w:y="13507"/>
        <w:ind w:right="10"/>
      </w:pPr>
      <w:r>
        <w:t>Н.В. Тимофеева</w:t>
      </w:r>
    </w:p>
    <w:p w:rsidR="003C4685" w:rsidRDefault="003C4685" w:rsidP="003C4685">
      <w:pPr>
        <w:spacing w:line="1" w:lineRule="exact"/>
      </w:pPr>
    </w:p>
    <w:p w:rsidR="003C4685" w:rsidRDefault="003C4685" w:rsidP="003C4685"/>
    <w:p w:rsidR="003C4685" w:rsidRDefault="003C4685" w:rsidP="003C4685"/>
    <w:p w:rsidR="000C0FC3" w:rsidRDefault="000C0FC3"/>
    <w:sectPr w:rsidR="000C0FC3" w:rsidSect="00792E0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C76E1"/>
    <w:multiLevelType w:val="multilevel"/>
    <w:tmpl w:val="F092B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4685"/>
    <w:rsid w:val="000C0FC3"/>
    <w:rsid w:val="003A7350"/>
    <w:rsid w:val="003C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468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C4685"/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Подпись к картинке_"/>
    <w:basedOn w:val="a0"/>
    <w:link w:val="a5"/>
    <w:rsid w:val="003C4685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3C4685"/>
    <w:pPr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Подпись к картинке"/>
    <w:basedOn w:val="a"/>
    <w:link w:val="a4"/>
    <w:rsid w:val="003C4685"/>
    <w:pPr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2023-12-21T06:15:00Z</dcterms:created>
  <dcterms:modified xsi:type="dcterms:W3CDTF">2023-12-21T06:15:00Z</dcterms:modified>
</cp:coreProperties>
</file>