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9" w:rsidRDefault="004665AE">
      <w:pPr>
        <w:pStyle w:val="1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866159" w:rsidRDefault="004665AE">
      <w:pPr>
        <w:pStyle w:val="1"/>
        <w:spacing w:after="300"/>
        <w:jc w:val="center"/>
      </w:pPr>
      <w:r>
        <w:t>Еврейской автономной области</w:t>
      </w:r>
    </w:p>
    <w:p w:rsidR="00866159" w:rsidRDefault="004665AE">
      <w:pPr>
        <w:pStyle w:val="1"/>
        <w:spacing w:after="300"/>
        <w:jc w:val="center"/>
      </w:pPr>
      <w:r>
        <w:t>АДМИНИСТРАЦИЯ СЕЛЬСКОГО ПОСЕЛЕНИЯ</w:t>
      </w:r>
    </w:p>
    <w:p w:rsidR="00866159" w:rsidRDefault="004665AE">
      <w:pPr>
        <w:pStyle w:val="1"/>
        <w:spacing w:after="3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431800</wp:posOffset>
                </wp:positionV>
                <wp:extent cx="42354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159" w:rsidRDefault="00645E38">
                            <w:pPr>
                              <w:pStyle w:val="1"/>
                            </w:pPr>
                            <w:r>
                              <w:t xml:space="preserve">     </w:t>
                            </w:r>
                            <w:r w:rsidR="004665AE">
                              <w:t>№</w:t>
                            </w:r>
                            <w:r w:rsidR="002A7D68">
                              <w:t xml:space="preserve"> 150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95.1pt;margin-top:34pt;width:33.3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" filled="f" stroked="f">
                <v:textbox inset="0,0,0,0">
                  <w:txbxContent>
                    <w:p w:rsidR="00866159" w:rsidRDefault="00645E38">
                      <w:pPr>
                        <w:pStyle w:val="1"/>
                      </w:pPr>
                      <w:r>
                        <w:t xml:space="preserve">     </w:t>
                      </w:r>
                      <w:r w:rsidR="004665AE">
                        <w:t>№</w:t>
                      </w:r>
                      <w:r w:rsidR="002A7D68">
                        <w:t xml:space="preserve"> 150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ПОСТАНОВЛЕНИЕ</w:t>
      </w:r>
    </w:p>
    <w:p w:rsidR="00866159" w:rsidRDefault="002A7D68">
      <w:pPr>
        <w:pStyle w:val="1"/>
        <w:jc w:val="both"/>
      </w:pPr>
      <w:r>
        <w:t>27.12.2023</w:t>
      </w:r>
    </w:p>
    <w:p w:rsidR="00866159" w:rsidRDefault="004665AE">
      <w:pPr>
        <w:pStyle w:val="1"/>
        <w:spacing w:after="300"/>
        <w:jc w:val="center"/>
      </w:pPr>
      <w:r>
        <w:t>с. Птичник</w:t>
      </w:r>
    </w:p>
    <w:p w:rsidR="00866159" w:rsidRDefault="004665AE">
      <w:pPr>
        <w:pStyle w:val="1"/>
        <w:spacing w:after="300"/>
        <w:jc w:val="both"/>
      </w:pPr>
      <w:r>
        <w:t xml:space="preserve">Об обеспечении проведения мобилизации людских и </w:t>
      </w:r>
      <w:r>
        <w:t>транспортных ресурсов на территории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866159" w:rsidRDefault="004665AE" w:rsidP="00645E38">
      <w:pPr>
        <w:pStyle w:val="1"/>
        <w:ind w:firstLine="709"/>
        <w:jc w:val="both"/>
      </w:pPr>
      <w:r>
        <w:t>На основании постановления администрации муниципального образования Биробиджанского муниципал</w:t>
      </w:r>
      <w:r>
        <w:t xml:space="preserve">ьного района Еврейской автономной области от </w:t>
      </w:r>
      <w:r w:rsidR="002A7D68">
        <w:t>03.10.2023</w:t>
      </w:r>
      <w:r>
        <w:t xml:space="preserve"> г. № </w:t>
      </w:r>
      <w:r w:rsidR="002A7D68">
        <w:t>686-018</w:t>
      </w:r>
      <w:r>
        <w:t xml:space="preserve"> «Об обеспечении проведения мобилизации людских и транспортных ресурсов на территории </w:t>
      </w:r>
      <w:r w:rsidR="002A7D68">
        <w:t>Биробиджанского муниципального района</w:t>
      </w:r>
      <w:r>
        <w:t xml:space="preserve"> Еврейской автономной области», Устава</w:t>
      </w:r>
      <w:r w:rsidR="002A7D68"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866159" w:rsidRDefault="004665AE" w:rsidP="00645E38">
      <w:pPr>
        <w:pStyle w:val="1"/>
        <w:ind w:firstLine="709"/>
        <w:jc w:val="both"/>
      </w:pPr>
      <w:r>
        <w:t>П</w:t>
      </w:r>
      <w:r>
        <w:t>ОСТАНОВЛЯЕТ: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535"/>
        </w:tabs>
        <w:ind w:firstLine="709"/>
        <w:jc w:val="both"/>
      </w:pPr>
      <w:bookmarkStart w:id="0" w:name="bookmark0"/>
      <w:bookmarkEnd w:id="0"/>
      <w:r>
        <w:t>Утвердить прилагаемые:</w:t>
      </w:r>
    </w:p>
    <w:p w:rsidR="00866159" w:rsidRDefault="004665AE" w:rsidP="00645E38">
      <w:pPr>
        <w:pStyle w:val="1"/>
        <w:numPr>
          <w:ilvl w:val="1"/>
          <w:numId w:val="1"/>
        </w:numPr>
        <w:tabs>
          <w:tab w:val="left" w:pos="697"/>
        </w:tabs>
        <w:ind w:firstLine="709"/>
        <w:jc w:val="both"/>
      </w:pPr>
      <w:bookmarkStart w:id="1" w:name="bookmark1"/>
      <w:bookmarkEnd w:id="1"/>
      <w:r>
        <w:t>Расчет закрепления административного здания, личного состава и автотранспорта за штабом оповещения администрации Птичнинского сельского поселения муниципального образования «Биробиджанский муниципальный район»: здание ад</w:t>
      </w:r>
      <w:r>
        <w:t>министрации Птичнинского сельского поселения по адресу: с. Птичник, ул. 40 лет Победы -2, численность штаба оповещения 12/12 чел., количество автотранспорта ООО ПМК «БВС» 3295 А1 (на базе ГАЗ-33081)</w:t>
      </w:r>
      <w:r w:rsidR="002A7D68">
        <w:t xml:space="preserve"> </w:t>
      </w:r>
      <w:r>
        <w:t>- 1ед.</w:t>
      </w:r>
    </w:p>
    <w:p w:rsidR="00866159" w:rsidRDefault="004665AE" w:rsidP="00645E38">
      <w:pPr>
        <w:pStyle w:val="1"/>
        <w:numPr>
          <w:ilvl w:val="1"/>
          <w:numId w:val="1"/>
        </w:numPr>
        <w:tabs>
          <w:tab w:val="left" w:pos="697"/>
        </w:tabs>
        <w:ind w:firstLine="709"/>
        <w:jc w:val="both"/>
      </w:pPr>
      <w:bookmarkStart w:id="2" w:name="bookmark2"/>
      <w:bookmarkEnd w:id="2"/>
      <w:r>
        <w:t>Список уполномоченных по оказанию помощи администра</w:t>
      </w:r>
      <w:r>
        <w:t xml:space="preserve">ции Птичнинского сельского поселения </w:t>
      </w:r>
      <w:r>
        <w:t>по выполнению заданий на поставку мобилизационных ресурсов в Вооруженные Силы Российской Федерации: Ширля</w:t>
      </w:r>
      <w:r w:rsidR="002A7D68">
        <w:t>н</w:t>
      </w:r>
      <w:r>
        <w:t xml:space="preserve">ова Ольга Викторовна ведущий специалист- эксперт </w:t>
      </w:r>
      <w:r>
        <w:t xml:space="preserve">финансового отдела, место жительства </w:t>
      </w:r>
      <w:r w:rsidR="002A7D68">
        <w:t>г. Биробиджан, ул. Невская, д. 4, кв. 58</w:t>
      </w:r>
      <w:r>
        <w:t>, тел. служебный 2-06-09, 89148143115.</w:t>
      </w:r>
    </w:p>
    <w:p w:rsidR="00866159" w:rsidRDefault="004665AE" w:rsidP="00645E38">
      <w:pPr>
        <w:pStyle w:val="1"/>
        <w:numPr>
          <w:ilvl w:val="1"/>
          <w:numId w:val="1"/>
        </w:numPr>
        <w:tabs>
          <w:tab w:val="left" w:pos="697"/>
        </w:tabs>
        <w:ind w:firstLine="709"/>
        <w:jc w:val="both"/>
      </w:pPr>
      <w:bookmarkStart w:id="3" w:name="bookmark3"/>
      <w:bookmarkEnd w:id="3"/>
      <w:r>
        <w:t>Расчет выделения автотранспорта для доставки уполномоченных в администрацию Птичнинского сельского поселения</w:t>
      </w:r>
      <w:r>
        <w:t>: ВАЗ-21054, номер серия А 136 ОТ, время готовности к выезду 4+01.30.</w:t>
      </w:r>
    </w:p>
    <w:p w:rsidR="00866159" w:rsidRDefault="004665AE" w:rsidP="00645E38">
      <w:pPr>
        <w:pStyle w:val="1"/>
        <w:numPr>
          <w:ilvl w:val="1"/>
          <w:numId w:val="1"/>
        </w:numPr>
        <w:tabs>
          <w:tab w:val="left" w:pos="697"/>
        </w:tabs>
        <w:ind w:firstLine="709"/>
        <w:jc w:val="both"/>
      </w:pPr>
      <w:bookmarkStart w:id="4" w:name="bookmark4"/>
      <w:bookmarkEnd w:id="4"/>
      <w:r>
        <w:t xml:space="preserve">Расчет выделения сотрудника Межмуниципального отдела полиции Министерства внутренних дел России «Биробиджанский» для </w:t>
      </w:r>
      <w:r w:rsidR="002A7D68">
        <w:t xml:space="preserve">охраны штаба оповещения Птичнинского сельского поселения, а также поддержания общественного порядка в местах сбора граждан, призываемых по </w:t>
      </w:r>
      <w:r w:rsidR="002A7D68">
        <w:lastRenderedPageBreak/>
        <w:t>мобилизации:</w:t>
      </w:r>
      <w:r>
        <w:t xml:space="preserve"> наименование охраняемого объекта, с.</w:t>
      </w:r>
      <w:r w:rsidR="002A7D68">
        <w:t xml:space="preserve"> Птичник, ул. 40 лет Победы д.2 – 1 чел., количество техники – 1 ед., время выделения с Ч+4.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ind w:firstLine="709"/>
        <w:jc w:val="both"/>
      </w:pPr>
      <w:bookmarkStart w:id="5" w:name="bookmark5"/>
      <w:bookmarkEnd w:id="5"/>
      <w:r>
        <w:t>Обеспечить гарантированное и своевременное оповещение граждан, подлежащих призыву на военную службу по мобилизации, а т</w:t>
      </w:r>
      <w:r>
        <w:t>акже явку граждан на плановые мобилизационные мероприятия, проводимые военным комиссариатом.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ind w:firstLine="709"/>
        <w:jc w:val="both"/>
      </w:pPr>
      <w:bookmarkStart w:id="6" w:name="bookmark6"/>
      <w:bookmarkEnd w:id="6"/>
      <w:r>
        <w:t>Издать распоряжение о создании штаба оповещения.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ind w:firstLine="709"/>
        <w:jc w:val="both"/>
      </w:pPr>
      <w:bookmarkStart w:id="7" w:name="bookmark7"/>
      <w:bookmarkEnd w:id="7"/>
      <w:r>
        <w:t>Осуществить укомплектование штаба оповещения.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ind w:firstLine="709"/>
        <w:jc w:val="both"/>
      </w:pPr>
      <w:bookmarkStart w:id="8" w:name="bookmark8"/>
      <w:bookmarkEnd w:id="8"/>
      <w:r>
        <w:t>Назначить ответственных должностных лиц за подготовку к работе штаба</w:t>
      </w:r>
      <w:r>
        <w:t xml:space="preserve"> оповещения, определить их обязанности, организовать в период мобилизации их оповещение и сбор, а также оповещение и сбор водителей.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ind w:firstLine="709"/>
        <w:jc w:val="both"/>
      </w:pPr>
      <w:bookmarkStart w:id="9" w:name="bookmark9"/>
      <w:bookmarkEnd w:id="9"/>
      <w:r>
        <w:t>Поддерживать в работоспособном состоянии помещения, выделенных под штабы оповещения и материальные средства, необходимые дл</w:t>
      </w:r>
      <w:r>
        <w:t>я работы аппарата усиления.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ind w:firstLine="709"/>
        <w:jc w:val="both"/>
      </w:pPr>
      <w:bookmarkStart w:id="10" w:name="bookmark10"/>
      <w:bookmarkEnd w:id="10"/>
      <w:r>
        <w:t>Обеспечить доступ в помещение, выделенное для развертывания штаба оповещения, представителей военного комиссариата при проведении мобилизации, военных сборов и при проведении мобилизационных тренировок на срок выполнения поставл</w:t>
      </w:r>
      <w:r>
        <w:t>енной задачи.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ind w:firstLine="709"/>
        <w:jc w:val="both"/>
      </w:pPr>
      <w:bookmarkStart w:id="11" w:name="bookmark11"/>
      <w:bookmarkEnd w:id="11"/>
      <w:r>
        <w:t>Контроль за исполнением настоящего постановления оставляю за собой.</w:t>
      </w:r>
    </w:p>
    <w:p w:rsidR="00866159" w:rsidRDefault="004665AE" w:rsidP="00645E38">
      <w:pPr>
        <w:pStyle w:val="1"/>
        <w:numPr>
          <w:ilvl w:val="0"/>
          <w:numId w:val="1"/>
        </w:numPr>
        <w:tabs>
          <w:tab w:val="left" w:pos="378"/>
        </w:tabs>
        <w:spacing w:after="960"/>
        <w:ind w:firstLine="709"/>
      </w:pPr>
      <w:bookmarkStart w:id="12" w:name="bookmark12"/>
      <w:bookmarkEnd w:id="12"/>
      <w:r>
        <w:t>Настоящее постановление вступает в силу со дня его подписания.</w:t>
      </w:r>
    </w:p>
    <w:p w:rsidR="00866159" w:rsidRDefault="00645E38">
      <w:pPr>
        <w:pStyle w:val="1"/>
        <w:jc w:val="both"/>
      </w:pPr>
      <w:r>
        <w:t>Глава</w:t>
      </w:r>
      <w:r w:rsidR="004665AE">
        <w:t xml:space="preserve"> администрации</w:t>
      </w:r>
    </w:p>
    <w:p w:rsidR="00866159" w:rsidRDefault="004665AE">
      <w:pPr>
        <w:pStyle w:val="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12700</wp:posOffset>
                </wp:positionV>
                <wp:extent cx="1261745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159" w:rsidRDefault="00645E38">
                            <w:pPr>
                              <w:pStyle w:val="1"/>
                              <w:jc w:val="right"/>
                            </w:pPr>
                            <w:r>
                              <w:t xml:space="preserve">      </w:t>
                            </w:r>
                            <w:r w:rsidR="004665AE">
                              <w:t>Н.В. Тимофеева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40.05pt;margin-top:1pt;width:99.35pt;height:17.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" filled="f" stroked="f">
                <v:textbox inset="0,0,0,0">
                  <w:txbxContent>
                    <w:p w:rsidR="00866159" w:rsidRDefault="00645E38">
                      <w:pPr>
                        <w:pStyle w:val="1"/>
                        <w:jc w:val="right"/>
                      </w:pPr>
                      <w:r>
                        <w:t xml:space="preserve">      </w:t>
                      </w:r>
                      <w:r w:rsidR="004665AE">
                        <w:t>Н.В. Тимофеева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Птичнинского сельского поселения</w:t>
      </w:r>
      <w:bookmarkStart w:id="13" w:name="_GoBack"/>
      <w:bookmarkEnd w:id="13"/>
    </w:p>
    <w:sectPr w:rsidR="00866159" w:rsidSect="00645E38">
      <w:pgSz w:w="11900" w:h="16840"/>
      <w:pgMar w:top="1004" w:right="822" w:bottom="1140" w:left="1678" w:header="573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AE" w:rsidRDefault="004665AE">
      <w:r>
        <w:separator/>
      </w:r>
    </w:p>
  </w:endnote>
  <w:endnote w:type="continuationSeparator" w:id="0">
    <w:p w:rsidR="004665AE" w:rsidRDefault="0046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AE" w:rsidRDefault="004665AE"/>
  </w:footnote>
  <w:footnote w:type="continuationSeparator" w:id="0">
    <w:p w:rsidR="004665AE" w:rsidRDefault="004665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922A7"/>
    <w:multiLevelType w:val="multilevel"/>
    <w:tmpl w:val="37AA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9"/>
    <w:rsid w:val="002A7D68"/>
    <w:rsid w:val="004665AE"/>
    <w:rsid w:val="00645E38"/>
    <w:rsid w:val="00866159"/>
    <w:rsid w:val="00E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89B8-5150-4267-B678-AB54F24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2023-12-27T03:36:00Z</cp:lastPrinted>
  <dcterms:created xsi:type="dcterms:W3CDTF">2023-12-27T03:23:00Z</dcterms:created>
  <dcterms:modified xsi:type="dcterms:W3CDTF">2023-12-27T03:36:00Z</dcterms:modified>
</cp:coreProperties>
</file>