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 Биробиджанского муниципального района</w:t>
      </w:r>
    </w:p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ПОСТАНОВЛЕНИЕ</w:t>
      </w:r>
    </w:p>
    <w:p w:rsidR="005E4C93" w:rsidRPr="005E4C93" w:rsidRDefault="005E4C93" w:rsidP="005E4C93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Pr="005E4C9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5E4C93"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E4C9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124</w:t>
      </w:r>
    </w:p>
    <w:p w:rsidR="005E4C93" w:rsidRPr="005E4C93" w:rsidRDefault="005E4C93" w:rsidP="005E4C9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с. Птичник </w:t>
      </w:r>
    </w:p>
    <w:p w:rsidR="005E4C93" w:rsidRPr="005E4C93" w:rsidRDefault="005E4C93" w:rsidP="005E4C93">
      <w:pPr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E4C93" w:rsidRPr="005E4C93" w:rsidRDefault="005E4C93" w:rsidP="005E4C93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>О назначении временной управляющей организации для оказания услуг по содержанию и ремонту общего имущества в многоквартирных домах</w:t>
      </w:r>
    </w:p>
    <w:p w:rsidR="005E4C93" w:rsidRPr="005E4C93" w:rsidRDefault="005E4C93" w:rsidP="005E4C93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E4C93" w:rsidRPr="005E4C93" w:rsidRDefault="005E4C93" w:rsidP="005E4C93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E4C93">
        <w:rPr>
          <w:sz w:val="26"/>
          <w:szCs w:val="26"/>
        </w:rPr>
        <w:tab/>
        <w:t>В соответствии с Жилищным кодексом Российской Федерации, статьями 7, 43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06.02.2016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п. 2 и п. 5 постановления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Уставом муниципального образования «Птичнинское сельское поселение» с целью обеспечения благоприятных и безопасных условий проживания граждан, надлежащего содержания общего имущества в многоквартирных жилых домах, решения вопросов пользования указанным имуществом, а так же предоставления коммунальных услуг гражданам, проживающим в таких домах, выполняя исключительно организационные функции ПОСТАНОВЛЯЕТ:</w:t>
      </w:r>
    </w:p>
    <w:p w:rsidR="005E4C93" w:rsidRPr="005E4C93" w:rsidRDefault="005E4C93" w:rsidP="005E4C9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Назначить Общество с ограниченной ответственностью </w:t>
      </w:r>
      <w:r w:rsidRPr="005E4C93">
        <w:rPr>
          <w:rFonts w:ascii="Times New Roman" w:hAnsi="Times New Roman"/>
          <w:color w:val="auto"/>
          <w:sz w:val="26"/>
          <w:szCs w:val="26"/>
        </w:rPr>
        <w:t>«</w:t>
      </w:r>
      <w:r w:rsidR="00E4446C" w:rsidRPr="005E4C93">
        <w:rPr>
          <w:rFonts w:ascii="Times New Roman" w:hAnsi="Times New Roman"/>
          <w:color w:val="auto"/>
          <w:sz w:val="26"/>
          <w:szCs w:val="26"/>
        </w:rPr>
        <w:t>У</w:t>
      </w:r>
      <w:r w:rsidR="00E4446C">
        <w:rPr>
          <w:rFonts w:ascii="Times New Roman" w:hAnsi="Times New Roman"/>
          <w:color w:val="auto"/>
          <w:sz w:val="26"/>
          <w:szCs w:val="26"/>
        </w:rPr>
        <w:t>правляющая компания</w:t>
      </w:r>
      <w:r w:rsidR="00E4446C" w:rsidRPr="005E4C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446C">
        <w:rPr>
          <w:rFonts w:ascii="Times New Roman" w:hAnsi="Times New Roman"/>
          <w:color w:val="auto"/>
          <w:sz w:val="26"/>
          <w:szCs w:val="26"/>
        </w:rPr>
        <w:t>«ИВЕКА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» </w:t>
      </w:r>
      <w:r w:rsidRPr="005E4C93">
        <w:rPr>
          <w:rFonts w:ascii="Times New Roman" w:hAnsi="Times New Roman"/>
          <w:sz w:val="26"/>
          <w:szCs w:val="26"/>
        </w:rPr>
        <w:t>(</w:t>
      </w:r>
      <w:r w:rsidRPr="005E4C93">
        <w:rPr>
          <w:rFonts w:ascii="Times New Roman" w:hAnsi="Times New Roman"/>
          <w:color w:val="auto"/>
          <w:sz w:val="26"/>
          <w:szCs w:val="26"/>
        </w:rPr>
        <w:t>ООО «</w:t>
      </w:r>
      <w:r w:rsidR="00E4446C">
        <w:rPr>
          <w:rFonts w:ascii="Times New Roman" w:hAnsi="Times New Roman"/>
          <w:color w:val="auto"/>
          <w:sz w:val="26"/>
          <w:szCs w:val="26"/>
        </w:rPr>
        <w:t>УК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«ИВЕКА</w:t>
      </w:r>
      <w:r w:rsidRPr="005E4C93">
        <w:rPr>
          <w:rFonts w:ascii="Times New Roman" w:hAnsi="Times New Roman"/>
          <w:color w:val="auto"/>
          <w:sz w:val="26"/>
          <w:szCs w:val="26"/>
        </w:rPr>
        <w:t>»</w:t>
      </w:r>
      <w:r w:rsidRPr="005E4C93">
        <w:rPr>
          <w:rFonts w:ascii="Times New Roman" w:hAnsi="Times New Roman"/>
          <w:sz w:val="26"/>
          <w:szCs w:val="26"/>
        </w:rPr>
        <w:t>) (ИНН:</w:t>
      </w:r>
      <w:r>
        <w:rPr>
          <w:rFonts w:ascii="Times New Roman" w:hAnsi="Times New Roman"/>
          <w:sz w:val="26"/>
          <w:szCs w:val="26"/>
        </w:rPr>
        <w:t>2721237994</w:t>
      </w:r>
      <w:r w:rsidRPr="005E4C93">
        <w:rPr>
          <w:rFonts w:ascii="Times New Roman" w:hAnsi="Times New Roman"/>
          <w:sz w:val="26"/>
          <w:szCs w:val="26"/>
        </w:rPr>
        <w:t>, О</w:t>
      </w:r>
      <w:r>
        <w:rPr>
          <w:rFonts w:ascii="Times New Roman" w:hAnsi="Times New Roman"/>
          <w:sz w:val="26"/>
          <w:szCs w:val="26"/>
        </w:rPr>
        <w:t xml:space="preserve">ГРН: </w:t>
      </w:r>
      <w:r w:rsidRPr="005E4C93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82724018290</w:t>
      </w:r>
      <w:r w:rsidRPr="005E4C93">
        <w:rPr>
          <w:rFonts w:ascii="Times New Roman" w:hAnsi="Times New Roman"/>
          <w:sz w:val="26"/>
          <w:szCs w:val="26"/>
        </w:rPr>
        <w:t xml:space="preserve">) временно управляющей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№ 1 к настоящему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5E4C93">
        <w:rPr>
          <w:rFonts w:ascii="Times New Roman" w:hAnsi="Times New Roman"/>
          <w:sz w:val="26"/>
          <w:szCs w:val="26"/>
        </w:rPr>
        <w:t>, на период подготовки и проведения конкурса по отбору управляющих организаций для управления многоквартирными домами с 0</w:t>
      </w:r>
      <w:r>
        <w:rPr>
          <w:rFonts w:ascii="Times New Roman" w:hAnsi="Times New Roman"/>
          <w:sz w:val="26"/>
          <w:szCs w:val="26"/>
        </w:rPr>
        <w:t>8 ноября</w:t>
      </w:r>
      <w:r w:rsidRPr="005E4C93">
        <w:rPr>
          <w:rFonts w:ascii="Times New Roman" w:hAnsi="Times New Roman"/>
          <w:sz w:val="26"/>
          <w:szCs w:val="26"/>
        </w:rPr>
        <w:t xml:space="preserve"> 2023 года и до момента заключения договора управления многоквартирными домами по результатам конкурса.</w:t>
      </w:r>
    </w:p>
    <w:p w:rsidR="005E4C93" w:rsidRPr="005E4C93" w:rsidRDefault="005E4C93" w:rsidP="005E4C9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lastRenderedPageBreak/>
        <w:t>Ведущему специалисту администрации  Птичнинского сельского поселения</w:t>
      </w:r>
      <w:r w:rsidRPr="005E4C9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5E4C93">
        <w:rPr>
          <w:rFonts w:ascii="Times New Roman" w:hAnsi="Times New Roman"/>
          <w:color w:val="auto"/>
          <w:sz w:val="26"/>
          <w:szCs w:val="26"/>
        </w:rPr>
        <w:t>Готовой Екатерине Васильевне</w:t>
      </w:r>
      <w:r w:rsidRPr="005E4C9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осуществить подготовку по проведению открытого конкурса по отбору управляющей организации для  управления многоквартирными домами, адреса которых указаны в приложении № 1 к настоящему постановлению в срок до </w:t>
      </w:r>
      <w:r>
        <w:rPr>
          <w:rFonts w:ascii="Times New Roman" w:hAnsi="Times New Roman"/>
          <w:color w:val="auto"/>
          <w:sz w:val="26"/>
          <w:szCs w:val="26"/>
        </w:rPr>
        <w:t>15</w:t>
      </w:r>
      <w:r w:rsidRPr="005E4C93">
        <w:rPr>
          <w:rFonts w:ascii="Times New Roman" w:hAnsi="Times New Roman"/>
          <w:color w:val="auto"/>
          <w:sz w:val="26"/>
          <w:szCs w:val="26"/>
        </w:rPr>
        <w:t>.12.2023 года</w:t>
      </w:r>
      <w:r w:rsidRPr="005E4C93">
        <w:rPr>
          <w:rFonts w:ascii="Times New Roman" w:hAnsi="Times New Roman"/>
          <w:color w:val="FF0000"/>
          <w:sz w:val="26"/>
          <w:szCs w:val="26"/>
        </w:rPr>
        <w:t>.</w:t>
      </w:r>
    </w:p>
    <w:p w:rsidR="005E4C93" w:rsidRPr="005E4C93" w:rsidRDefault="005E4C93" w:rsidP="005E4C93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 xml:space="preserve">Уровень размера платы за содержание и ремонт общего имущества в многоквартирных домах на период действия временной управляющей организации ООО «УК </w:t>
      </w:r>
      <w:r>
        <w:rPr>
          <w:rFonts w:ascii="Times New Roman" w:hAnsi="Times New Roman"/>
          <w:color w:val="auto"/>
          <w:sz w:val="26"/>
          <w:szCs w:val="26"/>
        </w:rPr>
        <w:t>«ИВЕКА</w:t>
      </w:r>
      <w:r w:rsidRPr="005E4C93">
        <w:rPr>
          <w:rFonts w:ascii="Times New Roman" w:hAnsi="Times New Roman"/>
          <w:color w:val="auto"/>
          <w:sz w:val="26"/>
          <w:szCs w:val="26"/>
        </w:rPr>
        <w:t>» применять согласно постановления администрации Птичнинского сельского поселения от 25.10.2022. № 224 «</w:t>
      </w:r>
      <w:r w:rsidRPr="005E4C93">
        <w:rPr>
          <w:rFonts w:ascii="Times New Roman" w:hAnsi="Times New Roman"/>
          <w:sz w:val="26"/>
          <w:szCs w:val="26"/>
        </w:rPr>
        <w:t>О внесение изменений в решение Собрания депутатов муниципального образования «Птичнинское сельское поселение» Биробиджанского муниципального района Еврейской автономной области от 30.09.2015 № 181 «Об утверждении размеров платы за содержание и ремонт для собственников жилых помещений в многоквартирных домах, в которых собственники не приняли решение о выборе способа управления многоквартирным домом»</w:t>
      </w:r>
    </w:p>
    <w:p w:rsidR="005E4C93" w:rsidRPr="005E4C93" w:rsidRDefault="005E4C93" w:rsidP="005E4C9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 xml:space="preserve">Перечень обязательных работ и услуг по управлению, содержанию и ремонту управления многоквартирным домом ООО «УК </w:t>
      </w:r>
      <w:r w:rsidR="00A95841">
        <w:rPr>
          <w:rFonts w:ascii="Times New Roman" w:hAnsi="Times New Roman"/>
          <w:color w:val="auto"/>
          <w:sz w:val="26"/>
          <w:szCs w:val="26"/>
        </w:rPr>
        <w:t>«ИВЕКА</w:t>
      </w:r>
      <w:r w:rsidRPr="005E4C93">
        <w:rPr>
          <w:rFonts w:ascii="Times New Roman" w:hAnsi="Times New Roman"/>
          <w:color w:val="auto"/>
          <w:sz w:val="26"/>
          <w:szCs w:val="26"/>
        </w:rPr>
        <w:t>» осуществлять в соответствии с приложением № 2 к настоящему распоряжению.</w:t>
      </w:r>
    </w:p>
    <w:p w:rsidR="005E4C93" w:rsidRPr="005E4C93" w:rsidRDefault="005E4C93" w:rsidP="005E4C93">
      <w:pPr>
        <w:pStyle w:val="a3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 xml:space="preserve">Временно управляющей организации ООО «УК </w:t>
      </w:r>
      <w:r w:rsidR="00A95841">
        <w:rPr>
          <w:rFonts w:ascii="Times New Roman" w:hAnsi="Times New Roman"/>
          <w:color w:val="auto"/>
          <w:sz w:val="26"/>
          <w:szCs w:val="26"/>
        </w:rPr>
        <w:t>«ИВЕКА</w:t>
      </w:r>
      <w:r w:rsidRPr="005E4C93">
        <w:rPr>
          <w:rFonts w:ascii="Times New Roman" w:hAnsi="Times New Roman"/>
          <w:color w:val="auto"/>
          <w:sz w:val="26"/>
          <w:szCs w:val="26"/>
        </w:rPr>
        <w:t>»</w:t>
      </w:r>
      <w:r w:rsidR="00A9584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довести до сведения собственников помещений и нанимателей жилых помещений жилищного фонда, проживающих в многоквартирных домах, указанных в приложении № 1 к настоящему распоряжению, что оплату за предоставленные жилищно-коммунальные услуги года необходимо производить по квитанциям ООО «УК </w:t>
      </w:r>
      <w:r w:rsidR="00A95841">
        <w:rPr>
          <w:rFonts w:ascii="Times New Roman" w:hAnsi="Times New Roman"/>
          <w:color w:val="auto"/>
          <w:sz w:val="26"/>
          <w:szCs w:val="26"/>
        </w:rPr>
        <w:t>«ИВЕКА</w:t>
      </w:r>
      <w:r w:rsidRPr="005E4C93">
        <w:rPr>
          <w:rFonts w:ascii="Times New Roman" w:hAnsi="Times New Roman"/>
          <w:color w:val="auto"/>
          <w:sz w:val="26"/>
          <w:szCs w:val="26"/>
        </w:rPr>
        <w:t>».</w:t>
      </w:r>
    </w:p>
    <w:p w:rsidR="005E4C93" w:rsidRPr="005E4C93" w:rsidRDefault="005E4C93" w:rsidP="005E4C93">
      <w:pPr>
        <w:pStyle w:val="a3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E4C93" w:rsidRPr="005E4C93" w:rsidRDefault="005E4C93" w:rsidP="005E4C93">
      <w:pPr>
        <w:pStyle w:val="aa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7" w:tgtFrame="_blank" w:history="1">
        <w:r w:rsidRPr="005E4C93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</w:rPr>
          <w:t>http://adminpsp.ru/</w:t>
        </w:r>
      </w:hyperlink>
      <w:r w:rsidRPr="005E4C93">
        <w:rPr>
          <w:rFonts w:ascii="Times New Roman" w:hAnsi="Times New Roman"/>
          <w:sz w:val="26"/>
          <w:szCs w:val="26"/>
        </w:rPr>
        <w:t>.</w:t>
      </w:r>
    </w:p>
    <w:p w:rsidR="005E4C93" w:rsidRPr="005E4C93" w:rsidRDefault="005E4C93" w:rsidP="005E4C9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E4C9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5E4C93" w:rsidRPr="005E4C93" w:rsidRDefault="005E4C93" w:rsidP="005E4C93">
      <w:pPr>
        <w:pStyle w:val="a3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E4C93" w:rsidRPr="005E4C93" w:rsidRDefault="005E4C93" w:rsidP="005E4C93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4C93">
        <w:rPr>
          <w:rFonts w:ascii="Times New Roman" w:hAnsi="Times New Roman"/>
          <w:color w:val="000000" w:themeColor="text1"/>
          <w:sz w:val="26"/>
          <w:szCs w:val="26"/>
        </w:rPr>
        <w:t>Глава администрации</w:t>
      </w:r>
    </w:p>
    <w:p w:rsidR="005E4C93" w:rsidRPr="005E4C93" w:rsidRDefault="005E4C93" w:rsidP="005E4C93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4C9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                                                                            Н.В.Тимофеева</w:t>
      </w:r>
    </w:p>
    <w:p w:rsidR="005E4C93" w:rsidRPr="005E4C93" w:rsidRDefault="005E4C93" w:rsidP="005E4C93">
      <w:pPr>
        <w:rPr>
          <w:rFonts w:ascii="Times New Roman" w:hAnsi="Times New Roman"/>
          <w:sz w:val="26"/>
          <w:szCs w:val="26"/>
        </w:rPr>
      </w:pPr>
    </w:p>
    <w:p w:rsidR="00A95841" w:rsidRDefault="00A95841" w:rsidP="005E4C93">
      <w:pPr>
        <w:jc w:val="right"/>
        <w:rPr>
          <w:rFonts w:ascii="Times New Roman" w:hAnsi="Times New Roman"/>
          <w:sz w:val="26"/>
          <w:szCs w:val="26"/>
        </w:rPr>
      </w:pPr>
    </w:p>
    <w:p w:rsidR="00A95841" w:rsidRDefault="00A95841" w:rsidP="005E4C93">
      <w:pPr>
        <w:jc w:val="right"/>
        <w:rPr>
          <w:rFonts w:ascii="Times New Roman" w:hAnsi="Times New Roman"/>
          <w:sz w:val="26"/>
          <w:szCs w:val="26"/>
        </w:rPr>
      </w:pPr>
    </w:p>
    <w:p w:rsidR="00A95841" w:rsidRDefault="00A95841" w:rsidP="005E4C93">
      <w:pPr>
        <w:jc w:val="right"/>
        <w:rPr>
          <w:rFonts w:ascii="Times New Roman" w:hAnsi="Times New Roman"/>
          <w:sz w:val="26"/>
          <w:szCs w:val="26"/>
        </w:rPr>
      </w:pPr>
    </w:p>
    <w:p w:rsidR="00A95841" w:rsidRDefault="00A95841" w:rsidP="005E4C93">
      <w:pPr>
        <w:jc w:val="right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A9584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lastRenderedPageBreak/>
        <w:t>Приложение №1 к постановлению</w:t>
      </w:r>
    </w:p>
    <w:p w:rsidR="005E4C93" w:rsidRPr="005E4C93" w:rsidRDefault="005E4C93" w:rsidP="00A95841">
      <w:pPr>
        <w:tabs>
          <w:tab w:val="left" w:pos="609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 от </w:t>
      </w:r>
      <w:r w:rsidR="00A95841">
        <w:rPr>
          <w:rFonts w:ascii="Times New Roman" w:hAnsi="Times New Roman"/>
          <w:sz w:val="26"/>
          <w:szCs w:val="26"/>
        </w:rPr>
        <w:t>08</w:t>
      </w:r>
      <w:r w:rsidRPr="005E4C93">
        <w:rPr>
          <w:rFonts w:ascii="Times New Roman" w:hAnsi="Times New Roman"/>
          <w:sz w:val="26"/>
          <w:szCs w:val="26"/>
        </w:rPr>
        <w:t xml:space="preserve"> </w:t>
      </w:r>
      <w:r w:rsidR="00A95841">
        <w:rPr>
          <w:rFonts w:ascii="Times New Roman" w:hAnsi="Times New Roman"/>
          <w:sz w:val="26"/>
          <w:szCs w:val="26"/>
        </w:rPr>
        <w:t>ноября</w:t>
      </w:r>
      <w:r w:rsidRPr="005E4C93">
        <w:rPr>
          <w:rFonts w:ascii="Times New Roman" w:hAnsi="Times New Roman"/>
          <w:sz w:val="26"/>
          <w:szCs w:val="26"/>
        </w:rPr>
        <w:t xml:space="preserve"> 2023 года № </w:t>
      </w:r>
      <w:r w:rsidR="00A95841">
        <w:rPr>
          <w:rFonts w:ascii="Times New Roman" w:hAnsi="Times New Roman"/>
          <w:sz w:val="26"/>
          <w:szCs w:val="26"/>
        </w:rPr>
        <w:t>124</w:t>
      </w:r>
    </w:p>
    <w:p w:rsidR="005E4C93" w:rsidRPr="005E4C93" w:rsidRDefault="005E4C93" w:rsidP="005E4C93">
      <w:pPr>
        <w:jc w:val="right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Перечень многоквартирных домов, переходящих во временное обслуживание</w:t>
      </w:r>
    </w:p>
    <w:p w:rsidR="005E4C93" w:rsidRPr="005E4C93" w:rsidRDefault="00A95841" w:rsidP="005E4C93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E4C93" w:rsidRPr="005E4C93">
        <w:rPr>
          <w:rFonts w:ascii="Times New Roman" w:hAnsi="Times New Roman"/>
          <w:sz w:val="26"/>
          <w:szCs w:val="26"/>
        </w:rPr>
        <w:t>.Птичник ул.</w:t>
      </w:r>
      <w:r>
        <w:rPr>
          <w:rFonts w:ascii="Times New Roman" w:hAnsi="Times New Roman"/>
          <w:sz w:val="26"/>
          <w:szCs w:val="26"/>
        </w:rPr>
        <w:t>Советская</w:t>
      </w:r>
      <w:r w:rsidR="005E4C93" w:rsidRPr="005E4C9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E4C93" w:rsidRPr="005E4C93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94</w:t>
      </w:r>
    </w:p>
    <w:p w:rsidR="005E4C93" w:rsidRPr="005E4C93" w:rsidRDefault="00A95841" w:rsidP="005E4C93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E4C93" w:rsidRPr="005E4C93">
        <w:rPr>
          <w:rFonts w:ascii="Times New Roman" w:hAnsi="Times New Roman"/>
          <w:sz w:val="26"/>
          <w:szCs w:val="26"/>
        </w:rPr>
        <w:t>.Птичник ул.</w:t>
      </w:r>
      <w:r>
        <w:rPr>
          <w:rFonts w:ascii="Times New Roman" w:hAnsi="Times New Roman"/>
          <w:sz w:val="26"/>
          <w:szCs w:val="26"/>
        </w:rPr>
        <w:t>40 лет Победы</w:t>
      </w:r>
      <w:r w:rsidR="005E4C93" w:rsidRPr="005E4C9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E4C93" w:rsidRPr="005E4C93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2</w:t>
      </w:r>
    </w:p>
    <w:p w:rsidR="005E4C93" w:rsidRPr="005E4C93" w:rsidRDefault="005E4C93" w:rsidP="005E4C93">
      <w:pPr>
        <w:tabs>
          <w:tab w:val="left" w:pos="6090"/>
        </w:tabs>
        <w:ind w:left="360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   </w:t>
      </w:r>
    </w:p>
    <w:p w:rsidR="005E4C93" w:rsidRPr="005E4C93" w:rsidRDefault="005E4C93" w:rsidP="005E4C9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5E4C93" w:rsidRDefault="005E4C93" w:rsidP="005E4C9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A95841" w:rsidRPr="005E4C93" w:rsidRDefault="00A95841" w:rsidP="005E4C9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A95841">
      <w:pPr>
        <w:tabs>
          <w:tab w:val="left" w:pos="609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lastRenderedPageBreak/>
        <w:t xml:space="preserve"> Приложение №2 к постановлению</w:t>
      </w:r>
    </w:p>
    <w:p w:rsidR="005E4C93" w:rsidRDefault="005E4C93" w:rsidP="005E4C9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 от </w:t>
      </w:r>
      <w:r w:rsidR="00A95841">
        <w:rPr>
          <w:rFonts w:ascii="Times New Roman" w:hAnsi="Times New Roman"/>
          <w:sz w:val="26"/>
          <w:szCs w:val="26"/>
        </w:rPr>
        <w:t>08</w:t>
      </w:r>
      <w:r w:rsidRPr="005E4C93">
        <w:rPr>
          <w:rFonts w:ascii="Times New Roman" w:hAnsi="Times New Roman"/>
          <w:sz w:val="26"/>
          <w:szCs w:val="26"/>
        </w:rPr>
        <w:t xml:space="preserve"> </w:t>
      </w:r>
      <w:r w:rsidR="00A95841">
        <w:rPr>
          <w:rFonts w:ascii="Times New Roman" w:hAnsi="Times New Roman"/>
          <w:sz w:val="26"/>
          <w:szCs w:val="26"/>
        </w:rPr>
        <w:t>ноября</w:t>
      </w:r>
      <w:r w:rsidRPr="005E4C93">
        <w:rPr>
          <w:rFonts w:ascii="Times New Roman" w:hAnsi="Times New Roman"/>
          <w:sz w:val="26"/>
          <w:szCs w:val="26"/>
        </w:rPr>
        <w:t xml:space="preserve"> 2023 года № </w:t>
      </w:r>
      <w:r w:rsidR="00A95841">
        <w:rPr>
          <w:rFonts w:ascii="Times New Roman" w:hAnsi="Times New Roman"/>
          <w:sz w:val="26"/>
          <w:szCs w:val="26"/>
        </w:rPr>
        <w:t>124</w:t>
      </w:r>
    </w:p>
    <w:p w:rsidR="00A95841" w:rsidRPr="005E4C93" w:rsidRDefault="00A95841" w:rsidP="005E4C9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Перечень обязательных работ и  услуг на  содержание и ремонт общего имущества многоквартирного дома  для собственников жилых помещений , которые  приняли решения о выборе способа управления многоквартирным домом</w:t>
      </w:r>
    </w:p>
    <w:tbl>
      <w:tblPr>
        <w:tblW w:w="9371" w:type="dxa"/>
        <w:tblInd w:w="93" w:type="dxa"/>
        <w:tblLook w:val="04A0"/>
      </w:tblPr>
      <w:tblGrid>
        <w:gridCol w:w="996"/>
        <w:gridCol w:w="5199"/>
        <w:gridCol w:w="766"/>
        <w:gridCol w:w="2410"/>
      </w:tblGrid>
      <w:tr w:rsidR="005E4C93" w:rsidRPr="005E4C93" w:rsidTr="00A95841">
        <w:trPr>
          <w:trHeight w:val="638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5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Периодичность выполнения работ</w:t>
            </w:r>
          </w:p>
        </w:tc>
      </w:tr>
      <w:tr w:rsidR="005E4C93" w:rsidRPr="005E4C93" w:rsidTr="00A95841">
        <w:trPr>
          <w:trHeight w:val="2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Предлагаемая стоимость услуг (в месяц) 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I. Содержание общего имущества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Крыши, вентиляционные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Устранение неисправностей   кровель (до 3 % площади кровли)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Проверка исправности вентиляционных каналов и тяги в вентиляционных каналах и газоходах с регистрацией результатов в журнале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Прочистка вентиляционных каналов и газоходов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Оконные и дверные заполнения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укрепление подъездных дверей и окон, установка недостающих, частично разбитых и укрепление слабо укрепленных стекол  в оконных заполнениях, стеклопакетов, установка и смена оконных, и дверных приборов (пружин, ручек, шпингалетов, навесов), смазка и обслуживание дверных запоров.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Уборка и санитарно-гигиеническая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Уборка подвалов, технических подпольев, элеваторных помещений с последующим вывозом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Влажное подметание мест общего пользования, уборка мусора, сметание пыли с подоконников, стен и потолков , отопительных приборов, оконных решеток, чердачных лестниц и т.д.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неделю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1.3.4.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Мытье мест общего пользования (</w:t>
            </w:r>
            <w:r w:rsidR="00A95841"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лестничных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клеток и маршей)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Ежемесячно                            (с апреля по октябрь)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Уборка козырьков, уборка газонов, уборка тротуаров и дворовых территорий (с покрытием и без покрытия) от мусора, листьев, снега и льда, с последующим вывозом  мусора, листьев, снега и льда.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A95841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Ежедневно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1.3.4.2.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Вывоз крупногабаритного мусора с дворовых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Дератизация / дезинфекция и дезинсекция подвалов, технических подпольев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6 раз в год                                           / по мере необходимости</w:t>
            </w:r>
          </w:p>
        </w:tc>
      </w:tr>
      <w:tr w:rsidR="005E4C93" w:rsidRPr="005E4C93" w:rsidTr="00A95841">
        <w:trPr>
          <w:trHeight w:val="2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II. Техническое обслуживание общих коммуникаций, технических устройств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Центральное 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Осмотр и проверка состояния в подвалах и чердачных помещениях регулирующих кранов и вентилей, задвижек,</w:t>
            </w:r>
            <w:r w:rsidR="00A9584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запорной арматуры,</w:t>
            </w:r>
            <w:r w:rsidR="00A9584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расширительных баков, креплений подвесок и прокладок -подставок для магистрального  трубопровода, теплоизоляции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Испытание  и промывка трубопроводов систем центрального отопления при подготовке к зимнему периоду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4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Уплотнение сгонов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перегоревших ламп наружного освещения на фасадах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перегоревших ламп в подъездах и в других местах общего пользования и замена выключателей (датчиков движения)и патронов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Прочистка клемм и соединений в групповых щитах и распределительных шкафах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Закрытие па замки групповых щитов и распределительных шкафов, нанесение предупреждающих надписей с пометкой в журнале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Осмотр и проверка состояния линий электрических сетей, арматуры и электрообору-дования, групповых распределительных и предохранительных щитов и переходных коробок силовых установок, проверка заземления электрокабелей, проверка изоляции и мелкий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ремонт электропроводки, ее укрепление в подъездах с пометкой в журнале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Один раз в год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2.2.6.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Замеры сопротивления изоляции проводов с составлением акта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3 года</w:t>
            </w:r>
          </w:p>
        </w:tc>
      </w:tr>
      <w:tr w:rsidR="005E4C93" w:rsidRPr="005E4C93" w:rsidTr="00A95841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Водопровод и канализация, горячее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62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Осмотр систем горячего и холодного водоснабжения, канализации.</w:t>
            </w:r>
            <w:r w:rsidR="00A9584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Проверка состояния и регулировка кранов, вентилей и задвижек в местах общего пользования. Проверка исправности канализационных вытяжек. Все виды работ  помечать в журнале.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2.5.1.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Техническое  обслуживание внутридомового газового оборудования ( без технического обслуживания бытового газоисползующего оборудования- плиты, водонагревателя)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5E4C93" w:rsidRPr="005E4C93" w:rsidTr="00A95841"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Поверка исправности и техническое содержание коллективных (общедомовых) приборов учета. Снятие показаний с о</w:t>
            </w:r>
            <w:r w:rsidR="00A95841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</w:t>
            </w: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щедомовых приборов учета.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III. Прочие виды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Своевременная доставка квитанций на оплату жилищно-коммунальных услуг пользователям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месяц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Снятие показаний домовых, групповых электросчетчиков учета электроэнергии  при наличии общедомового прибора учета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Ежемесячно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IV. Аварийное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Центральное 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Выезд на заявку для устранения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замена аварийно поврежденной запорной арматуры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замена сгонов на трубопроводе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Смена небольших участков трубопровода (до 1 метра)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5E4C93" w:rsidRPr="005E4C93" w:rsidTr="00A95841">
        <w:trPr>
          <w:trHeight w:val="63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4.1.7.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 и обратное их наполнение с запуском системы после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устранения неисправности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Запуск немедленно после устранения</w:t>
            </w:r>
          </w:p>
        </w:tc>
      </w:tr>
      <w:tr w:rsidR="005E4C93" w:rsidRPr="005E4C93" w:rsidTr="00A95841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Выезд на заявку для  устранения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Два часа</w:t>
            </w:r>
          </w:p>
        </w:tc>
      </w:tr>
      <w:tr w:rsidR="005E4C93" w:rsidRPr="005E4C93" w:rsidTr="00A95841">
        <w:trPr>
          <w:trHeight w:val="4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электрощитов (подтяжка и зачистка контактов), выключение и замена вышедших из строя автоматов электрозащиты и пакетных переключателей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Два часа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(восстановление) неисправных участков  электрической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Два часа</w:t>
            </w:r>
          </w:p>
        </w:tc>
      </w:tr>
      <w:tr w:rsidR="005E4C93" w:rsidRPr="005E4C93" w:rsidTr="00A95841">
        <w:trPr>
          <w:trHeight w:val="2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аварийных ситуаций (искрение в электрощитах и квартирной электропроводке)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Водопровод и канализация,</w:t>
            </w:r>
            <w:r w:rsidR="00A95841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горячее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Выезд на заявку для  устранения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замена сгонов на трубопроводе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 бандажей па трубопроводе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2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Смена небольших участков трубопровода холодного и горячего водоснабжения (до 1м)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2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4.3.7.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Заделка свищей и трещин на внутренних трубопроводах и стояках, зачеканка раструбов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5E4C93" w:rsidRPr="005E4C93" w:rsidTr="00A95841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4.3.8.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V. Услуги (работы) по управлению жилым многоквартирным домом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Управление многоквартирным домом включает в себя: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хранение и ведение технической документации по многоквартирным домам;</w:t>
            </w: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заключение договоров на выполнение работ по содержанию и ремонту многоквартирного дома с исполнителями, осуществление контроля за качеством выполняемых работ;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заключение договоров с ресурсоснабжающими организациями;</w:t>
            </w: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начисление и сбор платы за жилищно - коммунальные услуги, взыскание задолженности по оплате жилищно- коммунальных услуг, оформление необходимых запросов для осуществления взыскания задолженности;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осуществление контроля за качеством предоставления жилищно-коммунальных услуг;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осуществление регистрационного учета граждан, в том числе выдача необходимых справок;</w:t>
            </w: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рассмотрение жалоб и заявлений пользователей помещений и принятие мер к своевременному устранению указанных в них недостатков.</w:t>
            </w: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VI. Текущий ремонт  общего имущества многоквартирного дома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Текущий ремонт общего имущества в многоквартирном доме включает в себя: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входа в подъезд (крыльцо, козырек, тамбур);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прочистка вентиляционных каналов и газоходов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 отдельных элементов и частей элементов внутренних систем центрального отопления, замена отдельных элементов и частей элементов внутренних систем центрального отопления, восстановление работоспособности отдельных элементов и частей внутренних систем центарльного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</w:p>
        </w:tc>
      </w:tr>
      <w:tr w:rsidR="005E4C93" w:rsidRPr="005E4C93" w:rsidTr="00A95841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внутренней системы холодного и горячего водоснабжения и канализации, ремонт задвижки, замена запорной арматуры, утепление трубопроводов холодного и горячего водоснабжения в чердачных помещениях, утепление трубопроводов холодного и горячего водоснабжения в технических подпольях, ремонт канализационных вытяжек, смена небольших участков трубопроводов (свыше 1 метра);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в подъездах, в технических помещениях и в других вспомогательных помещениях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восстановление детских  площадок;</w:t>
            </w:r>
          </w:p>
        </w:tc>
      </w:tr>
      <w:tr w:rsidR="005E4C93" w:rsidRPr="005E4C93" w:rsidTr="00A95841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93" w:rsidRPr="005E4C93" w:rsidRDefault="005E4C93" w:rsidP="00A9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уборка мусора и грязи с мягких кровель с последующим вывозом мусора;</w:t>
            </w:r>
          </w:p>
        </w:tc>
      </w:tr>
    </w:tbl>
    <w:p w:rsidR="005E4C93" w:rsidRPr="005E4C93" w:rsidRDefault="005E4C93" w:rsidP="005E4C9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75042" w:rsidRPr="005E4C93" w:rsidRDefault="00D75042" w:rsidP="005E4C93">
      <w:pPr>
        <w:rPr>
          <w:rFonts w:ascii="Times New Roman" w:hAnsi="Times New Roman"/>
          <w:sz w:val="26"/>
          <w:szCs w:val="26"/>
        </w:rPr>
      </w:pPr>
    </w:p>
    <w:sectPr w:rsidR="00D75042" w:rsidRPr="005E4C93" w:rsidSect="006D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51" w:rsidRDefault="00712B51" w:rsidP="005E4C93">
      <w:pPr>
        <w:spacing w:after="0" w:line="240" w:lineRule="auto"/>
      </w:pPr>
      <w:r>
        <w:separator/>
      </w:r>
    </w:p>
  </w:endnote>
  <w:endnote w:type="continuationSeparator" w:id="1">
    <w:p w:rsidR="00712B51" w:rsidRDefault="00712B51" w:rsidP="005E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51" w:rsidRDefault="00712B51" w:rsidP="005E4C93">
      <w:pPr>
        <w:spacing w:after="0" w:line="240" w:lineRule="auto"/>
      </w:pPr>
      <w:r>
        <w:separator/>
      </w:r>
    </w:p>
  </w:footnote>
  <w:footnote w:type="continuationSeparator" w:id="1">
    <w:p w:rsidR="00712B51" w:rsidRDefault="00712B51" w:rsidP="005E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31C"/>
    <w:multiLevelType w:val="hybridMultilevel"/>
    <w:tmpl w:val="D7F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4D8B"/>
    <w:multiLevelType w:val="hybridMultilevel"/>
    <w:tmpl w:val="E244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C93"/>
    <w:rsid w:val="0016790C"/>
    <w:rsid w:val="00311CD3"/>
    <w:rsid w:val="003A377A"/>
    <w:rsid w:val="00514684"/>
    <w:rsid w:val="005E4C93"/>
    <w:rsid w:val="00712B51"/>
    <w:rsid w:val="007A556B"/>
    <w:rsid w:val="00A95841"/>
    <w:rsid w:val="00D75042"/>
    <w:rsid w:val="00E4446C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93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C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93"/>
    <w:rPr>
      <w:rFonts w:ascii="Calibri" w:eastAsia="Droid Sans Fallback" w:hAnsi="Calibri" w:cs="Times New Roman"/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5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C93"/>
    <w:rPr>
      <w:rFonts w:ascii="Calibri" w:eastAsia="Droid Sans Fallback" w:hAnsi="Calibri" w:cs="Times New Roman"/>
      <w:color w:val="00000A"/>
    </w:rPr>
  </w:style>
  <w:style w:type="paragraph" w:styleId="a9">
    <w:name w:val="Normal (Web)"/>
    <w:basedOn w:val="a"/>
    <w:rsid w:val="005E4C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a">
    <w:name w:val="No Spacing"/>
    <w:uiPriority w:val="1"/>
    <w:qFormat/>
    <w:rsid w:val="005E4C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p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3</cp:revision>
  <cp:lastPrinted>2023-11-14T00:17:00Z</cp:lastPrinted>
  <dcterms:created xsi:type="dcterms:W3CDTF">2023-11-08T23:40:00Z</dcterms:created>
  <dcterms:modified xsi:type="dcterms:W3CDTF">2023-11-14T00:18:00Z</dcterms:modified>
</cp:coreProperties>
</file>