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89" w:rsidRDefault="005E4C89" w:rsidP="005E4C8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5E4C89" w:rsidRDefault="005E4C89" w:rsidP="005E4C89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5E4C89" w:rsidRDefault="005E4C89" w:rsidP="005E4C89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5E4C89" w:rsidRDefault="005E4C89" w:rsidP="005E4C89">
      <w:pPr>
        <w:jc w:val="center"/>
        <w:rPr>
          <w:sz w:val="28"/>
          <w:szCs w:val="28"/>
        </w:rPr>
      </w:pPr>
    </w:p>
    <w:p w:rsidR="005E4C89" w:rsidRDefault="005E4C89" w:rsidP="005E4C8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5E4C89" w:rsidRDefault="005E4C89" w:rsidP="005E4C89">
      <w:pPr>
        <w:jc w:val="center"/>
        <w:rPr>
          <w:sz w:val="28"/>
          <w:szCs w:val="28"/>
        </w:rPr>
      </w:pPr>
    </w:p>
    <w:p w:rsidR="005E4C89" w:rsidRDefault="005E4C89" w:rsidP="005E4C8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E4C89" w:rsidRDefault="005E4C89" w:rsidP="005E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01.11.2023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7F2847">
        <w:rPr>
          <w:sz w:val="28"/>
          <w:szCs w:val="28"/>
        </w:rPr>
        <w:t xml:space="preserve">№ </w:t>
      </w:r>
      <w:r>
        <w:rPr>
          <w:sz w:val="28"/>
          <w:szCs w:val="28"/>
        </w:rPr>
        <w:t>119</w:t>
      </w:r>
    </w:p>
    <w:p w:rsidR="005E4C89" w:rsidRDefault="005E4C89" w:rsidP="005E4C8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Птичник</w:t>
      </w:r>
    </w:p>
    <w:p w:rsidR="005E4C89" w:rsidRDefault="005E4C89" w:rsidP="005E4C89">
      <w:pPr>
        <w:rPr>
          <w:sz w:val="28"/>
          <w:szCs w:val="28"/>
        </w:rPr>
      </w:pPr>
    </w:p>
    <w:p w:rsidR="005E4C89" w:rsidRDefault="005E4C89" w:rsidP="005E4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результатов инвентаризации элементов объектов адресации</w:t>
      </w:r>
      <w:proofErr w:type="gramEnd"/>
      <w:r>
        <w:rPr>
          <w:sz w:val="28"/>
          <w:szCs w:val="28"/>
        </w:rPr>
        <w:t xml:space="preserve"> на территории муниципального образования «Птичнинское сельское поселение».</w:t>
      </w:r>
    </w:p>
    <w:p w:rsidR="005E4C89" w:rsidRDefault="005E4C89" w:rsidP="005E4C89">
      <w:pPr>
        <w:ind w:firstLine="708"/>
        <w:jc w:val="both"/>
        <w:rPr>
          <w:sz w:val="28"/>
          <w:szCs w:val="28"/>
        </w:rPr>
      </w:pPr>
    </w:p>
    <w:p w:rsidR="005E4C89" w:rsidRDefault="005E4C89" w:rsidP="005E4C8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28.12.2013 № 443-ФЗ «О Федеральной информационной адресной системе и о внесении в Федеральный закон «Об общих принципах организации местного самоуправления в Российской Федерации», в соответствии с п. 21 ст. 14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22.05.2015 №492 «О составе сведений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адресах, размещаемых в государственном адресном реестре, порядке ведения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</w:t>
      </w:r>
      <w:proofErr w:type="gramEnd"/>
    </w:p>
    <w:p w:rsidR="005E4C89" w:rsidRDefault="005E4C89" w:rsidP="005E4C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5E4C89" w:rsidRDefault="005E4C89" w:rsidP="005E4C8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присвоенными адресные сведения, выявленные в ходе инвентаризации и разместить в государственном адресном реестре согласно приложению № 1.</w:t>
      </w:r>
    </w:p>
    <w:p w:rsidR="005E4C89" w:rsidRDefault="005E4C89" w:rsidP="005E4C8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4C89" w:rsidRDefault="005E4C89" w:rsidP="005E4C89">
      <w:pPr>
        <w:tabs>
          <w:tab w:val="left" w:pos="426"/>
        </w:tabs>
        <w:ind w:right="-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5E4C89" w:rsidRDefault="005E4C89" w:rsidP="005E4C89">
      <w:pPr>
        <w:ind w:right="-5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</w:t>
      </w:r>
      <w:r>
        <w:rPr>
          <w:bCs/>
          <w:color w:val="000000"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>вступает в силу после дня его официального опубликования и распространяется на правоотношения, возникшие с 01.11.2023 года.</w:t>
      </w:r>
    </w:p>
    <w:p w:rsidR="005E4C89" w:rsidRDefault="005E4C89" w:rsidP="005E4C89">
      <w:pPr>
        <w:ind w:right="-5" w:firstLine="426"/>
        <w:jc w:val="both"/>
        <w:rPr>
          <w:sz w:val="28"/>
          <w:szCs w:val="28"/>
        </w:rPr>
      </w:pPr>
    </w:p>
    <w:p w:rsidR="005E4C89" w:rsidRDefault="005E4C89" w:rsidP="005E4C89">
      <w:pPr>
        <w:jc w:val="both"/>
        <w:rPr>
          <w:sz w:val="28"/>
          <w:szCs w:val="28"/>
        </w:rPr>
      </w:pPr>
    </w:p>
    <w:p w:rsidR="005E4C89" w:rsidRDefault="005E4C89" w:rsidP="005E4C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E4C89" w:rsidRDefault="005E4C89" w:rsidP="005E4C8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Н.В.Тимофеева</w:t>
      </w:r>
    </w:p>
    <w:p w:rsidR="005E4C89" w:rsidRDefault="005E4C89" w:rsidP="005E4C89">
      <w:pPr>
        <w:jc w:val="both"/>
        <w:rPr>
          <w:sz w:val="28"/>
          <w:szCs w:val="28"/>
        </w:rPr>
      </w:pPr>
    </w:p>
    <w:p w:rsidR="005E4C89" w:rsidRDefault="005E4C89" w:rsidP="005E4C89">
      <w:pPr>
        <w:jc w:val="both"/>
        <w:rPr>
          <w:sz w:val="28"/>
          <w:szCs w:val="28"/>
        </w:rPr>
      </w:pPr>
    </w:p>
    <w:p w:rsidR="005E4C89" w:rsidRDefault="005E4C89" w:rsidP="005E4C89">
      <w:pPr>
        <w:jc w:val="both"/>
        <w:rPr>
          <w:sz w:val="28"/>
          <w:szCs w:val="28"/>
        </w:rPr>
      </w:pPr>
    </w:p>
    <w:p w:rsidR="005E4C89" w:rsidRDefault="005E4C89" w:rsidP="005E4C89">
      <w:pPr>
        <w:jc w:val="both"/>
        <w:rPr>
          <w:sz w:val="28"/>
          <w:szCs w:val="28"/>
        </w:rPr>
        <w:sectPr w:rsidR="005E4C89" w:rsidSect="00B31EF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5E4C89" w:rsidRDefault="005E4C89" w:rsidP="005E4C8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5E4C89" w:rsidRDefault="005E4C89" w:rsidP="005E4C89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Птичнинского</w:t>
      </w:r>
    </w:p>
    <w:p w:rsidR="005E4C89" w:rsidRDefault="005E4C89" w:rsidP="005E4C89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E4C89" w:rsidRPr="00BF4FEF" w:rsidRDefault="005E4C89" w:rsidP="005E4C89">
      <w:pPr>
        <w:jc w:val="center"/>
        <w:rPr>
          <w:sz w:val="20"/>
          <w:szCs w:val="20"/>
        </w:rPr>
      </w:pPr>
    </w:p>
    <w:p w:rsidR="005E4C89" w:rsidRDefault="005E4C89" w:rsidP="005E4C8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адресных объектов, подлежащих добавлению в ФИАС, по результатам проведения инвентаризации</w:t>
      </w:r>
    </w:p>
    <w:p w:rsidR="005E4C89" w:rsidRDefault="005E4C89" w:rsidP="005E4C89">
      <w:pPr>
        <w:jc w:val="center"/>
        <w:rPr>
          <w:sz w:val="20"/>
          <w:szCs w:val="20"/>
        </w:rPr>
      </w:pPr>
    </w:p>
    <w:tbl>
      <w:tblPr>
        <w:tblStyle w:val="a3"/>
        <w:tblW w:w="15021" w:type="dxa"/>
        <w:tblInd w:w="-176" w:type="dxa"/>
        <w:tblLayout w:type="fixed"/>
        <w:tblLook w:val="04A0"/>
      </w:tblPr>
      <w:tblGrid>
        <w:gridCol w:w="1968"/>
        <w:gridCol w:w="1431"/>
        <w:gridCol w:w="1430"/>
        <w:gridCol w:w="1860"/>
        <w:gridCol w:w="1573"/>
        <w:gridCol w:w="1323"/>
        <w:gridCol w:w="1431"/>
        <w:gridCol w:w="1317"/>
        <w:gridCol w:w="1418"/>
        <w:gridCol w:w="708"/>
        <w:gridCol w:w="562"/>
      </w:tblGrid>
      <w:tr w:rsidR="005E4C89" w:rsidRPr="000E4CFD" w:rsidTr="00780774">
        <w:trPr>
          <w:trHeight w:val="783"/>
        </w:trPr>
        <w:tc>
          <w:tcPr>
            <w:tcW w:w="1968" w:type="dxa"/>
          </w:tcPr>
          <w:p w:rsidR="005E4C89" w:rsidRPr="000E4CFD" w:rsidRDefault="005E4C89" w:rsidP="00780774">
            <w:pPr>
              <w:jc w:val="center"/>
            </w:pPr>
            <w:r w:rsidRPr="000E4CFD">
              <w:t>кадастровый номер</w:t>
            </w:r>
          </w:p>
        </w:tc>
        <w:tc>
          <w:tcPr>
            <w:tcW w:w="1431" w:type="dxa"/>
          </w:tcPr>
          <w:p w:rsidR="005E4C89" w:rsidRPr="000E4CFD" w:rsidRDefault="005E4C89" w:rsidP="00780774">
            <w:pPr>
              <w:jc w:val="center"/>
            </w:pPr>
            <w:r w:rsidRPr="000E4CFD">
              <w:t>страна</w:t>
            </w:r>
          </w:p>
        </w:tc>
        <w:tc>
          <w:tcPr>
            <w:tcW w:w="1430" w:type="dxa"/>
          </w:tcPr>
          <w:p w:rsidR="005E4C89" w:rsidRPr="000E4CFD" w:rsidRDefault="005E4C89" w:rsidP="00780774">
            <w:pPr>
              <w:jc w:val="center"/>
            </w:pPr>
            <w:r w:rsidRPr="000E4CFD">
              <w:t>субъект</w:t>
            </w:r>
          </w:p>
        </w:tc>
        <w:tc>
          <w:tcPr>
            <w:tcW w:w="1860" w:type="dxa"/>
          </w:tcPr>
          <w:p w:rsidR="005E4C89" w:rsidRPr="000E4CFD" w:rsidRDefault="005E4C89" w:rsidP="00780774">
            <w:pPr>
              <w:jc w:val="center"/>
            </w:pPr>
            <w:r w:rsidRPr="000E4CFD">
              <w:t>Муниципальный район</w:t>
            </w:r>
          </w:p>
        </w:tc>
        <w:tc>
          <w:tcPr>
            <w:tcW w:w="1573" w:type="dxa"/>
          </w:tcPr>
          <w:p w:rsidR="005E4C89" w:rsidRPr="000E4CFD" w:rsidRDefault="005E4C89" w:rsidP="00780774">
            <w:pPr>
              <w:jc w:val="center"/>
            </w:pPr>
            <w:r w:rsidRPr="000E4CFD">
              <w:t>Сельское поселение</w:t>
            </w:r>
          </w:p>
        </w:tc>
        <w:tc>
          <w:tcPr>
            <w:tcW w:w="1323" w:type="dxa"/>
          </w:tcPr>
          <w:p w:rsidR="005E4C89" w:rsidRPr="000E4CFD" w:rsidRDefault="005E4C89" w:rsidP="00780774">
            <w:pPr>
              <w:jc w:val="center"/>
            </w:pPr>
            <w:r w:rsidRPr="000E4CFD">
              <w:t>село</w:t>
            </w:r>
          </w:p>
        </w:tc>
        <w:tc>
          <w:tcPr>
            <w:tcW w:w="1431" w:type="dxa"/>
          </w:tcPr>
          <w:p w:rsidR="005E4C89" w:rsidRPr="000E4CFD" w:rsidRDefault="005E4C89" w:rsidP="00780774">
            <w:pPr>
              <w:jc w:val="center"/>
            </w:pPr>
            <w:r w:rsidRPr="000E4CFD">
              <w:t>улица</w:t>
            </w:r>
          </w:p>
        </w:tc>
        <w:tc>
          <w:tcPr>
            <w:tcW w:w="1317" w:type="dxa"/>
          </w:tcPr>
          <w:p w:rsidR="005E4C89" w:rsidRPr="000E4CFD" w:rsidRDefault="005E4C89" w:rsidP="00780774">
            <w:pPr>
              <w:jc w:val="center"/>
            </w:pPr>
            <w:r>
              <w:t>Объект адресации</w:t>
            </w:r>
          </w:p>
        </w:tc>
        <w:tc>
          <w:tcPr>
            <w:tcW w:w="1418" w:type="dxa"/>
          </w:tcPr>
          <w:p w:rsidR="005E4C89" w:rsidRPr="000E4CFD" w:rsidRDefault="005E4C89" w:rsidP="00780774">
            <w:pPr>
              <w:jc w:val="center"/>
            </w:pPr>
            <w:r>
              <w:t>помещение</w:t>
            </w:r>
          </w:p>
        </w:tc>
        <w:tc>
          <w:tcPr>
            <w:tcW w:w="708" w:type="dxa"/>
          </w:tcPr>
          <w:p w:rsidR="005E4C89" w:rsidRPr="000E4CFD" w:rsidRDefault="005E4C89" w:rsidP="00780774">
            <w:pPr>
              <w:jc w:val="center"/>
            </w:pPr>
            <w:r w:rsidRPr="000E4CFD">
              <w:t>квартира</w:t>
            </w:r>
          </w:p>
        </w:tc>
        <w:tc>
          <w:tcPr>
            <w:tcW w:w="562" w:type="dxa"/>
          </w:tcPr>
          <w:p w:rsidR="005E4C89" w:rsidRPr="000E4CFD" w:rsidRDefault="005E4C89" w:rsidP="00780774">
            <w:pPr>
              <w:jc w:val="center"/>
            </w:pPr>
            <w:proofErr w:type="spellStart"/>
            <w:r w:rsidRPr="000E4CFD">
              <w:t>з</w:t>
            </w:r>
            <w:proofErr w:type="spellEnd"/>
            <w:r w:rsidRPr="000E4CFD">
              <w:t>/у</w:t>
            </w:r>
          </w:p>
        </w:tc>
      </w:tr>
      <w:tr w:rsidR="005E4C89" w:rsidRPr="000E4CFD" w:rsidTr="00780774">
        <w:trPr>
          <w:trHeight w:val="768"/>
        </w:trPr>
        <w:tc>
          <w:tcPr>
            <w:tcW w:w="1968" w:type="dxa"/>
          </w:tcPr>
          <w:p w:rsidR="005E4C89" w:rsidRPr="00800CA4" w:rsidRDefault="005E4C89" w:rsidP="00780774">
            <w:pPr>
              <w:shd w:val="clear" w:color="auto" w:fill="FFFFFF"/>
              <w:suppressAutoHyphens w:val="0"/>
              <w:spacing w:line="270" w:lineRule="atLeast"/>
              <w:rPr>
                <w:color w:val="2E3032"/>
                <w:spacing w:val="-12"/>
                <w:lang w:eastAsia="ru-RU"/>
              </w:rPr>
            </w:pPr>
            <w:r>
              <w:rPr>
                <w:color w:val="2E3032"/>
                <w:spacing w:val="-12"/>
                <w:lang w:eastAsia="ru-RU"/>
              </w:rPr>
              <w:t>79:04:3700008</w:t>
            </w:r>
            <w:r w:rsidRPr="00800CA4">
              <w:rPr>
                <w:color w:val="2E3032"/>
                <w:spacing w:val="-12"/>
                <w:lang w:eastAsia="ru-RU"/>
              </w:rPr>
              <w:t>:</w:t>
            </w:r>
            <w:r>
              <w:rPr>
                <w:color w:val="2E3032"/>
                <w:spacing w:val="-12"/>
                <w:lang w:eastAsia="ru-RU"/>
              </w:rPr>
              <w:t>3</w:t>
            </w:r>
          </w:p>
          <w:p w:rsidR="005E4C89" w:rsidRPr="00800CA4" w:rsidRDefault="005E4C89" w:rsidP="00780774"/>
        </w:tc>
        <w:tc>
          <w:tcPr>
            <w:tcW w:w="1431" w:type="dxa"/>
          </w:tcPr>
          <w:p w:rsidR="005E4C89" w:rsidRPr="000E4CFD" w:rsidRDefault="005E4C89" w:rsidP="00780774">
            <w:pPr>
              <w:jc w:val="center"/>
            </w:pPr>
            <w:r w:rsidRPr="000E4CFD">
              <w:t>Российская Федерация</w:t>
            </w:r>
          </w:p>
        </w:tc>
        <w:tc>
          <w:tcPr>
            <w:tcW w:w="1430" w:type="dxa"/>
          </w:tcPr>
          <w:p w:rsidR="005E4C89" w:rsidRPr="000E4CFD" w:rsidRDefault="005E4C89" w:rsidP="00780774">
            <w:pPr>
              <w:jc w:val="center"/>
            </w:pPr>
            <w:r w:rsidRPr="000E4CFD">
              <w:t>Еврейская автономная область</w:t>
            </w:r>
          </w:p>
        </w:tc>
        <w:tc>
          <w:tcPr>
            <w:tcW w:w="1860" w:type="dxa"/>
          </w:tcPr>
          <w:p w:rsidR="005E4C89" w:rsidRPr="000E4CFD" w:rsidRDefault="005E4C89" w:rsidP="00780774">
            <w:pPr>
              <w:jc w:val="center"/>
            </w:pPr>
            <w:r w:rsidRPr="000E4CFD">
              <w:t>Биробиджанский муниципальный район</w:t>
            </w:r>
          </w:p>
        </w:tc>
        <w:tc>
          <w:tcPr>
            <w:tcW w:w="1573" w:type="dxa"/>
          </w:tcPr>
          <w:p w:rsidR="005E4C89" w:rsidRPr="000E4CFD" w:rsidRDefault="005E4C89" w:rsidP="00780774">
            <w:pPr>
              <w:jc w:val="center"/>
            </w:pPr>
            <w:r w:rsidRPr="000E4CFD">
              <w:t>Птичнинское сельское поселение</w:t>
            </w:r>
          </w:p>
        </w:tc>
        <w:tc>
          <w:tcPr>
            <w:tcW w:w="1323" w:type="dxa"/>
          </w:tcPr>
          <w:p w:rsidR="005E4C89" w:rsidRPr="000E4CFD" w:rsidRDefault="005E4C89" w:rsidP="00780774">
            <w:pPr>
              <w:jc w:val="center"/>
            </w:pPr>
            <w:r>
              <w:t>Раздольное</w:t>
            </w:r>
          </w:p>
        </w:tc>
        <w:tc>
          <w:tcPr>
            <w:tcW w:w="1431" w:type="dxa"/>
          </w:tcPr>
          <w:p w:rsidR="005E4C89" w:rsidRPr="000E4CFD" w:rsidRDefault="005E4C89" w:rsidP="00780774">
            <w:pPr>
              <w:jc w:val="center"/>
            </w:pPr>
            <w:r>
              <w:t>Шоссейная</w:t>
            </w:r>
          </w:p>
        </w:tc>
        <w:tc>
          <w:tcPr>
            <w:tcW w:w="1317" w:type="dxa"/>
          </w:tcPr>
          <w:p w:rsidR="005E4C89" w:rsidRDefault="005E4C89" w:rsidP="00780774">
            <w:pPr>
              <w:jc w:val="center"/>
            </w:pPr>
            <w:r>
              <w:t>Дом</w:t>
            </w:r>
          </w:p>
          <w:p w:rsidR="005E4C89" w:rsidRDefault="005E4C89" w:rsidP="00780774">
            <w:pPr>
              <w:jc w:val="center"/>
            </w:pPr>
            <w:r>
              <w:t>14Б</w:t>
            </w:r>
          </w:p>
        </w:tc>
        <w:tc>
          <w:tcPr>
            <w:tcW w:w="1418" w:type="dxa"/>
            <w:vAlign w:val="center"/>
          </w:tcPr>
          <w:p w:rsidR="005E4C89" w:rsidRPr="000E4CFD" w:rsidRDefault="005E4C89" w:rsidP="00780774">
            <w:pPr>
              <w:jc w:val="center"/>
            </w:pPr>
          </w:p>
        </w:tc>
        <w:tc>
          <w:tcPr>
            <w:tcW w:w="708" w:type="dxa"/>
          </w:tcPr>
          <w:p w:rsidR="005E4C89" w:rsidRPr="000E4CFD" w:rsidRDefault="005E4C89" w:rsidP="00780774">
            <w:pPr>
              <w:jc w:val="center"/>
            </w:pPr>
          </w:p>
        </w:tc>
        <w:tc>
          <w:tcPr>
            <w:tcW w:w="562" w:type="dxa"/>
          </w:tcPr>
          <w:p w:rsidR="005E4C89" w:rsidRPr="000E4CFD" w:rsidRDefault="005E4C89" w:rsidP="00780774">
            <w:pPr>
              <w:jc w:val="center"/>
            </w:pPr>
          </w:p>
        </w:tc>
      </w:tr>
      <w:tr w:rsidR="005E4C89" w:rsidRPr="000E4CFD" w:rsidTr="00780774">
        <w:trPr>
          <w:trHeight w:val="768"/>
        </w:trPr>
        <w:tc>
          <w:tcPr>
            <w:tcW w:w="1968" w:type="dxa"/>
          </w:tcPr>
          <w:p w:rsidR="005E4C89" w:rsidRPr="00800CA4" w:rsidRDefault="005E4C89" w:rsidP="00780774">
            <w:r w:rsidRPr="003B6A40">
              <w:rPr>
                <w:color w:val="2E3032"/>
                <w:spacing w:val="-9"/>
                <w:shd w:val="clear" w:color="auto" w:fill="F8F8F8"/>
              </w:rPr>
              <w:t>79:04:3600014:111</w:t>
            </w:r>
          </w:p>
        </w:tc>
        <w:tc>
          <w:tcPr>
            <w:tcW w:w="1431" w:type="dxa"/>
          </w:tcPr>
          <w:p w:rsidR="005E4C89" w:rsidRPr="000E4CFD" w:rsidRDefault="005E4C89" w:rsidP="00780774">
            <w:pPr>
              <w:jc w:val="center"/>
            </w:pPr>
            <w:r w:rsidRPr="000E4CFD">
              <w:t>Российская Федерация</w:t>
            </w:r>
          </w:p>
        </w:tc>
        <w:tc>
          <w:tcPr>
            <w:tcW w:w="1430" w:type="dxa"/>
          </w:tcPr>
          <w:p w:rsidR="005E4C89" w:rsidRPr="000E4CFD" w:rsidRDefault="005E4C89" w:rsidP="00780774">
            <w:pPr>
              <w:jc w:val="center"/>
            </w:pPr>
            <w:r w:rsidRPr="000E4CFD">
              <w:t>Еврейская автономная область</w:t>
            </w:r>
          </w:p>
        </w:tc>
        <w:tc>
          <w:tcPr>
            <w:tcW w:w="1860" w:type="dxa"/>
          </w:tcPr>
          <w:p w:rsidR="005E4C89" w:rsidRPr="000E4CFD" w:rsidRDefault="005E4C89" w:rsidP="00780774">
            <w:pPr>
              <w:jc w:val="center"/>
            </w:pPr>
            <w:r w:rsidRPr="000E4CFD">
              <w:t>Биробиджанский муниципальный район</w:t>
            </w:r>
          </w:p>
        </w:tc>
        <w:tc>
          <w:tcPr>
            <w:tcW w:w="1573" w:type="dxa"/>
          </w:tcPr>
          <w:p w:rsidR="005E4C89" w:rsidRPr="000E4CFD" w:rsidRDefault="005E4C89" w:rsidP="00780774">
            <w:pPr>
              <w:jc w:val="center"/>
            </w:pPr>
            <w:r w:rsidRPr="000E4CFD">
              <w:t>Птичнинское сельское поселение</w:t>
            </w:r>
          </w:p>
        </w:tc>
        <w:tc>
          <w:tcPr>
            <w:tcW w:w="1323" w:type="dxa"/>
          </w:tcPr>
          <w:p w:rsidR="005E4C89" w:rsidRPr="000E4CFD" w:rsidRDefault="005E4C89" w:rsidP="00780774">
            <w:pPr>
              <w:jc w:val="center"/>
            </w:pPr>
            <w:r>
              <w:t>Птичник</w:t>
            </w:r>
          </w:p>
        </w:tc>
        <w:tc>
          <w:tcPr>
            <w:tcW w:w="1431" w:type="dxa"/>
          </w:tcPr>
          <w:p w:rsidR="005E4C89" w:rsidRPr="000E4CFD" w:rsidRDefault="005E4C89" w:rsidP="00780774">
            <w:pPr>
              <w:jc w:val="center"/>
            </w:pPr>
            <w:r>
              <w:t>Центральная</w:t>
            </w:r>
          </w:p>
        </w:tc>
        <w:tc>
          <w:tcPr>
            <w:tcW w:w="1317" w:type="dxa"/>
          </w:tcPr>
          <w:p w:rsidR="005E4C89" w:rsidRDefault="005E4C89" w:rsidP="00780774">
            <w:pPr>
              <w:jc w:val="center"/>
            </w:pPr>
            <w:r>
              <w:t>Дом</w:t>
            </w:r>
          </w:p>
          <w:p w:rsidR="005E4C89" w:rsidRDefault="005E4C89" w:rsidP="00780774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5E4C89" w:rsidRPr="000E4CFD" w:rsidRDefault="005E4C89" w:rsidP="00780774">
            <w:pPr>
              <w:jc w:val="center"/>
            </w:pPr>
          </w:p>
        </w:tc>
        <w:tc>
          <w:tcPr>
            <w:tcW w:w="708" w:type="dxa"/>
          </w:tcPr>
          <w:p w:rsidR="005E4C89" w:rsidRPr="000E4CFD" w:rsidRDefault="005E4C89" w:rsidP="00780774">
            <w:pPr>
              <w:jc w:val="center"/>
            </w:pPr>
          </w:p>
        </w:tc>
        <w:tc>
          <w:tcPr>
            <w:tcW w:w="562" w:type="dxa"/>
          </w:tcPr>
          <w:p w:rsidR="005E4C89" w:rsidRPr="000E4CFD" w:rsidRDefault="005E4C89" w:rsidP="00780774">
            <w:pPr>
              <w:jc w:val="center"/>
            </w:pPr>
          </w:p>
        </w:tc>
      </w:tr>
    </w:tbl>
    <w:p w:rsidR="005E4C89" w:rsidRDefault="005E4C89" w:rsidP="005E4C89"/>
    <w:p w:rsidR="005E4C89" w:rsidRDefault="005E4C89" w:rsidP="005E4C89"/>
    <w:p w:rsidR="005E4C89" w:rsidRDefault="005E4C89" w:rsidP="005E4C89"/>
    <w:p w:rsidR="005E4C89" w:rsidRDefault="005E4C89" w:rsidP="005E4C89"/>
    <w:p w:rsidR="000C0FC3" w:rsidRDefault="000C0FC3"/>
    <w:sectPr w:rsidR="000C0FC3" w:rsidSect="00BF4FEF"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C89"/>
    <w:rsid w:val="000C0FC3"/>
    <w:rsid w:val="005E4C89"/>
    <w:rsid w:val="0095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2023-11-01T01:09:00Z</dcterms:created>
  <dcterms:modified xsi:type="dcterms:W3CDTF">2023-11-01T01:09:00Z</dcterms:modified>
</cp:coreProperties>
</file>