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C" w:rsidRPr="00675CA2" w:rsidRDefault="00D94ABC" w:rsidP="00D94ABC">
      <w:pPr>
        <w:pStyle w:val="a3"/>
        <w:widowControl w:val="0"/>
        <w:rPr>
          <w:sz w:val="26"/>
          <w:szCs w:val="26"/>
        </w:rPr>
      </w:pPr>
      <w:r w:rsidRPr="00675CA2">
        <w:rPr>
          <w:sz w:val="26"/>
          <w:szCs w:val="26"/>
        </w:rPr>
        <w:t>Муниципальное образование «Птичнинское сельское поселение»</w:t>
      </w: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  <w:r w:rsidRPr="00675CA2">
        <w:rPr>
          <w:sz w:val="26"/>
          <w:szCs w:val="26"/>
        </w:rPr>
        <w:t xml:space="preserve">Биробиджанского муниципального района </w:t>
      </w: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  <w:r w:rsidRPr="00675CA2">
        <w:rPr>
          <w:sz w:val="26"/>
          <w:szCs w:val="26"/>
        </w:rPr>
        <w:t>Еврейской автономной области</w:t>
      </w: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  <w:r w:rsidRPr="00675CA2">
        <w:rPr>
          <w:sz w:val="26"/>
          <w:szCs w:val="26"/>
        </w:rPr>
        <w:t>АДМИНИСТРАЦИЯ СЕЛЬСКОГО ПОСЕЛЕНИЯ</w:t>
      </w: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</w:p>
    <w:p w:rsidR="00D94ABC" w:rsidRPr="00675CA2" w:rsidRDefault="00D94ABC" w:rsidP="00D94ABC">
      <w:pPr>
        <w:widowControl w:val="0"/>
        <w:jc w:val="center"/>
        <w:rPr>
          <w:sz w:val="26"/>
          <w:szCs w:val="26"/>
        </w:rPr>
      </w:pPr>
      <w:r w:rsidRPr="00675CA2">
        <w:rPr>
          <w:sz w:val="26"/>
          <w:szCs w:val="26"/>
        </w:rPr>
        <w:t>ПОСТАНОВЛЕНИЕ</w:t>
      </w:r>
    </w:p>
    <w:p w:rsidR="00D94ABC" w:rsidRPr="00675CA2" w:rsidRDefault="00D94ABC" w:rsidP="00D94ABC">
      <w:pPr>
        <w:widowControl w:val="0"/>
        <w:jc w:val="both"/>
        <w:rPr>
          <w:sz w:val="26"/>
          <w:szCs w:val="26"/>
        </w:rPr>
      </w:pPr>
    </w:p>
    <w:p w:rsidR="00D94ABC" w:rsidRPr="00675CA2" w:rsidRDefault="00D94ABC" w:rsidP="00D94ABC">
      <w:pPr>
        <w:widowControl w:val="0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26.10.2023</w:t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  <w:t>№</w:t>
      </w:r>
      <w:r w:rsidRPr="00873EFB">
        <w:rPr>
          <w:sz w:val="26"/>
          <w:szCs w:val="26"/>
        </w:rPr>
        <w:t>11</w:t>
      </w:r>
      <w:r w:rsidR="00873EFB">
        <w:rPr>
          <w:sz w:val="26"/>
          <w:szCs w:val="26"/>
        </w:rPr>
        <w:t>2</w:t>
      </w:r>
    </w:p>
    <w:p w:rsidR="00D94ABC" w:rsidRPr="00675CA2" w:rsidRDefault="00D94ABC" w:rsidP="00D94ABC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5CA2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D94ABC" w:rsidRPr="00675CA2" w:rsidRDefault="00D94ABC" w:rsidP="00D94ABC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D94ABC" w:rsidRPr="00675CA2" w:rsidRDefault="00D94ABC" w:rsidP="00D94ABC">
      <w:pPr>
        <w:shd w:val="clear" w:color="auto" w:fill="FFFFFF"/>
        <w:ind w:right="-1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О переводе муниципального жилого помещения в маневренный жилищный фонд Птичнинского сельского поселения</w:t>
      </w:r>
    </w:p>
    <w:p w:rsidR="00D94ABC" w:rsidRPr="00675CA2" w:rsidRDefault="00D94ABC" w:rsidP="00D94ABC">
      <w:pPr>
        <w:widowControl w:val="0"/>
        <w:jc w:val="both"/>
        <w:rPr>
          <w:sz w:val="26"/>
          <w:szCs w:val="26"/>
        </w:rPr>
      </w:pPr>
    </w:p>
    <w:p w:rsidR="00D94ABC" w:rsidRPr="00675CA2" w:rsidRDefault="00D94ABC" w:rsidP="00D94ABC">
      <w:pPr>
        <w:ind w:firstLine="720"/>
        <w:jc w:val="both"/>
        <w:rPr>
          <w:color w:val="000000"/>
          <w:sz w:val="26"/>
          <w:szCs w:val="26"/>
        </w:rPr>
      </w:pPr>
      <w:r w:rsidRPr="00675CA2">
        <w:rPr>
          <w:sz w:val="26"/>
          <w:szCs w:val="26"/>
        </w:rPr>
        <w:t xml:space="preserve">В соответствии с Жилищным кодексом Российской Федерации, </w:t>
      </w:r>
      <w:r w:rsidRPr="00675CA2">
        <w:rPr>
          <w:color w:val="000000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о маневренном жилищном фонде Птичнинского сельского поселения, утвержденным решением Собрания депутатов Птичнинского сельского поселения от </w:t>
      </w:r>
      <w:r w:rsidR="00254E55">
        <w:rPr>
          <w:color w:val="000000"/>
          <w:sz w:val="26"/>
          <w:szCs w:val="26"/>
        </w:rPr>
        <w:t>25</w:t>
      </w:r>
      <w:r w:rsidRPr="00254E55">
        <w:rPr>
          <w:color w:val="000000"/>
          <w:sz w:val="26"/>
          <w:szCs w:val="26"/>
        </w:rPr>
        <w:t>.</w:t>
      </w:r>
      <w:r w:rsidR="00254E55">
        <w:rPr>
          <w:color w:val="000000"/>
          <w:sz w:val="26"/>
          <w:szCs w:val="26"/>
        </w:rPr>
        <w:t>10</w:t>
      </w:r>
      <w:r w:rsidRPr="00254E55">
        <w:rPr>
          <w:color w:val="000000"/>
          <w:sz w:val="26"/>
          <w:szCs w:val="26"/>
        </w:rPr>
        <w:t>.20</w:t>
      </w:r>
      <w:r w:rsidR="00254E55">
        <w:rPr>
          <w:color w:val="000000"/>
          <w:sz w:val="26"/>
          <w:szCs w:val="26"/>
        </w:rPr>
        <w:t>23</w:t>
      </w:r>
      <w:r w:rsidRPr="00254E55">
        <w:rPr>
          <w:color w:val="000000"/>
          <w:sz w:val="26"/>
          <w:szCs w:val="26"/>
        </w:rPr>
        <w:t xml:space="preserve"> №</w:t>
      </w:r>
      <w:r w:rsidR="00254E55">
        <w:rPr>
          <w:color w:val="000000"/>
          <w:sz w:val="26"/>
          <w:szCs w:val="26"/>
        </w:rPr>
        <w:t>17,</w:t>
      </w:r>
      <w:r w:rsidRPr="00675CA2">
        <w:rPr>
          <w:color w:val="000000"/>
          <w:sz w:val="26"/>
          <w:szCs w:val="26"/>
        </w:rPr>
        <w:t xml:space="preserve"> Уставом муниципального образования «Птичнинское сельское поселение» администрация сельского поселения</w:t>
      </w:r>
    </w:p>
    <w:p w:rsidR="00D94ABC" w:rsidRPr="00675CA2" w:rsidRDefault="00D94ABC" w:rsidP="00D94ABC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ПОСТАНОВЛЯЕТ:</w:t>
      </w:r>
    </w:p>
    <w:p w:rsidR="00D94ABC" w:rsidRPr="00675CA2" w:rsidRDefault="00D94ABC" w:rsidP="00D94ABC">
      <w:pPr>
        <w:ind w:firstLine="708"/>
        <w:jc w:val="both"/>
        <w:rPr>
          <w:sz w:val="26"/>
          <w:szCs w:val="26"/>
        </w:rPr>
      </w:pPr>
      <w:r w:rsidRPr="00675CA2">
        <w:rPr>
          <w:sz w:val="26"/>
          <w:szCs w:val="26"/>
        </w:rPr>
        <w:t xml:space="preserve">1. Создать маневренный жилищный фонд </w:t>
      </w:r>
      <w:r w:rsidR="00873EFB">
        <w:rPr>
          <w:sz w:val="26"/>
          <w:szCs w:val="26"/>
        </w:rPr>
        <w:t>Птичнин</w:t>
      </w:r>
      <w:r w:rsidRPr="00675CA2">
        <w:rPr>
          <w:sz w:val="26"/>
          <w:szCs w:val="26"/>
        </w:rPr>
        <w:t>ского сельского поселения.</w:t>
      </w:r>
    </w:p>
    <w:p w:rsidR="00675CA2" w:rsidRPr="00675CA2" w:rsidRDefault="00D94ABC" w:rsidP="00675CA2">
      <w:pPr>
        <w:ind w:firstLine="708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2. Перевести в состав маневренного жилищного фонда Птичнинского сельского поселения муниципальное жилое помещение расположенное по адресу: Еврейская автономная область, Биробиджанский район, с. Птичник, ул. Мирная, д. 11А, кв. 17, общей площадью:</w:t>
      </w:r>
      <w:r w:rsidR="00675CA2" w:rsidRPr="00675CA2">
        <w:rPr>
          <w:sz w:val="26"/>
          <w:szCs w:val="26"/>
        </w:rPr>
        <w:t xml:space="preserve"> 43,6 кв.м</w:t>
      </w:r>
      <w:r w:rsidRPr="00675CA2">
        <w:rPr>
          <w:sz w:val="26"/>
          <w:szCs w:val="26"/>
        </w:rPr>
        <w:t>.</w:t>
      </w:r>
    </w:p>
    <w:p w:rsidR="00675CA2" w:rsidRPr="00675CA2" w:rsidRDefault="00675CA2" w:rsidP="00675CA2">
      <w:pPr>
        <w:ind w:firstLine="708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3</w:t>
      </w:r>
      <w:r w:rsidR="00D94ABC" w:rsidRPr="00675CA2">
        <w:rPr>
          <w:sz w:val="26"/>
          <w:szCs w:val="26"/>
        </w:rPr>
        <w:t xml:space="preserve">. Опубликовать настоящее </w:t>
      </w:r>
      <w:r w:rsidR="00D94ABC" w:rsidRPr="00675CA2">
        <w:rPr>
          <w:bCs/>
          <w:sz w:val="26"/>
          <w:szCs w:val="26"/>
        </w:rPr>
        <w:t>постановление</w:t>
      </w:r>
      <w:r w:rsidR="00D94ABC" w:rsidRPr="00675CA2">
        <w:rPr>
          <w:sz w:val="26"/>
          <w:szCs w:val="26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</w:t>
      </w:r>
      <w:r w:rsidRPr="00675CA2">
        <w:rPr>
          <w:sz w:val="26"/>
          <w:szCs w:val="26"/>
        </w:rPr>
        <w:t xml:space="preserve"> </w:t>
      </w:r>
      <w:r w:rsidR="00D94ABC" w:rsidRPr="00675CA2">
        <w:rPr>
          <w:sz w:val="26"/>
          <w:szCs w:val="26"/>
        </w:rPr>
        <w:t>Биробиджанского муниципального района Еврейской автономной области».</w:t>
      </w:r>
    </w:p>
    <w:p w:rsidR="00675CA2" w:rsidRPr="00675CA2" w:rsidRDefault="00675CA2" w:rsidP="00675CA2">
      <w:pPr>
        <w:ind w:firstLine="720"/>
        <w:jc w:val="both"/>
        <w:rPr>
          <w:color w:val="000000"/>
          <w:sz w:val="26"/>
          <w:szCs w:val="26"/>
        </w:rPr>
      </w:pPr>
      <w:r w:rsidRPr="00675CA2">
        <w:rPr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Птичнинского сельского поселения, Готову Е.В.</w:t>
      </w:r>
    </w:p>
    <w:p w:rsidR="00D94ABC" w:rsidRPr="00675CA2" w:rsidRDefault="00675CA2" w:rsidP="00675C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4ABC" w:rsidRPr="00675CA2">
        <w:rPr>
          <w:sz w:val="26"/>
          <w:szCs w:val="26"/>
        </w:rPr>
        <w:t xml:space="preserve">. Настоящее </w:t>
      </w:r>
      <w:r w:rsidR="00D94ABC" w:rsidRPr="00675CA2">
        <w:rPr>
          <w:bCs/>
          <w:sz w:val="26"/>
          <w:szCs w:val="26"/>
        </w:rPr>
        <w:t>постановление</w:t>
      </w:r>
      <w:r w:rsidR="00D94ABC" w:rsidRPr="00675CA2">
        <w:rPr>
          <w:sz w:val="26"/>
          <w:szCs w:val="26"/>
        </w:rPr>
        <w:t xml:space="preserve"> вступает в силу после дня его официального опубликования.</w:t>
      </w:r>
    </w:p>
    <w:p w:rsidR="00D94ABC" w:rsidRPr="00675CA2" w:rsidRDefault="00D94ABC" w:rsidP="00D94ABC">
      <w:pPr>
        <w:widowControl w:val="0"/>
        <w:tabs>
          <w:tab w:val="left" w:pos="3285"/>
        </w:tabs>
        <w:jc w:val="both"/>
        <w:rPr>
          <w:sz w:val="26"/>
          <w:szCs w:val="26"/>
        </w:rPr>
      </w:pPr>
    </w:p>
    <w:p w:rsidR="00D94ABC" w:rsidRPr="00675CA2" w:rsidRDefault="00D94ABC" w:rsidP="00D94ABC">
      <w:pPr>
        <w:widowControl w:val="0"/>
        <w:tabs>
          <w:tab w:val="left" w:pos="3285"/>
        </w:tabs>
        <w:jc w:val="both"/>
        <w:rPr>
          <w:sz w:val="26"/>
          <w:szCs w:val="26"/>
        </w:rPr>
      </w:pPr>
      <w:bookmarkStart w:id="0" w:name="_GoBack"/>
      <w:bookmarkEnd w:id="0"/>
    </w:p>
    <w:p w:rsidR="00D94ABC" w:rsidRPr="00675CA2" w:rsidRDefault="00D94ABC" w:rsidP="00D94ABC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675CA2">
        <w:rPr>
          <w:sz w:val="26"/>
          <w:szCs w:val="26"/>
        </w:rPr>
        <w:t>Глава администрации</w:t>
      </w:r>
      <w:r w:rsidRPr="00675CA2">
        <w:rPr>
          <w:sz w:val="26"/>
          <w:szCs w:val="26"/>
        </w:rPr>
        <w:tab/>
      </w:r>
    </w:p>
    <w:p w:rsidR="00D94ABC" w:rsidRPr="00675CA2" w:rsidRDefault="00D94ABC" w:rsidP="00D94ABC">
      <w:pPr>
        <w:widowControl w:val="0"/>
        <w:jc w:val="both"/>
        <w:rPr>
          <w:sz w:val="26"/>
          <w:szCs w:val="26"/>
        </w:rPr>
      </w:pPr>
      <w:r w:rsidRPr="00675CA2">
        <w:rPr>
          <w:sz w:val="26"/>
          <w:szCs w:val="26"/>
        </w:rPr>
        <w:t>сельского поселения</w:t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Pr="00675CA2">
        <w:rPr>
          <w:sz w:val="26"/>
          <w:szCs w:val="26"/>
        </w:rPr>
        <w:tab/>
      </w:r>
      <w:r w:rsidR="00675CA2">
        <w:rPr>
          <w:sz w:val="26"/>
          <w:szCs w:val="26"/>
        </w:rPr>
        <w:t xml:space="preserve">       </w:t>
      </w:r>
      <w:r w:rsidRPr="00675CA2">
        <w:rPr>
          <w:sz w:val="26"/>
          <w:szCs w:val="26"/>
        </w:rPr>
        <w:t>Н.В. Тимофеева</w:t>
      </w:r>
    </w:p>
    <w:p w:rsidR="00D94ABC" w:rsidRPr="00675CA2" w:rsidRDefault="00D94ABC" w:rsidP="00D94ABC">
      <w:pPr>
        <w:rPr>
          <w:sz w:val="26"/>
          <w:szCs w:val="26"/>
        </w:rPr>
      </w:pPr>
    </w:p>
    <w:p w:rsidR="00D94ABC" w:rsidRPr="00675CA2" w:rsidRDefault="00D94ABC" w:rsidP="00D94ABC">
      <w:pPr>
        <w:rPr>
          <w:sz w:val="26"/>
          <w:szCs w:val="26"/>
        </w:rPr>
      </w:pPr>
    </w:p>
    <w:p w:rsidR="00D94ABC" w:rsidRPr="00675CA2" w:rsidRDefault="00D94ABC" w:rsidP="00D94ABC">
      <w:pPr>
        <w:rPr>
          <w:sz w:val="26"/>
          <w:szCs w:val="26"/>
        </w:rPr>
      </w:pPr>
    </w:p>
    <w:p w:rsidR="00D75042" w:rsidRPr="00675CA2" w:rsidRDefault="00D75042">
      <w:pPr>
        <w:rPr>
          <w:sz w:val="26"/>
          <w:szCs w:val="26"/>
        </w:rPr>
      </w:pPr>
    </w:p>
    <w:sectPr w:rsidR="00D75042" w:rsidRPr="00675CA2" w:rsidSect="0021601E">
      <w:headerReference w:type="default" r:id="rId6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6E" w:rsidRDefault="00F4066E" w:rsidP="004461DF">
      <w:r>
        <w:separator/>
      </w:r>
    </w:p>
  </w:endnote>
  <w:endnote w:type="continuationSeparator" w:id="1">
    <w:p w:rsidR="00F4066E" w:rsidRDefault="00F4066E" w:rsidP="0044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6E" w:rsidRDefault="00F4066E" w:rsidP="004461DF">
      <w:r>
        <w:separator/>
      </w:r>
    </w:p>
  </w:footnote>
  <w:footnote w:type="continuationSeparator" w:id="1">
    <w:p w:rsidR="00F4066E" w:rsidRDefault="00F4066E" w:rsidP="0044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4461DF" w:rsidP="00A354EA">
    <w:pPr>
      <w:pStyle w:val="a7"/>
      <w:jc w:val="center"/>
    </w:pPr>
    <w:r>
      <w:fldChar w:fldCharType="begin"/>
    </w:r>
    <w:r w:rsidR="00213E7E">
      <w:instrText xml:space="preserve"> PAGE   \* MERGEFORMAT </w:instrText>
    </w:r>
    <w:r>
      <w:fldChar w:fldCharType="separate"/>
    </w:r>
    <w:r w:rsidR="00D94AB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ABC"/>
    <w:rsid w:val="00213E7E"/>
    <w:rsid w:val="00254E55"/>
    <w:rsid w:val="00311CD3"/>
    <w:rsid w:val="004461DF"/>
    <w:rsid w:val="00514684"/>
    <w:rsid w:val="00675CA2"/>
    <w:rsid w:val="00873EFB"/>
    <w:rsid w:val="00CD1AF6"/>
    <w:rsid w:val="00D75042"/>
    <w:rsid w:val="00D94ABC"/>
    <w:rsid w:val="00DD2C57"/>
    <w:rsid w:val="00F0012E"/>
    <w:rsid w:val="00F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A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D94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D94ABC"/>
    <w:pPr>
      <w:spacing w:before="100" w:beforeAutospacing="1" w:after="100" w:afterAutospacing="1"/>
    </w:pPr>
  </w:style>
  <w:style w:type="character" w:styleId="a6">
    <w:name w:val="Strong"/>
    <w:qFormat/>
    <w:rsid w:val="00D94ABC"/>
    <w:rPr>
      <w:b/>
      <w:bCs/>
    </w:rPr>
  </w:style>
  <w:style w:type="paragraph" w:styleId="a7">
    <w:name w:val="header"/>
    <w:basedOn w:val="a"/>
    <w:link w:val="a8"/>
    <w:uiPriority w:val="99"/>
    <w:rsid w:val="00D94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4ABC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2</cp:revision>
  <cp:lastPrinted>2023-10-25T23:18:00Z</cp:lastPrinted>
  <dcterms:created xsi:type="dcterms:W3CDTF">2023-10-25T05:17:00Z</dcterms:created>
  <dcterms:modified xsi:type="dcterms:W3CDTF">2023-10-25T23:51:00Z</dcterms:modified>
</cp:coreProperties>
</file>