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74" w:rsidRPr="00362E7A" w:rsidRDefault="00E27D74" w:rsidP="00E27D74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Муниципальное образование «Птичнинское сельское поселение»</w:t>
      </w:r>
    </w:p>
    <w:p w:rsidR="00E27D74" w:rsidRPr="00362E7A" w:rsidRDefault="00E27D74" w:rsidP="00E27D74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Биробиджанского муниципального района</w:t>
      </w:r>
    </w:p>
    <w:p w:rsidR="00E27D74" w:rsidRPr="00362E7A" w:rsidRDefault="00E27D74" w:rsidP="00E27D74">
      <w:pPr>
        <w:jc w:val="center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Еврейской автономной</w:t>
      </w:r>
      <w:proofErr w:type="gramEnd"/>
      <w:r w:rsidRPr="00362E7A">
        <w:rPr>
          <w:sz w:val="26"/>
          <w:szCs w:val="26"/>
        </w:rPr>
        <w:t xml:space="preserve"> области</w:t>
      </w:r>
    </w:p>
    <w:p w:rsidR="00E27D74" w:rsidRPr="00362E7A" w:rsidRDefault="00E27D74" w:rsidP="00E27D74">
      <w:pPr>
        <w:jc w:val="center"/>
        <w:rPr>
          <w:sz w:val="26"/>
          <w:szCs w:val="26"/>
        </w:rPr>
      </w:pPr>
    </w:p>
    <w:p w:rsidR="00E27D74" w:rsidRPr="00362E7A" w:rsidRDefault="00E27D74" w:rsidP="00E27D74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АДМИНИСТРАЦИЯ СЕЛЬСКОГО ПОСЕЛЕНИЯ</w:t>
      </w:r>
    </w:p>
    <w:p w:rsidR="00E27D74" w:rsidRPr="00362E7A" w:rsidRDefault="00E27D74" w:rsidP="00E27D74">
      <w:pPr>
        <w:jc w:val="center"/>
        <w:rPr>
          <w:sz w:val="26"/>
          <w:szCs w:val="26"/>
        </w:rPr>
      </w:pPr>
    </w:p>
    <w:p w:rsidR="00E27D74" w:rsidRPr="00362E7A" w:rsidRDefault="00E27D74" w:rsidP="00E27D74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ПОСТАНОВЛЕНИЕ</w:t>
      </w:r>
    </w:p>
    <w:p w:rsidR="00E27D74" w:rsidRPr="00362E7A" w:rsidRDefault="00E27D74" w:rsidP="00E27D74">
      <w:pPr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Pr="00362E7A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362E7A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362E7A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№ 06</w:t>
      </w:r>
    </w:p>
    <w:p w:rsidR="00E27D74" w:rsidRPr="00362E7A" w:rsidRDefault="00E27D74" w:rsidP="00E27D74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с. Птичник</w:t>
      </w:r>
    </w:p>
    <w:p w:rsidR="00E27D74" w:rsidRPr="00362E7A" w:rsidRDefault="00E27D74" w:rsidP="00E27D74">
      <w:pPr>
        <w:rPr>
          <w:sz w:val="26"/>
          <w:szCs w:val="26"/>
        </w:rPr>
      </w:pPr>
    </w:p>
    <w:p w:rsidR="00E27D74" w:rsidRPr="00362E7A" w:rsidRDefault="00E27D74" w:rsidP="00E27D74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 xml:space="preserve">О присвоении адреса </w:t>
      </w:r>
      <w:r>
        <w:rPr>
          <w:sz w:val="26"/>
          <w:szCs w:val="26"/>
        </w:rPr>
        <w:t>земельному участку</w:t>
      </w:r>
      <w:r w:rsidRPr="00362E7A">
        <w:rPr>
          <w:sz w:val="26"/>
          <w:szCs w:val="26"/>
        </w:rPr>
        <w:t>.</w:t>
      </w:r>
    </w:p>
    <w:p w:rsidR="00E27D74" w:rsidRPr="00362E7A" w:rsidRDefault="00E27D74" w:rsidP="00E27D74">
      <w:pPr>
        <w:ind w:firstLine="708"/>
        <w:jc w:val="both"/>
        <w:rPr>
          <w:sz w:val="26"/>
          <w:szCs w:val="26"/>
        </w:rPr>
      </w:pPr>
    </w:p>
    <w:p w:rsidR="00E27D74" w:rsidRPr="00085F4D" w:rsidRDefault="00E27D74" w:rsidP="00E27D74">
      <w:pPr>
        <w:ind w:firstLine="708"/>
        <w:jc w:val="both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Птичнинского поселения от 10.04.2015 № 41 «Об утверждении Правил присвоения, изменения и аннулирования</w:t>
      </w:r>
      <w:proofErr w:type="gramEnd"/>
      <w:r w:rsidRPr="00362E7A">
        <w:rPr>
          <w:sz w:val="26"/>
          <w:szCs w:val="26"/>
        </w:rPr>
        <w:t xml:space="preserve"> адресов на территории Птичнинского сельского поселения», в связи с поступившим заявлением </w:t>
      </w:r>
      <w:r>
        <w:rPr>
          <w:sz w:val="26"/>
          <w:szCs w:val="26"/>
        </w:rPr>
        <w:t>Чеботаревой А.С</w:t>
      </w:r>
      <w:r w:rsidRPr="00085F4D">
        <w:rPr>
          <w:sz w:val="26"/>
          <w:szCs w:val="26"/>
        </w:rPr>
        <w:t xml:space="preserve">. от </w:t>
      </w:r>
      <w:r>
        <w:rPr>
          <w:sz w:val="26"/>
          <w:szCs w:val="26"/>
        </w:rPr>
        <w:t>19.01</w:t>
      </w:r>
      <w:r w:rsidRPr="00085F4D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085F4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вх</w:t>
      </w:r>
      <w:proofErr w:type="spellEnd"/>
      <w:r>
        <w:rPr>
          <w:sz w:val="26"/>
          <w:szCs w:val="26"/>
        </w:rPr>
        <w:t xml:space="preserve">. </w:t>
      </w:r>
      <w:r w:rsidRPr="00085F4D">
        <w:rPr>
          <w:sz w:val="26"/>
          <w:szCs w:val="26"/>
        </w:rPr>
        <w:t>№</w:t>
      </w:r>
      <w:r>
        <w:rPr>
          <w:sz w:val="26"/>
          <w:szCs w:val="26"/>
        </w:rPr>
        <w:t>45/01-24</w:t>
      </w:r>
      <w:r w:rsidRPr="00085F4D">
        <w:rPr>
          <w:sz w:val="26"/>
          <w:szCs w:val="26"/>
        </w:rPr>
        <w:t>, администрация сельского поселения</w:t>
      </w:r>
    </w:p>
    <w:p w:rsidR="00E27D74" w:rsidRPr="00362E7A" w:rsidRDefault="00E27D74" w:rsidP="00E27D74">
      <w:pPr>
        <w:jc w:val="both"/>
        <w:rPr>
          <w:sz w:val="26"/>
          <w:szCs w:val="26"/>
        </w:rPr>
      </w:pPr>
      <w:r w:rsidRPr="00085F4D">
        <w:rPr>
          <w:sz w:val="26"/>
          <w:szCs w:val="26"/>
        </w:rPr>
        <w:tab/>
        <w:t>ПОСТАНОВЛЯЕТ:</w:t>
      </w:r>
    </w:p>
    <w:p w:rsidR="00E27D74" w:rsidRPr="00362E7A" w:rsidRDefault="00E27D74" w:rsidP="00E27D74">
      <w:pPr>
        <w:tabs>
          <w:tab w:val="left" w:pos="426"/>
        </w:tabs>
        <w:jc w:val="both"/>
        <w:rPr>
          <w:sz w:val="26"/>
          <w:szCs w:val="26"/>
        </w:rPr>
      </w:pPr>
      <w:r w:rsidRPr="00362E7A">
        <w:rPr>
          <w:sz w:val="26"/>
          <w:szCs w:val="26"/>
        </w:rPr>
        <w:tab/>
        <w:t xml:space="preserve">1. Присвоить земельному участку с разрешенным видом использования: </w:t>
      </w:r>
      <w:r>
        <w:rPr>
          <w:sz w:val="26"/>
          <w:szCs w:val="26"/>
        </w:rPr>
        <w:t>блокированная жилая застройка</w:t>
      </w:r>
      <w:r w:rsidRPr="00362E7A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129</w:t>
      </w:r>
      <w:r w:rsidRPr="00362E7A">
        <w:rPr>
          <w:sz w:val="26"/>
          <w:szCs w:val="26"/>
        </w:rPr>
        <w:t xml:space="preserve"> кв</w:t>
      </w:r>
      <w:proofErr w:type="gramStart"/>
      <w:r w:rsidRPr="00362E7A"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,</w:t>
      </w:r>
      <w:r w:rsidRPr="00362E7A">
        <w:rPr>
          <w:sz w:val="26"/>
          <w:szCs w:val="26"/>
        </w:rPr>
        <w:t xml:space="preserve"> с кадастровым номером 79:04:</w:t>
      </w:r>
      <w:r>
        <w:rPr>
          <w:sz w:val="26"/>
          <w:szCs w:val="26"/>
        </w:rPr>
        <w:t>3600014</w:t>
      </w:r>
      <w:r w:rsidRPr="00362E7A">
        <w:rPr>
          <w:sz w:val="26"/>
          <w:szCs w:val="26"/>
        </w:rPr>
        <w:t>:</w:t>
      </w:r>
      <w:r>
        <w:rPr>
          <w:sz w:val="26"/>
          <w:szCs w:val="26"/>
        </w:rPr>
        <w:t>293</w:t>
      </w:r>
      <w:r w:rsidRPr="00362E7A">
        <w:rPr>
          <w:sz w:val="26"/>
          <w:szCs w:val="26"/>
        </w:rPr>
        <w:t xml:space="preserve">, расположенного согласно адресного ориентира: </w:t>
      </w:r>
      <w:proofErr w:type="gramStart"/>
      <w:r w:rsidRPr="00362E7A">
        <w:rPr>
          <w:sz w:val="26"/>
          <w:szCs w:val="26"/>
        </w:rPr>
        <w:t xml:space="preserve">Российская Федерация, Еврейская автономная область, Биробиджанский муниципальный район, Птичнинское сельское поселение, с. </w:t>
      </w:r>
      <w:r>
        <w:rPr>
          <w:sz w:val="26"/>
          <w:szCs w:val="26"/>
        </w:rPr>
        <w:t>Птичник</w:t>
      </w:r>
      <w:r w:rsidRPr="00362E7A">
        <w:rPr>
          <w:sz w:val="26"/>
          <w:szCs w:val="26"/>
        </w:rPr>
        <w:t xml:space="preserve">, </w:t>
      </w:r>
      <w:r>
        <w:rPr>
          <w:sz w:val="26"/>
          <w:szCs w:val="26"/>
        </w:rPr>
        <w:t>ул. Центральная, 5</w:t>
      </w:r>
      <w:r w:rsidRPr="00362E7A">
        <w:rPr>
          <w:sz w:val="26"/>
          <w:szCs w:val="26"/>
        </w:rPr>
        <w:t>, следующий адрес</w:t>
      </w:r>
      <w:r w:rsidRPr="00362E7A">
        <w:rPr>
          <w:color w:val="000000" w:themeColor="text1"/>
          <w:sz w:val="26"/>
          <w:szCs w:val="26"/>
        </w:rPr>
        <w:t>:</w:t>
      </w:r>
      <w:proofErr w:type="gramEnd"/>
      <w:r w:rsidRPr="00362E7A">
        <w:rPr>
          <w:color w:val="000000" w:themeColor="text1"/>
          <w:sz w:val="26"/>
          <w:szCs w:val="26"/>
        </w:rPr>
        <w:t xml:space="preserve"> Российская Федерация, Еврейская автономная область,</w:t>
      </w:r>
      <w:r w:rsidRPr="00362E7A">
        <w:rPr>
          <w:color w:val="FF0000"/>
          <w:sz w:val="26"/>
          <w:szCs w:val="26"/>
        </w:rPr>
        <w:t xml:space="preserve"> </w:t>
      </w:r>
      <w:r w:rsidRPr="00362E7A">
        <w:rPr>
          <w:sz w:val="26"/>
          <w:szCs w:val="26"/>
        </w:rPr>
        <w:t>муниципальный район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Биробиджанский, сельское поселение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Птичнинское, с</w:t>
      </w:r>
      <w:proofErr w:type="gramStart"/>
      <w:r w:rsidRPr="00362E7A">
        <w:rPr>
          <w:sz w:val="26"/>
          <w:szCs w:val="26"/>
        </w:rPr>
        <w:t>.</w:t>
      </w:r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тичник</w:t>
      </w:r>
      <w:r w:rsidRPr="00362E7A">
        <w:rPr>
          <w:sz w:val="26"/>
          <w:szCs w:val="26"/>
        </w:rPr>
        <w:t xml:space="preserve">, ул. </w:t>
      </w:r>
      <w:r>
        <w:rPr>
          <w:sz w:val="26"/>
          <w:szCs w:val="26"/>
        </w:rPr>
        <w:t>Центральная</w:t>
      </w:r>
      <w:r w:rsidRPr="00362E7A">
        <w:rPr>
          <w:sz w:val="26"/>
          <w:szCs w:val="26"/>
        </w:rPr>
        <w:t xml:space="preserve">, </w:t>
      </w:r>
      <w:proofErr w:type="spellStart"/>
      <w:r w:rsidRPr="00362E7A">
        <w:rPr>
          <w:sz w:val="26"/>
          <w:szCs w:val="26"/>
        </w:rPr>
        <w:t>з</w:t>
      </w:r>
      <w:proofErr w:type="spellEnd"/>
      <w:r w:rsidRPr="00362E7A">
        <w:rPr>
          <w:sz w:val="26"/>
          <w:szCs w:val="26"/>
        </w:rPr>
        <w:t xml:space="preserve">/у </w:t>
      </w:r>
      <w:r>
        <w:rPr>
          <w:sz w:val="26"/>
          <w:szCs w:val="26"/>
        </w:rPr>
        <w:t>5/3</w:t>
      </w:r>
      <w:r w:rsidRPr="00362E7A">
        <w:rPr>
          <w:sz w:val="26"/>
          <w:szCs w:val="26"/>
        </w:rPr>
        <w:t>;</w:t>
      </w:r>
    </w:p>
    <w:p w:rsidR="00E27D74" w:rsidRPr="00362E7A" w:rsidRDefault="00E27D74" w:rsidP="00E27D74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362E7A">
        <w:rPr>
          <w:sz w:val="26"/>
          <w:szCs w:val="26"/>
        </w:rPr>
        <w:t xml:space="preserve">. </w:t>
      </w:r>
      <w:proofErr w:type="gramStart"/>
      <w:r w:rsidRPr="00362E7A">
        <w:rPr>
          <w:sz w:val="26"/>
          <w:szCs w:val="26"/>
        </w:rPr>
        <w:t>Контроль за</w:t>
      </w:r>
      <w:proofErr w:type="gramEnd"/>
      <w:r w:rsidRPr="00362E7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27D74" w:rsidRPr="00362E7A" w:rsidRDefault="00E27D74" w:rsidP="00E27D74">
      <w:pPr>
        <w:tabs>
          <w:tab w:val="left" w:pos="426"/>
        </w:tabs>
        <w:ind w:right="-5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3</w:t>
      </w:r>
      <w:r w:rsidRPr="00362E7A">
        <w:rPr>
          <w:bCs/>
          <w:color w:val="000000"/>
          <w:sz w:val="26"/>
          <w:szCs w:val="26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E27D74" w:rsidRPr="00362E7A" w:rsidRDefault="00E27D74" w:rsidP="00E27D74">
      <w:pPr>
        <w:ind w:right="-5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362E7A">
        <w:rPr>
          <w:color w:val="000000"/>
          <w:sz w:val="26"/>
          <w:szCs w:val="26"/>
        </w:rPr>
        <w:t xml:space="preserve">. Настоящее </w:t>
      </w:r>
      <w:r w:rsidRPr="00362E7A">
        <w:rPr>
          <w:bCs/>
          <w:color w:val="000000"/>
          <w:sz w:val="26"/>
          <w:szCs w:val="26"/>
        </w:rPr>
        <w:t xml:space="preserve">постановление </w:t>
      </w:r>
      <w:r w:rsidRPr="00362E7A">
        <w:rPr>
          <w:color w:val="000000"/>
          <w:sz w:val="26"/>
          <w:szCs w:val="26"/>
        </w:rPr>
        <w:t xml:space="preserve">вступает в силу после дня его официального опубликования и распространяется на правоотношения, возникшие с </w:t>
      </w:r>
      <w:r w:rsidR="00191D3C">
        <w:rPr>
          <w:color w:val="000000"/>
          <w:sz w:val="26"/>
          <w:szCs w:val="26"/>
        </w:rPr>
        <w:t>19</w:t>
      </w:r>
      <w:r w:rsidRPr="00174DBB">
        <w:rPr>
          <w:color w:val="000000"/>
          <w:sz w:val="26"/>
          <w:szCs w:val="26"/>
        </w:rPr>
        <w:t>.</w:t>
      </w:r>
      <w:r w:rsidR="00191D3C">
        <w:rPr>
          <w:color w:val="000000"/>
          <w:sz w:val="26"/>
          <w:szCs w:val="26"/>
        </w:rPr>
        <w:t>01</w:t>
      </w:r>
      <w:r w:rsidRPr="00174DBB">
        <w:rPr>
          <w:color w:val="000000"/>
          <w:sz w:val="26"/>
          <w:szCs w:val="26"/>
        </w:rPr>
        <w:t>.202</w:t>
      </w:r>
      <w:r w:rsidR="00191D3C">
        <w:rPr>
          <w:color w:val="000000"/>
          <w:sz w:val="26"/>
          <w:szCs w:val="26"/>
        </w:rPr>
        <w:t>3</w:t>
      </w:r>
      <w:r w:rsidRPr="00362E7A">
        <w:rPr>
          <w:color w:val="000000"/>
          <w:sz w:val="26"/>
          <w:szCs w:val="26"/>
        </w:rPr>
        <w:t xml:space="preserve"> года.</w:t>
      </w:r>
    </w:p>
    <w:p w:rsidR="00E27D74" w:rsidRDefault="00E27D74" w:rsidP="00E27D74">
      <w:pPr>
        <w:jc w:val="both"/>
        <w:rPr>
          <w:sz w:val="26"/>
          <w:szCs w:val="26"/>
        </w:rPr>
      </w:pPr>
    </w:p>
    <w:p w:rsidR="00E27D74" w:rsidRDefault="00E27D74" w:rsidP="00E27D74">
      <w:pPr>
        <w:jc w:val="both"/>
        <w:rPr>
          <w:sz w:val="26"/>
          <w:szCs w:val="26"/>
        </w:rPr>
      </w:pPr>
    </w:p>
    <w:p w:rsidR="00E27D74" w:rsidRPr="00362E7A" w:rsidRDefault="00E27D74" w:rsidP="00E27D74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>Глава администрации</w:t>
      </w:r>
    </w:p>
    <w:p w:rsidR="00E27D74" w:rsidRPr="00362E7A" w:rsidRDefault="00E27D74" w:rsidP="00E27D74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>сельского поселения                                                                       Н.В.Тимофеева</w:t>
      </w:r>
    </w:p>
    <w:p w:rsidR="00E27D74" w:rsidRPr="00220F13" w:rsidRDefault="00E27D74" w:rsidP="00E27D74"/>
    <w:p w:rsidR="00E27D74" w:rsidRDefault="00E27D74" w:rsidP="00E27D74"/>
    <w:p w:rsidR="00E27D74" w:rsidRDefault="00E27D74" w:rsidP="00E27D74"/>
    <w:p w:rsidR="00E27D74" w:rsidRDefault="00E27D74" w:rsidP="00E27D74"/>
    <w:p w:rsidR="00E27D74" w:rsidRDefault="00E27D74" w:rsidP="00E27D74"/>
    <w:p w:rsidR="00D75042" w:rsidRDefault="00D75042"/>
    <w:sectPr w:rsidR="00D75042" w:rsidSect="00362E7A">
      <w:pgSz w:w="11906" w:h="16838"/>
      <w:pgMar w:top="1134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D74"/>
    <w:rsid w:val="00191D3C"/>
    <w:rsid w:val="00514684"/>
    <w:rsid w:val="00AC79D6"/>
    <w:rsid w:val="00D75042"/>
    <w:rsid w:val="00E27D74"/>
    <w:rsid w:val="00F0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</dc:creator>
  <cp:lastModifiedBy>Трубникова</cp:lastModifiedBy>
  <cp:revision>1</cp:revision>
  <cp:lastPrinted>2023-01-19T03:59:00Z</cp:lastPrinted>
  <dcterms:created xsi:type="dcterms:W3CDTF">2023-01-19T03:48:00Z</dcterms:created>
  <dcterms:modified xsi:type="dcterms:W3CDTF">2023-01-19T04:00:00Z</dcterms:modified>
</cp:coreProperties>
</file>