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F8" w:rsidRPr="00426D2B" w:rsidRDefault="003B04F8" w:rsidP="003B04F8">
      <w:pPr>
        <w:pStyle w:val="a8"/>
        <w:widowControl w:val="0"/>
        <w:ind w:firstLine="709"/>
        <w:rPr>
          <w:szCs w:val="28"/>
        </w:rPr>
      </w:pPr>
      <w:r w:rsidRPr="00426D2B">
        <w:rPr>
          <w:szCs w:val="28"/>
        </w:rPr>
        <w:t>Муниципальное образование «Птичнинское сельское поселение»</w:t>
      </w:r>
    </w:p>
    <w:p w:rsidR="003B04F8" w:rsidRPr="00426D2B" w:rsidRDefault="003B04F8" w:rsidP="003B04F8">
      <w:pPr>
        <w:widowControl w:val="0"/>
        <w:spacing w:after="0" w:line="240" w:lineRule="auto"/>
        <w:ind w:firstLine="709"/>
        <w:jc w:val="center"/>
        <w:rPr>
          <w:rFonts w:ascii="Times New Roman" w:hAnsi="Times New Roman" w:cs="Times New Roman"/>
          <w:sz w:val="28"/>
          <w:szCs w:val="28"/>
        </w:rPr>
      </w:pPr>
      <w:r w:rsidRPr="00426D2B">
        <w:rPr>
          <w:rFonts w:ascii="Times New Roman" w:hAnsi="Times New Roman" w:cs="Times New Roman"/>
          <w:sz w:val="28"/>
          <w:szCs w:val="28"/>
        </w:rPr>
        <w:t xml:space="preserve">Биробиджанского муниципального района </w:t>
      </w:r>
    </w:p>
    <w:p w:rsidR="003B04F8" w:rsidRPr="00426D2B" w:rsidRDefault="003B04F8" w:rsidP="003B04F8">
      <w:pPr>
        <w:widowControl w:val="0"/>
        <w:spacing w:after="0" w:line="240" w:lineRule="auto"/>
        <w:ind w:firstLine="709"/>
        <w:jc w:val="center"/>
        <w:rPr>
          <w:rFonts w:ascii="Times New Roman" w:hAnsi="Times New Roman" w:cs="Times New Roman"/>
          <w:sz w:val="28"/>
          <w:szCs w:val="28"/>
        </w:rPr>
      </w:pPr>
      <w:r w:rsidRPr="00426D2B">
        <w:rPr>
          <w:rFonts w:ascii="Times New Roman" w:hAnsi="Times New Roman" w:cs="Times New Roman"/>
          <w:sz w:val="28"/>
          <w:szCs w:val="28"/>
        </w:rPr>
        <w:t>Еврейской автономной области</w:t>
      </w:r>
    </w:p>
    <w:p w:rsidR="003B04F8" w:rsidRPr="00426D2B" w:rsidRDefault="003B04F8" w:rsidP="003B04F8">
      <w:pPr>
        <w:widowControl w:val="0"/>
        <w:spacing w:after="0" w:line="240" w:lineRule="auto"/>
        <w:ind w:firstLine="709"/>
        <w:jc w:val="center"/>
        <w:rPr>
          <w:rFonts w:ascii="Times New Roman" w:hAnsi="Times New Roman" w:cs="Times New Roman"/>
          <w:sz w:val="28"/>
          <w:szCs w:val="28"/>
        </w:rPr>
      </w:pPr>
    </w:p>
    <w:p w:rsidR="003B04F8" w:rsidRPr="00426D2B" w:rsidRDefault="003B04F8" w:rsidP="003B04F8">
      <w:pPr>
        <w:widowControl w:val="0"/>
        <w:spacing w:after="0" w:line="240" w:lineRule="auto"/>
        <w:ind w:firstLine="709"/>
        <w:jc w:val="center"/>
        <w:rPr>
          <w:rFonts w:ascii="Times New Roman" w:hAnsi="Times New Roman" w:cs="Times New Roman"/>
          <w:sz w:val="28"/>
          <w:szCs w:val="28"/>
        </w:rPr>
      </w:pPr>
    </w:p>
    <w:p w:rsidR="003B04F8" w:rsidRPr="00426D2B" w:rsidRDefault="003B04F8" w:rsidP="003B04F8">
      <w:pPr>
        <w:widowControl w:val="0"/>
        <w:spacing w:after="0" w:line="240" w:lineRule="auto"/>
        <w:ind w:firstLine="709"/>
        <w:jc w:val="center"/>
        <w:rPr>
          <w:rFonts w:ascii="Times New Roman" w:hAnsi="Times New Roman" w:cs="Times New Roman"/>
          <w:sz w:val="28"/>
          <w:szCs w:val="28"/>
        </w:rPr>
      </w:pPr>
      <w:r w:rsidRPr="00426D2B">
        <w:rPr>
          <w:rFonts w:ascii="Times New Roman" w:hAnsi="Times New Roman" w:cs="Times New Roman"/>
          <w:sz w:val="28"/>
          <w:szCs w:val="28"/>
        </w:rPr>
        <w:t>АДМИНИСТРАЦИЯ СЕЛЬСКОГО ПОСЕЛЕНИЯ</w:t>
      </w:r>
    </w:p>
    <w:p w:rsidR="003B04F8" w:rsidRPr="00426D2B" w:rsidRDefault="003B04F8" w:rsidP="003B04F8">
      <w:pPr>
        <w:widowControl w:val="0"/>
        <w:spacing w:after="0" w:line="240" w:lineRule="auto"/>
        <w:ind w:firstLine="709"/>
        <w:jc w:val="center"/>
        <w:rPr>
          <w:rFonts w:ascii="Times New Roman" w:hAnsi="Times New Roman" w:cs="Times New Roman"/>
          <w:sz w:val="28"/>
          <w:szCs w:val="28"/>
        </w:rPr>
      </w:pPr>
    </w:p>
    <w:p w:rsidR="003B04F8" w:rsidRPr="00426D2B" w:rsidRDefault="003B04F8" w:rsidP="003B04F8">
      <w:pPr>
        <w:widowControl w:val="0"/>
        <w:spacing w:after="0" w:line="240" w:lineRule="auto"/>
        <w:ind w:firstLine="709"/>
        <w:jc w:val="center"/>
        <w:rPr>
          <w:rFonts w:ascii="Times New Roman" w:hAnsi="Times New Roman" w:cs="Times New Roman"/>
          <w:sz w:val="28"/>
          <w:szCs w:val="28"/>
        </w:rPr>
      </w:pPr>
      <w:r w:rsidRPr="00426D2B">
        <w:rPr>
          <w:rFonts w:ascii="Times New Roman" w:hAnsi="Times New Roman" w:cs="Times New Roman"/>
          <w:sz w:val="28"/>
          <w:szCs w:val="28"/>
        </w:rPr>
        <w:t>ПОСТАНОВЛЕНИЕ</w:t>
      </w:r>
    </w:p>
    <w:p w:rsidR="003B04F8" w:rsidRPr="00426D2B" w:rsidRDefault="003B04F8" w:rsidP="003B04F8">
      <w:pPr>
        <w:widowControl w:val="0"/>
        <w:spacing w:after="0" w:line="240" w:lineRule="auto"/>
        <w:ind w:firstLine="709"/>
        <w:jc w:val="both"/>
        <w:rPr>
          <w:rFonts w:ascii="Times New Roman" w:hAnsi="Times New Roman" w:cs="Times New Roman"/>
          <w:sz w:val="28"/>
          <w:szCs w:val="28"/>
        </w:rPr>
      </w:pPr>
    </w:p>
    <w:p w:rsidR="003B04F8" w:rsidRPr="00426D2B" w:rsidRDefault="00603C13" w:rsidP="003B04F8">
      <w:pPr>
        <w:widowControl w:val="0"/>
        <w:spacing w:after="0" w:line="240" w:lineRule="auto"/>
        <w:jc w:val="both"/>
        <w:rPr>
          <w:rFonts w:ascii="Times New Roman" w:hAnsi="Times New Roman" w:cs="Times New Roman"/>
          <w:sz w:val="28"/>
          <w:szCs w:val="28"/>
        </w:rPr>
      </w:pPr>
      <w:r w:rsidRPr="00426D2B">
        <w:rPr>
          <w:rFonts w:ascii="Times New Roman" w:hAnsi="Times New Roman" w:cs="Times New Roman"/>
          <w:sz w:val="28"/>
          <w:szCs w:val="28"/>
        </w:rPr>
        <w:t>23.01</w:t>
      </w:r>
      <w:r w:rsidR="003B04F8" w:rsidRPr="00426D2B">
        <w:rPr>
          <w:rFonts w:ascii="Times New Roman" w:hAnsi="Times New Roman" w:cs="Times New Roman"/>
          <w:sz w:val="28"/>
          <w:szCs w:val="28"/>
        </w:rPr>
        <w:t>.202</w:t>
      </w:r>
      <w:r w:rsidR="00466A05" w:rsidRPr="00426D2B">
        <w:rPr>
          <w:rFonts w:ascii="Times New Roman" w:hAnsi="Times New Roman" w:cs="Times New Roman"/>
          <w:sz w:val="28"/>
          <w:szCs w:val="28"/>
        </w:rPr>
        <w:t>3</w:t>
      </w:r>
      <w:r w:rsidR="003B04F8" w:rsidRPr="00426D2B">
        <w:rPr>
          <w:rFonts w:ascii="Times New Roman" w:hAnsi="Times New Roman" w:cs="Times New Roman"/>
          <w:sz w:val="28"/>
          <w:szCs w:val="28"/>
        </w:rPr>
        <w:tab/>
      </w:r>
      <w:r w:rsidR="003B04F8" w:rsidRPr="00426D2B">
        <w:rPr>
          <w:rFonts w:ascii="Times New Roman" w:hAnsi="Times New Roman" w:cs="Times New Roman"/>
          <w:sz w:val="28"/>
          <w:szCs w:val="28"/>
        </w:rPr>
        <w:tab/>
      </w:r>
      <w:r w:rsidR="003B04F8" w:rsidRPr="00426D2B">
        <w:rPr>
          <w:rFonts w:ascii="Times New Roman" w:hAnsi="Times New Roman" w:cs="Times New Roman"/>
          <w:sz w:val="28"/>
          <w:szCs w:val="28"/>
        </w:rPr>
        <w:tab/>
      </w:r>
      <w:r w:rsidR="003B04F8" w:rsidRPr="00426D2B">
        <w:rPr>
          <w:rFonts w:ascii="Times New Roman" w:hAnsi="Times New Roman" w:cs="Times New Roman"/>
          <w:sz w:val="28"/>
          <w:szCs w:val="28"/>
        </w:rPr>
        <w:tab/>
      </w:r>
      <w:r w:rsidR="003B04F8" w:rsidRPr="00426D2B">
        <w:rPr>
          <w:rFonts w:ascii="Times New Roman" w:hAnsi="Times New Roman" w:cs="Times New Roman"/>
          <w:sz w:val="28"/>
          <w:szCs w:val="28"/>
        </w:rPr>
        <w:tab/>
      </w:r>
      <w:r w:rsidR="003B04F8" w:rsidRPr="00426D2B">
        <w:rPr>
          <w:rFonts w:ascii="Times New Roman" w:hAnsi="Times New Roman" w:cs="Times New Roman"/>
          <w:sz w:val="28"/>
          <w:szCs w:val="28"/>
        </w:rPr>
        <w:tab/>
      </w:r>
      <w:r w:rsidR="003B04F8" w:rsidRPr="00426D2B">
        <w:rPr>
          <w:rFonts w:ascii="Times New Roman" w:hAnsi="Times New Roman" w:cs="Times New Roman"/>
          <w:sz w:val="28"/>
          <w:szCs w:val="28"/>
        </w:rPr>
        <w:tab/>
      </w:r>
      <w:r w:rsidR="003B04F8" w:rsidRPr="00426D2B">
        <w:rPr>
          <w:rFonts w:ascii="Times New Roman" w:hAnsi="Times New Roman" w:cs="Times New Roman"/>
          <w:sz w:val="28"/>
          <w:szCs w:val="28"/>
        </w:rPr>
        <w:tab/>
      </w:r>
      <w:r w:rsidR="003B04F8" w:rsidRPr="00426D2B">
        <w:rPr>
          <w:rFonts w:ascii="Times New Roman" w:hAnsi="Times New Roman" w:cs="Times New Roman"/>
          <w:sz w:val="28"/>
          <w:szCs w:val="28"/>
        </w:rPr>
        <w:tab/>
        <w:t xml:space="preserve">                   № </w:t>
      </w:r>
      <w:r w:rsidRPr="00426D2B">
        <w:rPr>
          <w:rFonts w:ascii="Times New Roman" w:hAnsi="Times New Roman" w:cs="Times New Roman"/>
          <w:sz w:val="28"/>
          <w:szCs w:val="28"/>
        </w:rPr>
        <w:t>10</w:t>
      </w:r>
    </w:p>
    <w:p w:rsidR="003B04F8" w:rsidRPr="00426D2B" w:rsidRDefault="003B04F8" w:rsidP="003B04F8">
      <w:pPr>
        <w:pStyle w:val="Heading"/>
        <w:widowControl w:val="0"/>
        <w:ind w:firstLine="709"/>
        <w:jc w:val="center"/>
        <w:rPr>
          <w:rFonts w:ascii="Times New Roman" w:hAnsi="Times New Roman" w:cs="Times New Roman"/>
          <w:b w:val="0"/>
          <w:sz w:val="28"/>
          <w:szCs w:val="28"/>
        </w:rPr>
      </w:pPr>
    </w:p>
    <w:p w:rsidR="003B04F8" w:rsidRPr="00426D2B" w:rsidRDefault="003B04F8" w:rsidP="003B04F8">
      <w:pPr>
        <w:pStyle w:val="Heading"/>
        <w:widowControl w:val="0"/>
        <w:ind w:firstLine="709"/>
        <w:jc w:val="center"/>
        <w:rPr>
          <w:rFonts w:ascii="Times New Roman" w:hAnsi="Times New Roman" w:cs="Times New Roman"/>
          <w:b w:val="0"/>
          <w:sz w:val="28"/>
          <w:szCs w:val="28"/>
        </w:rPr>
      </w:pPr>
      <w:r w:rsidRPr="00426D2B">
        <w:rPr>
          <w:rFonts w:ascii="Times New Roman" w:hAnsi="Times New Roman" w:cs="Times New Roman"/>
          <w:b w:val="0"/>
          <w:sz w:val="28"/>
          <w:szCs w:val="28"/>
        </w:rPr>
        <w:t>с. Птичник</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3B04F8">
      <w:pPr>
        <w:spacing w:after="0" w:line="240" w:lineRule="auto"/>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разрешения на проведение земляных работ»</w:t>
      </w:r>
    </w:p>
    <w:p w:rsidR="003B04F8" w:rsidRPr="00426D2B" w:rsidRDefault="003B04F8" w:rsidP="003B04F8">
      <w:pPr>
        <w:spacing w:after="0" w:line="240" w:lineRule="auto"/>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В соответствии с Федеральным законом от 06.12.2003 </w:t>
      </w:r>
      <w:hyperlink r:id="rId7" w:tgtFrame="_blank" w:history="1">
        <w:r w:rsidRPr="00426D2B">
          <w:rPr>
            <w:rFonts w:ascii="Times New Roman" w:eastAsia="Times New Roman" w:hAnsi="Times New Roman" w:cs="Times New Roman"/>
            <w:sz w:val="28"/>
            <w:szCs w:val="28"/>
            <w:lang w:eastAsia="ru-RU"/>
          </w:rPr>
          <w:t>№ 131-ФЗ</w:t>
        </w:r>
      </w:hyperlink>
      <w:r w:rsidRPr="00426D2B">
        <w:rPr>
          <w:rFonts w:ascii="Times New Roman" w:eastAsia="Times New Roman" w:hAnsi="Times New Roman" w:cs="Times New Roman"/>
          <w:sz w:val="28"/>
          <w:szCs w:val="28"/>
          <w:lang w:eastAsia="ru-RU"/>
        </w:rPr>
        <w:t> «Об общих принципах организации местного самоуправления Российской Федерации», Федеральным законом от 27.07.2010 </w:t>
      </w:r>
      <w:hyperlink r:id="rId8" w:tgtFrame="_blank" w:history="1">
        <w:r w:rsidRPr="00426D2B">
          <w:rPr>
            <w:rFonts w:ascii="Times New Roman" w:eastAsia="Times New Roman" w:hAnsi="Times New Roman" w:cs="Times New Roman"/>
            <w:sz w:val="28"/>
            <w:szCs w:val="28"/>
            <w:lang w:eastAsia="ru-RU"/>
          </w:rPr>
          <w:t>№ 210-ФЗ</w:t>
        </w:r>
      </w:hyperlink>
      <w:r w:rsidRPr="00426D2B">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Уставом муниципального образования «Птичнинское сельское поселение» Биробиджанского муниципального района Еврейской автономной области, постановляю:   </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«Выдача разрешения на проведение земляных работ».</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«Птичнинское сельское поселение» Биробиджанского муниципального района Еврейской автономной области: </w:t>
      </w:r>
      <w:hyperlink r:id="rId9" w:tgtFrame="_blank" w:history="1">
        <w:r w:rsidRPr="00426D2B">
          <w:rPr>
            <w:rFonts w:ascii="Times New Roman" w:eastAsia="Times New Roman" w:hAnsi="Times New Roman" w:cs="Times New Roman"/>
            <w:sz w:val="28"/>
            <w:szCs w:val="28"/>
            <w:lang w:eastAsia="ru-RU"/>
          </w:rPr>
          <w:t>http://adminpsp.ru/</w:t>
        </w:r>
      </w:hyperlink>
      <w:r w:rsidRPr="00426D2B">
        <w:rPr>
          <w:rFonts w:ascii="Times New Roman" w:eastAsia="Times New Roman" w:hAnsi="Times New Roman" w:cs="Times New Roman"/>
          <w:sz w:val="28"/>
          <w:szCs w:val="28"/>
          <w:lang w:eastAsia="ru-RU"/>
        </w:rPr>
        <w:t>.</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  Настоящее постановление вступает в силу после дня его официального опубликования.</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widowControl w:val="0"/>
        <w:tabs>
          <w:tab w:val="left" w:pos="3285"/>
        </w:tabs>
        <w:spacing w:after="0" w:line="240" w:lineRule="auto"/>
        <w:jc w:val="both"/>
        <w:rPr>
          <w:rFonts w:ascii="Times New Roman" w:hAnsi="Times New Roman" w:cs="Times New Roman"/>
          <w:sz w:val="28"/>
          <w:szCs w:val="28"/>
        </w:rPr>
      </w:pPr>
      <w:r w:rsidRPr="00426D2B">
        <w:rPr>
          <w:rFonts w:ascii="Times New Roman" w:eastAsia="Times New Roman" w:hAnsi="Times New Roman" w:cs="Times New Roman"/>
          <w:sz w:val="28"/>
          <w:szCs w:val="28"/>
          <w:lang w:eastAsia="ru-RU"/>
        </w:rPr>
        <w:t> </w:t>
      </w:r>
      <w:r w:rsidRPr="00426D2B">
        <w:rPr>
          <w:rFonts w:ascii="Times New Roman" w:hAnsi="Times New Roman" w:cs="Times New Roman"/>
          <w:sz w:val="28"/>
          <w:szCs w:val="28"/>
        </w:rPr>
        <w:t>Глава администрации</w:t>
      </w:r>
      <w:r w:rsidRPr="00426D2B">
        <w:rPr>
          <w:rFonts w:ascii="Times New Roman" w:hAnsi="Times New Roman" w:cs="Times New Roman"/>
          <w:sz w:val="28"/>
          <w:szCs w:val="28"/>
        </w:rPr>
        <w:tab/>
      </w:r>
    </w:p>
    <w:p w:rsidR="003B04F8" w:rsidRPr="00426D2B" w:rsidRDefault="003B04F8" w:rsidP="003B04F8">
      <w:pPr>
        <w:widowControl w:val="0"/>
        <w:spacing w:after="0" w:line="240" w:lineRule="auto"/>
        <w:jc w:val="both"/>
        <w:rPr>
          <w:rFonts w:ascii="Times New Roman" w:hAnsi="Times New Roman" w:cs="Times New Roman"/>
          <w:sz w:val="28"/>
          <w:szCs w:val="28"/>
        </w:rPr>
      </w:pPr>
      <w:r w:rsidRPr="00426D2B">
        <w:rPr>
          <w:rFonts w:ascii="Times New Roman" w:hAnsi="Times New Roman" w:cs="Times New Roman"/>
          <w:sz w:val="28"/>
          <w:szCs w:val="28"/>
        </w:rPr>
        <w:t>сельского поселения</w:t>
      </w:r>
      <w:r w:rsidRPr="00426D2B">
        <w:rPr>
          <w:rFonts w:ascii="Times New Roman" w:hAnsi="Times New Roman" w:cs="Times New Roman"/>
          <w:sz w:val="28"/>
          <w:szCs w:val="28"/>
        </w:rPr>
        <w:tab/>
      </w:r>
      <w:r w:rsidRPr="00426D2B">
        <w:rPr>
          <w:rFonts w:ascii="Times New Roman" w:hAnsi="Times New Roman" w:cs="Times New Roman"/>
          <w:sz w:val="28"/>
          <w:szCs w:val="28"/>
        </w:rPr>
        <w:tab/>
      </w:r>
      <w:r w:rsidRPr="00426D2B">
        <w:rPr>
          <w:rFonts w:ascii="Times New Roman" w:hAnsi="Times New Roman" w:cs="Times New Roman"/>
          <w:sz w:val="28"/>
          <w:szCs w:val="28"/>
        </w:rPr>
        <w:tab/>
      </w:r>
      <w:r w:rsidRPr="00426D2B">
        <w:rPr>
          <w:rFonts w:ascii="Times New Roman" w:hAnsi="Times New Roman" w:cs="Times New Roman"/>
          <w:sz w:val="28"/>
          <w:szCs w:val="28"/>
        </w:rPr>
        <w:tab/>
      </w:r>
      <w:r w:rsidRPr="00426D2B">
        <w:rPr>
          <w:rFonts w:ascii="Times New Roman" w:hAnsi="Times New Roman" w:cs="Times New Roman"/>
          <w:sz w:val="28"/>
          <w:szCs w:val="28"/>
        </w:rPr>
        <w:tab/>
      </w:r>
      <w:r w:rsidRPr="00426D2B">
        <w:rPr>
          <w:rFonts w:ascii="Times New Roman" w:hAnsi="Times New Roman" w:cs="Times New Roman"/>
          <w:sz w:val="28"/>
          <w:szCs w:val="28"/>
        </w:rPr>
        <w:tab/>
      </w:r>
      <w:r w:rsidRPr="00426D2B">
        <w:rPr>
          <w:rFonts w:ascii="Times New Roman" w:hAnsi="Times New Roman" w:cs="Times New Roman"/>
          <w:sz w:val="28"/>
          <w:szCs w:val="28"/>
        </w:rPr>
        <w:tab/>
        <w:t xml:space="preserve">     Н.В. Тимофеева </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927AA4">
      <w:pPr>
        <w:spacing w:after="0" w:line="240" w:lineRule="auto"/>
        <w:ind w:firstLine="709"/>
        <w:jc w:val="right"/>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 ПРИЛОЖЕНИЕ</w:t>
      </w:r>
    </w:p>
    <w:p w:rsidR="003B04F8" w:rsidRPr="00426D2B"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к постановлению администрации</w:t>
      </w:r>
    </w:p>
    <w:p w:rsidR="003B04F8" w:rsidRPr="00426D2B"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Птичнинского сельского поселения</w:t>
      </w:r>
    </w:p>
    <w:p w:rsidR="003B04F8" w:rsidRPr="00426D2B"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от </w:t>
      </w:r>
      <w:r w:rsidR="00603C13" w:rsidRPr="00426D2B">
        <w:rPr>
          <w:rFonts w:ascii="Times New Roman" w:eastAsia="Times New Roman" w:hAnsi="Times New Roman" w:cs="Times New Roman"/>
          <w:sz w:val="28"/>
          <w:szCs w:val="28"/>
          <w:lang w:eastAsia="ru-RU"/>
        </w:rPr>
        <w:t>23.01.2023</w:t>
      </w:r>
      <w:r w:rsidRPr="00426D2B">
        <w:rPr>
          <w:rFonts w:ascii="Times New Roman" w:eastAsia="Times New Roman" w:hAnsi="Times New Roman" w:cs="Times New Roman"/>
          <w:sz w:val="28"/>
          <w:szCs w:val="28"/>
          <w:lang w:eastAsia="ru-RU"/>
        </w:rPr>
        <w:t>  №</w:t>
      </w:r>
      <w:r w:rsidR="00603C13" w:rsidRPr="00426D2B">
        <w:rPr>
          <w:rFonts w:ascii="Times New Roman" w:eastAsia="Times New Roman" w:hAnsi="Times New Roman" w:cs="Times New Roman"/>
          <w:sz w:val="28"/>
          <w:szCs w:val="28"/>
          <w:lang w:eastAsia="ru-RU"/>
        </w:rPr>
        <w:t xml:space="preserve"> 10</w:t>
      </w:r>
    </w:p>
    <w:p w:rsidR="003B04F8" w:rsidRPr="00426D2B"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Административный регламент</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предоставления муниципальной услуги «Выдача разрешение на проведение земляных работ»</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I. Общие положения</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Предмет регулирования административного регламента</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03367C"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Административный регламент предоставления муниципальной услуги «Выдача разрешения на проведение земляных работ» (далее – административный регламент) определяет стандарт предоставления муниципальной услуги, состав</w:t>
      </w:r>
      <w:r w:rsidR="0003367C" w:rsidRPr="00426D2B">
        <w:rPr>
          <w:rFonts w:ascii="Times New Roman" w:eastAsia="Times New Roman" w:hAnsi="Times New Roman" w:cs="Times New Roman"/>
          <w:sz w:val="28"/>
          <w:szCs w:val="28"/>
          <w:lang w:eastAsia="ru-RU"/>
        </w:rPr>
        <w:t xml:space="preserve">,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957341" w:rsidRPr="00426D2B">
        <w:rPr>
          <w:rFonts w:ascii="Times New Roman" w:eastAsia="Times New Roman" w:hAnsi="Times New Roman" w:cs="Times New Roman"/>
          <w:sz w:val="28"/>
          <w:szCs w:val="28"/>
          <w:lang w:eastAsia="ru-RU"/>
        </w:rPr>
        <w:t xml:space="preserve">муниципальной услуги, досудебный (внесудебный) порядок обжалования </w:t>
      </w:r>
      <w:r w:rsidR="00E858EB" w:rsidRPr="00426D2B">
        <w:rPr>
          <w:rFonts w:ascii="Times New Roman" w:eastAsia="Times New Roman" w:hAnsi="Times New Roman" w:cs="Times New Roman"/>
          <w:sz w:val="28"/>
          <w:szCs w:val="28"/>
          <w:lang w:eastAsia="ru-RU"/>
        </w:rPr>
        <w:t>решений и действий (бездействий) администрации Птичнинского сельского поселения (далее – Администрация</w:t>
      </w:r>
      <w:r w:rsidR="00466A05" w:rsidRPr="00426D2B">
        <w:rPr>
          <w:rFonts w:ascii="Times New Roman" w:eastAsia="Times New Roman" w:hAnsi="Times New Roman" w:cs="Times New Roman"/>
          <w:sz w:val="28"/>
          <w:szCs w:val="28"/>
          <w:lang w:eastAsia="ru-RU"/>
        </w:rPr>
        <w:t>, уполномоченный орган</w:t>
      </w:r>
      <w:r w:rsidR="00E858EB" w:rsidRPr="00426D2B">
        <w:rPr>
          <w:rFonts w:ascii="Times New Roman" w:eastAsia="Times New Roman" w:hAnsi="Times New Roman" w:cs="Times New Roman"/>
          <w:sz w:val="28"/>
          <w:szCs w:val="28"/>
          <w:lang w:eastAsia="ru-RU"/>
        </w:rPr>
        <w:t>), должностных лиц Администрации.</w:t>
      </w:r>
      <w:r w:rsidRPr="00426D2B">
        <w:rPr>
          <w:rFonts w:ascii="Times New Roman" w:eastAsia="Times New Roman" w:hAnsi="Times New Roman" w:cs="Times New Roman"/>
          <w:sz w:val="28"/>
          <w:szCs w:val="28"/>
          <w:lang w:eastAsia="ru-RU"/>
        </w:rPr>
        <w:t xml:space="preserve"> </w:t>
      </w:r>
    </w:p>
    <w:p w:rsidR="00286399" w:rsidRPr="00426D2B" w:rsidRDefault="00286399"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К перечню работ, для проведения которых необходимо получения разрешения на проведение земляных работ относятся:</w:t>
      </w:r>
    </w:p>
    <w:p w:rsidR="00286399" w:rsidRPr="00426D2B" w:rsidRDefault="00286399"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 строительство, реконструкция сетей инженерно-технического обеспечения, в том числе </w:t>
      </w:r>
      <w:r w:rsidR="00401B67" w:rsidRPr="00426D2B">
        <w:rPr>
          <w:rFonts w:ascii="Times New Roman" w:eastAsia="Times New Roman" w:hAnsi="Times New Roman" w:cs="Times New Roman"/>
          <w:sz w:val="28"/>
          <w:szCs w:val="28"/>
          <w:lang w:eastAsia="ru-RU"/>
        </w:rPr>
        <w:t>объектов капитального строительства, расположенных за пределами земельного участка, находящегося у заявителя на праве собственности, аренды, постоянного (бессрочного) пользования;</w:t>
      </w:r>
    </w:p>
    <w:p w:rsidR="00401B67"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текущий и капитальный ремонт сетей инженерно-технического обеспечения;</w:t>
      </w:r>
    </w:p>
    <w:p w:rsidR="00401B67"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устранение аварий на сетях инженерно-технического обеспечения;</w:t>
      </w:r>
    </w:p>
    <w:p w:rsidR="00401B67"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капитальный ремонт улиц, дорог, тротуаров, благоустроительные работы.</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Круг заявителей</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6901D3" w:rsidRPr="00426D2B" w:rsidRDefault="006901D3" w:rsidP="006901D3">
      <w:pPr>
        <w:autoSpaceDE w:val="0"/>
        <w:autoSpaceDN w:val="0"/>
        <w:adjustRightInd w:val="0"/>
        <w:spacing w:after="0" w:line="240" w:lineRule="auto"/>
        <w:ind w:left="72" w:firstLine="635"/>
        <w:jc w:val="both"/>
        <w:rPr>
          <w:rFonts w:ascii="Times New Roman" w:hAnsi="Times New Roman" w:cs="Times New Roman"/>
          <w:spacing w:val="2"/>
          <w:sz w:val="28"/>
          <w:szCs w:val="28"/>
        </w:rPr>
      </w:pPr>
      <w:r w:rsidRPr="00426D2B">
        <w:rPr>
          <w:rFonts w:ascii="Times New Roman" w:eastAsia="Times New Roman" w:hAnsi="Times New Roman" w:cs="Times New Roman"/>
          <w:sz w:val="28"/>
          <w:szCs w:val="28"/>
          <w:lang w:eastAsia="ru-RU"/>
        </w:rPr>
        <w:t>2</w:t>
      </w:r>
      <w:r w:rsidR="003B04F8" w:rsidRPr="00426D2B">
        <w:rPr>
          <w:rFonts w:ascii="Times New Roman" w:eastAsia="Times New Roman" w:hAnsi="Times New Roman" w:cs="Times New Roman"/>
          <w:sz w:val="28"/>
          <w:szCs w:val="28"/>
          <w:lang w:eastAsia="ru-RU"/>
        </w:rPr>
        <w:t>. </w:t>
      </w:r>
      <w:r w:rsidRPr="00426D2B">
        <w:rPr>
          <w:rFonts w:ascii="Times New Roman" w:hAnsi="Times New Roman" w:cs="Times New Roman"/>
          <w:spacing w:val="2"/>
          <w:sz w:val="28"/>
          <w:szCs w:val="28"/>
        </w:rPr>
        <w:t xml:space="preserve">Заявителями на получение муниципальной услуги являются </w:t>
      </w:r>
      <w:r w:rsidRPr="00426D2B">
        <w:rPr>
          <w:rFonts w:ascii="Times New Roman" w:hAnsi="Times New Roman" w:cs="Times New Roman"/>
          <w:sz w:val="28"/>
          <w:szCs w:val="28"/>
        </w:rPr>
        <w:t xml:space="preserve">граждане, индивидуальные предприниматели и юридические лица, </w:t>
      </w:r>
      <w:r w:rsidRPr="00426D2B">
        <w:rPr>
          <w:rFonts w:ascii="Times New Roman" w:hAnsi="Times New Roman" w:cs="Times New Roman"/>
          <w:spacing w:val="2"/>
          <w:sz w:val="28"/>
          <w:szCs w:val="28"/>
        </w:rPr>
        <w:t>обратившиеся в Администрацию с заявлением на выдачу</w:t>
      </w:r>
      <w:r w:rsidRPr="00426D2B">
        <w:rPr>
          <w:rFonts w:ascii="Times New Roman" w:hAnsi="Times New Roman" w:cs="Times New Roman"/>
          <w:sz w:val="28"/>
          <w:szCs w:val="28"/>
        </w:rPr>
        <w:t xml:space="preserve"> разрешения на проведение земляных работ </w:t>
      </w:r>
      <w:r w:rsidRPr="00426D2B">
        <w:rPr>
          <w:rFonts w:ascii="Times New Roman" w:hAnsi="Times New Roman" w:cs="Times New Roman"/>
          <w:spacing w:val="2"/>
          <w:sz w:val="28"/>
          <w:szCs w:val="28"/>
        </w:rPr>
        <w:t>(далее – заявитель).</w:t>
      </w:r>
    </w:p>
    <w:p w:rsidR="006901D3" w:rsidRPr="00426D2B" w:rsidRDefault="006901D3" w:rsidP="006901D3">
      <w:pPr>
        <w:autoSpaceDE w:val="0"/>
        <w:autoSpaceDN w:val="0"/>
        <w:adjustRightInd w:val="0"/>
        <w:spacing w:after="0" w:line="240" w:lineRule="auto"/>
        <w:ind w:firstLine="635"/>
        <w:jc w:val="both"/>
        <w:rPr>
          <w:rFonts w:ascii="Times New Roman" w:hAnsi="Times New Roman" w:cs="Times New Roman"/>
          <w:spacing w:val="2"/>
          <w:sz w:val="28"/>
          <w:szCs w:val="28"/>
        </w:rPr>
      </w:pPr>
      <w:r w:rsidRPr="00426D2B">
        <w:rPr>
          <w:rFonts w:ascii="Times New Roman" w:hAnsi="Times New Roman" w:cs="Times New Roman"/>
          <w:spacing w:val="2"/>
          <w:sz w:val="28"/>
          <w:szCs w:val="28"/>
        </w:rPr>
        <w:t xml:space="preserve">От имени заявителей могут выступать физические лица, действующие на основании доверенности, оформленной в соответствии с </w:t>
      </w:r>
      <w:r w:rsidRPr="00426D2B">
        <w:rPr>
          <w:rFonts w:ascii="Times New Roman" w:hAnsi="Times New Roman" w:cs="Times New Roman"/>
          <w:spacing w:val="2"/>
          <w:sz w:val="28"/>
          <w:szCs w:val="28"/>
        </w:rPr>
        <w:lastRenderedPageBreak/>
        <w:t>законодательством Российской Федерации (далее – представители заявителя).</w:t>
      </w:r>
    </w:p>
    <w:p w:rsidR="003B04F8" w:rsidRPr="00426D2B" w:rsidRDefault="003B04F8" w:rsidP="006901D3">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xml:space="preserve">Требования к порядку информирования о порядке предоставления </w:t>
      </w:r>
      <w:r w:rsidR="0048455A" w:rsidRPr="00426D2B">
        <w:rPr>
          <w:rFonts w:ascii="Times New Roman" w:eastAsia="Times New Roman" w:hAnsi="Times New Roman" w:cs="Times New Roman"/>
          <w:b/>
          <w:bCs/>
          <w:sz w:val="28"/>
          <w:szCs w:val="28"/>
          <w:lang w:eastAsia="ru-RU"/>
        </w:rPr>
        <w:t>м</w:t>
      </w:r>
      <w:r w:rsidRPr="00426D2B">
        <w:rPr>
          <w:rFonts w:ascii="Times New Roman" w:eastAsia="Times New Roman" w:hAnsi="Times New Roman" w:cs="Times New Roman"/>
          <w:b/>
          <w:bCs/>
          <w:sz w:val="28"/>
          <w:szCs w:val="28"/>
          <w:lang w:eastAsia="ru-RU"/>
        </w:rPr>
        <w:t>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48455A" w:rsidRPr="00426D2B" w:rsidRDefault="004F3E6B" w:rsidP="0048455A">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w:t>
      </w:r>
      <w:r w:rsidR="003B04F8" w:rsidRPr="00426D2B">
        <w:rPr>
          <w:rFonts w:ascii="Times New Roman" w:eastAsia="Times New Roman" w:hAnsi="Times New Roman" w:cs="Times New Roman"/>
          <w:sz w:val="28"/>
          <w:szCs w:val="28"/>
          <w:lang w:eastAsia="ru-RU"/>
        </w:rPr>
        <w:t>. </w:t>
      </w:r>
      <w:r w:rsidR="0048455A" w:rsidRPr="00426D2B">
        <w:rPr>
          <w:rFonts w:ascii="Times New Roman" w:eastAsia="Times New Roman" w:hAnsi="Times New Roman" w:cs="Times New Roman"/>
          <w:sz w:val="28"/>
          <w:szCs w:val="28"/>
          <w:lang w:eastAsia="ru-RU"/>
        </w:rPr>
        <w:t>Информация о месте нахождения и графике работы Администрации:</w:t>
      </w:r>
    </w:p>
    <w:p w:rsidR="0048455A" w:rsidRPr="00426D2B" w:rsidRDefault="0048455A" w:rsidP="0048455A">
      <w:pPr>
        <w:shd w:val="clear" w:color="auto" w:fill="F2F2F2"/>
        <w:spacing w:after="0" w:line="240" w:lineRule="auto"/>
        <w:ind w:firstLine="360"/>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xml:space="preserve">     - 679510, ЕАО, Биробиджанский район, с. Птичник, ул. 40 лет Победы, 2;</w:t>
      </w:r>
    </w:p>
    <w:p w:rsidR="0048455A" w:rsidRPr="00426D2B"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график работы Администрации: понедельник – пятница с 8:30 до 16:30, перерыв на обед с 12:00 до 13:00, суббота и воскресенье, нерабочие праздничные дни – выходные дни.</w:t>
      </w:r>
    </w:p>
    <w:p w:rsidR="0048455A" w:rsidRPr="00426D2B"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3.1. Справочные телефоны Администрации: 8(42622)75767.</w:t>
      </w:r>
    </w:p>
    <w:p w:rsidR="0048455A" w:rsidRPr="00426D2B"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xml:space="preserve">3.2. Адрес портала государственных и муниципальных услуг (функций) Еврейской автономной области (далее – портал государственных и муниципальных услуг): </w:t>
      </w:r>
      <w:hyperlink r:id="rId10" w:history="1">
        <w:r w:rsidRPr="00426D2B">
          <w:rPr>
            <w:rStyle w:val="a6"/>
            <w:rFonts w:ascii="Times New Roman" w:eastAsia="Times New Roman" w:hAnsi="Times New Roman" w:cs="Times New Roman"/>
            <w:sz w:val="28"/>
            <w:szCs w:val="28"/>
            <w:lang w:val="en-US" w:eastAsia="ru-RU"/>
          </w:rPr>
          <w:t>www</w:t>
        </w:r>
        <w:r w:rsidRPr="00426D2B">
          <w:rPr>
            <w:rStyle w:val="a6"/>
            <w:rFonts w:ascii="Times New Roman" w:eastAsia="Times New Roman" w:hAnsi="Times New Roman" w:cs="Times New Roman"/>
            <w:sz w:val="28"/>
            <w:szCs w:val="28"/>
            <w:lang w:eastAsia="ru-RU"/>
          </w:rPr>
          <w:t>.</w:t>
        </w:r>
        <w:r w:rsidRPr="00426D2B">
          <w:rPr>
            <w:rStyle w:val="a6"/>
            <w:rFonts w:ascii="Times New Roman" w:eastAsia="Times New Roman" w:hAnsi="Times New Roman" w:cs="Times New Roman"/>
            <w:sz w:val="28"/>
            <w:szCs w:val="28"/>
            <w:lang w:val="en-US" w:eastAsia="ru-RU"/>
          </w:rPr>
          <w:t>pgu</w:t>
        </w:r>
        <w:r w:rsidRPr="00426D2B">
          <w:rPr>
            <w:rStyle w:val="a6"/>
            <w:rFonts w:ascii="Times New Roman" w:eastAsia="Times New Roman" w:hAnsi="Times New Roman" w:cs="Times New Roman"/>
            <w:sz w:val="28"/>
            <w:szCs w:val="28"/>
            <w:lang w:eastAsia="ru-RU"/>
          </w:rPr>
          <w:t>.</w:t>
        </w:r>
        <w:r w:rsidRPr="00426D2B">
          <w:rPr>
            <w:rStyle w:val="a6"/>
            <w:rFonts w:ascii="Times New Roman" w:eastAsia="Times New Roman" w:hAnsi="Times New Roman" w:cs="Times New Roman"/>
            <w:sz w:val="28"/>
            <w:szCs w:val="28"/>
            <w:lang w:val="en-US" w:eastAsia="ru-RU"/>
          </w:rPr>
          <w:t>eao</w:t>
        </w:r>
        <w:r w:rsidRPr="00426D2B">
          <w:rPr>
            <w:rStyle w:val="a6"/>
            <w:rFonts w:ascii="Times New Roman" w:eastAsia="Times New Roman" w:hAnsi="Times New Roman" w:cs="Times New Roman"/>
            <w:sz w:val="28"/>
            <w:szCs w:val="28"/>
            <w:lang w:eastAsia="ru-RU"/>
          </w:rPr>
          <w:t>.</w:t>
        </w:r>
        <w:r w:rsidRPr="00426D2B">
          <w:rPr>
            <w:rStyle w:val="a6"/>
            <w:rFonts w:ascii="Times New Roman" w:eastAsia="Times New Roman" w:hAnsi="Times New Roman" w:cs="Times New Roman"/>
            <w:sz w:val="28"/>
            <w:szCs w:val="28"/>
            <w:lang w:val="en-US" w:eastAsia="ru-RU"/>
          </w:rPr>
          <w:t>ru</w:t>
        </w:r>
      </w:hyperlink>
      <w:r w:rsidRPr="00426D2B">
        <w:rPr>
          <w:rFonts w:ascii="Times New Roman" w:eastAsia="Times New Roman" w:hAnsi="Times New Roman" w:cs="Times New Roman"/>
          <w:color w:val="000000"/>
          <w:sz w:val="28"/>
          <w:szCs w:val="28"/>
          <w:lang w:eastAsia="ru-RU"/>
        </w:rPr>
        <w:t>.</w:t>
      </w:r>
    </w:p>
    <w:p w:rsidR="0048455A" w:rsidRPr="00426D2B" w:rsidRDefault="0048455A"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sidRPr="00426D2B">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11" w:history="1">
        <w:r w:rsidRPr="00426D2B">
          <w:rPr>
            <w:rStyle w:val="a6"/>
            <w:rFonts w:ascii="Times New Roman" w:hAnsi="Times New Roman" w:cs="Times New Roman"/>
            <w:sz w:val="28"/>
            <w:szCs w:val="28"/>
            <w:shd w:val="clear" w:color="auto" w:fill="F2F2F2"/>
          </w:rPr>
          <w:t>mo_psp_adm@post.eao.ru</w:t>
        </w:r>
      </w:hyperlink>
    </w:p>
    <w:p w:rsidR="002F5697" w:rsidRPr="00426D2B" w:rsidRDefault="0048455A"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sidRPr="00426D2B">
        <w:rPr>
          <w:rFonts w:ascii="Times New Roman" w:hAnsi="Times New Roman" w:cs="Times New Roman"/>
          <w:color w:val="000000"/>
          <w:sz w:val="28"/>
          <w:szCs w:val="28"/>
          <w:shd w:val="clear" w:color="auto" w:fill="F2F2F2"/>
        </w:rPr>
        <w:t>3.3. Порядок получения заявителями информации по вопросам предоставления муниципальной услуги</w:t>
      </w:r>
      <w:r w:rsidR="00360E9D" w:rsidRPr="00426D2B">
        <w:rPr>
          <w:rFonts w:ascii="Times New Roman" w:hAnsi="Times New Roman" w:cs="Times New Roman"/>
          <w:color w:val="000000"/>
          <w:sz w:val="28"/>
          <w:szCs w:val="28"/>
          <w:shd w:val="clear" w:color="auto" w:fill="F2F2F2"/>
        </w:rPr>
        <w:t xml:space="preserve">, которые являются необходимыми и обязательными при предоставлении муниципальной услуги, сведений о ходе предоставления указанной услуги: заинтересованные лица могут получить информацию по вопросу выдачи разрешения на проведение земляных работ на личном приеме, путем направления письменного обращения, </w:t>
      </w:r>
      <w:r w:rsidR="002F5697" w:rsidRPr="00426D2B">
        <w:rPr>
          <w:rFonts w:ascii="Times New Roman" w:hAnsi="Times New Roman" w:cs="Times New Roman"/>
          <w:color w:val="000000"/>
          <w:sz w:val="28"/>
          <w:szCs w:val="28"/>
          <w:shd w:val="clear" w:color="auto" w:fill="F2F2F2"/>
        </w:rPr>
        <w:t>в том числе в электронной форме, в устной форме по телефону, а также на портале государственных и муниципальных услуг</w:t>
      </w:r>
      <w:r w:rsidR="00EE5FCE" w:rsidRPr="00426D2B">
        <w:rPr>
          <w:rFonts w:ascii="Times New Roman" w:hAnsi="Times New Roman" w:cs="Times New Roman"/>
          <w:color w:val="000000"/>
          <w:sz w:val="28"/>
          <w:szCs w:val="28"/>
          <w:shd w:val="clear" w:color="auto" w:fill="F2F2F2"/>
        </w:rPr>
        <w:t>, ЕПГУ</w:t>
      </w:r>
      <w:r w:rsidR="002F5697" w:rsidRPr="00426D2B">
        <w:rPr>
          <w:rFonts w:ascii="Times New Roman" w:hAnsi="Times New Roman" w:cs="Times New Roman"/>
          <w:color w:val="000000"/>
          <w:sz w:val="28"/>
          <w:szCs w:val="28"/>
          <w:shd w:val="clear" w:color="auto" w:fill="F2F2F2"/>
        </w:rPr>
        <w:t>.</w:t>
      </w:r>
    </w:p>
    <w:p w:rsidR="003B04F8" w:rsidRPr="00426D2B" w:rsidRDefault="0048455A" w:rsidP="002F5697">
      <w:pPr>
        <w:shd w:val="clear" w:color="auto" w:fill="F2F2F2"/>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hAnsi="Times New Roman" w:cs="Times New Roman"/>
          <w:color w:val="000000"/>
          <w:sz w:val="28"/>
          <w:szCs w:val="28"/>
          <w:shd w:val="clear" w:color="auto" w:fill="F2F2F2"/>
        </w:rPr>
        <w:t xml:space="preserve"> </w:t>
      </w:r>
      <w:r w:rsidR="003B04F8" w:rsidRPr="00426D2B">
        <w:rPr>
          <w:rFonts w:ascii="Times New Roman" w:eastAsia="Times New Roman" w:hAnsi="Times New Roman" w:cs="Times New Roman"/>
          <w:sz w:val="28"/>
          <w:szCs w:val="28"/>
          <w:lang w:eastAsia="ru-RU"/>
        </w:rPr>
        <w:t xml:space="preserve">Информация о порядке предоставления </w:t>
      </w:r>
      <w:r w:rsidR="002F5697" w:rsidRPr="00426D2B">
        <w:rPr>
          <w:rFonts w:ascii="Times New Roman" w:eastAsia="Times New Roman" w:hAnsi="Times New Roman" w:cs="Times New Roman"/>
          <w:sz w:val="28"/>
          <w:szCs w:val="28"/>
          <w:lang w:eastAsia="ru-RU"/>
        </w:rPr>
        <w:t>м</w:t>
      </w:r>
      <w:r w:rsidR="003B04F8" w:rsidRPr="00426D2B">
        <w:rPr>
          <w:rFonts w:ascii="Times New Roman" w:eastAsia="Times New Roman" w:hAnsi="Times New Roman" w:cs="Times New Roman"/>
          <w:sz w:val="28"/>
          <w:szCs w:val="28"/>
          <w:lang w:eastAsia="ru-RU"/>
        </w:rPr>
        <w:t>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w:t>
      </w:r>
      <w:r w:rsidR="002F5697" w:rsidRPr="00426D2B">
        <w:rPr>
          <w:rFonts w:ascii="Times New Roman" w:eastAsia="Times New Roman" w:hAnsi="Times New Roman" w:cs="Times New Roman"/>
          <w:sz w:val="28"/>
          <w:szCs w:val="28"/>
          <w:lang w:eastAsia="ru-RU"/>
        </w:rPr>
        <w:t xml:space="preserve">, </w:t>
      </w:r>
      <w:r w:rsidR="002F5697" w:rsidRPr="00426D2B">
        <w:rPr>
          <w:rFonts w:ascii="Times New Roman" w:hAnsi="Times New Roman" w:cs="Times New Roman"/>
          <w:color w:val="000000"/>
          <w:sz w:val="28"/>
          <w:szCs w:val="28"/>
          <w:shd w:val="clear" w:color="auto" w:fill="F2F2F2"/>
        </w:rPr>
        <w:t>на портале государственных и муниципальных услуг</w:t>
      </w:r>
      <w:r w:rsidR="00EE5FCE" w:rsidRPr="00426D2B">
        <w:rPr>
          <w:rFonts w:ascii="Times New Roman" w:hAnsi="Times New Roman" w:cs="Times New Roman"/>
          <w:color w:val="000000"/>
          <w:sz w:val="28"/>
          <w:szCs w:val="28"/>
          <w:shd w:val="clear" w:color="auto" w:fill="F2F2F2"/>
        </w:rPr>
        <w:t>, ЕПГУ</w:t>
      </w:r>
      <w:r w:rsidR="002F5697" w:rsidRPr="00426D2B">
        <w:rPr>
          <w:rFonts w:ascii="Times New Roman" w:hAnsi="Times New Roman" w:cs="Times New Roman"/>
          <w:color w:val="000000"/>
          <w:sz w:val="28"/>
          <w:szCs w:val="28"/>
          <w:shd w:val="clear" w:color="auto" w:fill="F2F2F2"/>
        </w:rPr>
        <w:t>,</w:t>
      </w:r>
      <w:r w:rsidR="003B04F8" w:rsidRPr="00426D2B">
        <w:rPr>
          <w:rFonts w:ascii="Times New Roman" w:eastAsia="Times New Roman" w:hAnsi="Times New Roman" w:cs="Times New Roman"/>
          <w:sz w:val="28"/>
          <w:szCs w:val="28"/>
          <w:lang w:eastAsia="ru-RU"/>
        </w:rPr>
        <w:t xml:space="preserve"> а также предоставляется по телефону и электронной почте по обращению Заявителя.</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II. Стандарт предоставления </w:t>
      </w:r>
      <w:r w:rsidR="002F5697" w:rsidRPr="00426D2B">
        <w:rPr>
          <w:rFonts w:ascii="Times New Roman" w:eastAsia="Times New Roman" w:hAnsi="Times New Roman" w:cs="Times New Roman"/>
          <w:b/>
          <w:bCs/>
          <w:sz w:val="28"/>
          <w:szCs w:val="28"/>
          <w:lang w:eastAsia="ru-RU"/>
        </w:rPr>
        <w:t>м</w:t>
      </w:r>
      <w:r w:rsidRPr="00426D2B">
        <w:rPr>
          <w:rFonts w:ascii="Times New Roman" w:eastAsia="Times New Roman" w:hAnsi="Times New Roman" w:cs="Times New Roman"/>
          <w:b/>
          <w:bCs/>
          <w:sz w:val="28"/>
          <w:szCs w:val="28"/>
          <w:lang w:eastAsia="ru-RU"/>
        </w:rPr>
        <w:t>униципальной услуги</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Наименование муниципальной услуги</w:t>
      </w:r>
    </w:p>
    <w:p w:rsidR="003B04F8" w:rsidRPr="00426D2B" w:rsidRDefault="002F569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w:t>
      </w:r>
      <w:r w:rsidR="003B04F8" w:rsidRPr="00426D2B">
        <w:rPr>
          <w:rFonts w:ascii="Times New Roman" w:eastAsia="Times New Roman" w:hAnsi="Times New Roman" w:cs="Times New Roman"/>
          <w:sz w:val="28"/>
          <w:szCs w:val="28"/>
          <w:lang w:eastAsia="ru-RU"/>
        </w:rPr>
        <w:t>. Наименование муниципальной услуги «</w:t>
      </w:r>
      <w:r w:rsidRPr="00426D2B">
        <w:rPr>
          <w:rFonts w:ascii="Times New Roman" w:eastAsia="Times New Roman" w:hAnsi="Times New Roman" w:cs="Times New Roman"/>
          <w:sz w:val="28"/>
          <w:szCs w:val="28"/>
          <w:lang w:eastAsia="ru-RU"/>
        </w:rPr>
        <w:t>Выдача разрешения на проведение земляных работ</w:t>
      </w:r>
      <w:r w:rsidR="003B04F8" w:rsidRPr="00426D2B">
        <w:rPr>
          <w:rFonts w:ascii="Times New Roman" w:eastAsia="Times New Roman" w:hAnsi="Times New Roman" w:cs="Times New Roman"/>
          <w:sz w:val="28"/>
          <w:szCs w:val="28"/>
          <w:lang w:eastAsia="ru-RU"/>
        </w:rPr>
        <w:t>».</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2F569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w:t>
      </w:r>
      <w:r w:rsidR="003B04F8" w:rsidRPr="00426D2B">
        <w:rPr>
          <w:rFonts w:ascii="Times New Roman" w:eastAsia="Times New Roman" w:hAnsi="Times New Roman" w:cs="Times New Roman"/>
          <w:sz w:val="28"/>
          <w:szCs w:val="28"/>
          <w:lang w:eastAsia="ru-RU"/>
        </w:rPr>
        <w:t>. Муниципальную услугу «</w:t>
      </w:r>
      <w:r w:rsidRPr="00426D2B">
        <w:rPr>
          <w:rFonts w:ascii="Times New Roman" w:eastAsia="Times New Roman" w:hAnsi="Times New Roman" w:cs="Times New Roman"/>
          <w:sz w:val="28"/>
          <w:szCs w:val="28"/>
          <w:lang w:eastAsia="ru-RU"/>
        </w:rPr>
        <w:t>Выдача разрешения на проведение земляных работ</w:t>
      </w:r>
      <w:r w:rsidR="003B04F8" w:rsidRPr="00426D2B">
        <w:rPr>
          <w:rFonts w:ascii="Times New Roman" w:eastAsia="Times New Roman" w:hAnsi="Times New Roman" w:cs="Times New Roman"/>
          <w:sz w:val="28"/>
          <w:szCs w:val="28"/>
          <w:lang w:eastAsia="ru-RU"/>
        </w:rPr>
        <w:t>» предоставляет администрация муниципального образования «Птичнинское сельское поселение» Биробиджанского муниципального района Еврейской автономной области.</w:t>
      </w:r>
    </w:p>
    <w:p w:rsidR="002F5697" w:rsidRPr="00426D2B" w:rsidRDefault="002F5697" w:rsidP="002F5697">
      <w:pPr>
        <w:spacing w:after="0" w:line="240" w:lineRule="auto"/>
        <w:ind w:firstLine="709"/>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sz w:val="28"/>
          <w:szCs w:val="28"/>
          <w:lang w:eastAsia="ru-RU"/>
        </w:rPr>
        <w:lastRenderedPageBreak/>
        <w:t xml:space="preserve">5.1. Администрация не вправе требовать от заявителя осуществления  </w:t>
      </w:r>
      <w:r w:rsidRPr="00426D2B">
        <w:rPr>
          <w:rFonts w:ascii="Times New Roman" w:eastAsia="Times New Roman" w:hAnsi="Times New Roman" w:cs="Times New Roman"/>
          <w:color w:val="000000"/>
          <w:sz w:val="28"/>
          <w:szCs w:val="28"/>
          <w:lang w:eastAsia="ru-RU"/>
        </w:rPr>
        <w:t xml:space="preserve">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426D2B">
          <w:rPr>
            <w:rFonts w:ascii="Times New Roman" w:eastAsia="Times New Roman" w:hAnsi="Times New Roman" w:cs="Times New Roman"/>
            <w:color w:val="000000"/>
            <w:sz w:val="28"/>
            <w:szCs w:val="28"/>
            <w:lang w:eastAsia="ru-RU"/>
          </w:rPr>
          <w:t>перечень</w:t>
        </w:r>
      </w:hyperlink>
      <w:r w:rsidRPr="00426D2B">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w:t>
      </w:r>
    </w:p>
    <w:p w:rsidR="00C71D65" w:rsidRPr="00426D2B" w:rsidRDefault="00C71D65" w:rsidP="002F5697">
      <w:pPr>
        <w:spacing w:after="0" w:line="240" w:lineRule="auto"/>
        <w:ind w:firstLine="709"/>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5.2. В целях предоставления муниципальной услуги Администрация взаимодействует с:</w:t>
      </w:r>
    </w:p>
    <w:p w:rsidR="00C71D65" w:rsidRPr="00426D2B" w:rsidRDefault="00C71D65" w:rsidP="002F5697">
      <w:pPr>
        <w:spacing w:after="0" w:line="240" w:lineRule="auto"/>
        <w:ind w:firstLine="709"/>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xml:space="preserve">- Федеральной службой </w:t>
      </w:r>
      <w:r w:rsidR="004571F6" w:rsidRPr="00426D2B">
        <w:rPr>
          <w:rFonts w:ascii="Times New Roman" w:eastAsia="Times New Roman" w:hAnsi="Times New Roman" w:cs="Times New Roman"/>
          <w:color w:val="000000"/>
          <w:sz w:val="28"/>
          <w:szCs w:val="28"/>
          <w:lang w:eastAsia="ru-RU"/>
        </w:rPr>
        <w:t>государственной</w:t>
      </w:r>
      <w:r w:rsidRPr="00426D2B">
        <w:rPr>
          <w:rFonts w:ascii="Times New Roman" w:eastAsia="Times New Roman" w:hAnsi="Times New Roman" w:cs="Times New Roman"/>
          <w:color w:val="000000"/>
          <w:sz w:val="28"/>
          <w:szCs w:val="28"/>
          <w:lang w:eastAsia="ru-RU"/>
        </w:rPr>
        <w:t xml:space="preserve"> регистрации, кадастра и картографии (для получения выписки из Единого государственного реестра недвижимости об основных характеристиках зарегистрированных правах на объект недвижимости);</w:t>
      </w:r>
    </w:p>
    <w:p w:rsidR="00C71D65" w:rsidRPr="00426D2B" w:rsidRDefault="00C71D65" w:rsidP="002F5697">
      <w:pPr>
        <w:spacing w:after="0" w:line="240" w:lineRule="auto"/>
        <w:ind w:firstLine="709"/>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Федеральной налоговой службой (для получения выписок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и Единого государственного реестра юридических лиц (запрашивается в случае обращения юридического лица).</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Описание результат</w:t>
      </w:r>
      <w:r w:rsidR="00C71D65" w:rsidRPr="00426D2B">
        <w:rPr>
          <w:rFonts w:ascii="Times New Roman" w:eastAsia="Times New Roman" w:hAnsi="Times New Roman" w:cs="Times New Roman"/>
          <w:b/>
          <w:bCs/>
          <w:sz w:val="28"/>
          <w:szCs w:val="28"/>
          <w:lang w:eastAsia="ru-RU"/>
        </w:rPr>
        <w:t>а</w:t>
      </w:r>
      <w:r w:rsidRPr="00426D2B">
        <w:rPr>
          <w:rFonts w:ascii="Times New Roman" w:eastAsia="Times New Roman" w:hAnsi="Times New Roman" w:cs="Times New Roman"/>
          <w:b/>
          <w:bCs/>
          <w:sz w:val="28"/>
          <w:szCs w:val="28"/>
          <w:lang w:eastAsia="ru-RU"/>
        </w:rPr>
        <w:t xml:space="preserve"> предоставления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C71D65"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w:t>
      </w:r>
      <w:r w:rsidR="003B04F8" w:rsidRPr="00426D2B">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3B04F8"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при положительном решении:</w:t>
      </w:r>
    </w:p>
    <w:p w:rsidR="00401B67"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разрешение на проведение земляных работ;</w:t>
      </w:r>
    </w:p>
    <w:p w:rsidR="00401B67"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решение о продление срока действия разрешения на проведение земляных работ.</w:t>
      </w:r>
    </w:p>
    <w:p w:rsidR="00401B67"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при отрицательном решении:</w:t>
      </w:r>
    </w:p>
    <w:p w:rsidR="00401B67"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решение об отказе в выдаче разрешения на проведение земляных работ;</w:t>
      </w:r>
    </w:p>
    <w:p w:rsidR="00401B67" w:rsidRPr="00426D2B" w:rsidRDefault="00401B67"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решение об отказе в продлении срока действия разрешения на проведение земляных работ.</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712D50" w:rsidRPr="00426D2B" w:rsidRDefault="00712D50" w:rsidP="003B04F8">
      <w:pPr>
        <w:spacing w:after="0" w:line="240" w:lineRule="auto"/>
        <w:ind w:firstLine="709"/>
        <w:jc w:val="center"/>
        <w:rPr>
          <w:rFonts w:ascii="Times New Roman" w:eastAsia="Times New Roman" w:hAnsi="Times New Roman" w:cs="Times New Roman"/>
          <w:b/>
          <w:bCs/>
          <w:sz w:val="28"/>
          <w:szCs w:val="28"/>
          <w:lang w:eastAsia="ru-RU"/>
        </w:rPr>
      </w:pPr>
      <w:r w:rsidRPr="00426D2B">
        <w:rPr>
          <w:rFonts w:ascii="Times New Roman" w:eastAsia="Times New Roman" w:hAnsi="Times New Roman" w:cs="Times New Roman"/>
          <w:b/>
          <w:bCs/>
          <w:sz w:val="28"/>
          <w:szCs w:val="28"/>
          <w:lang w:eastAsia="ru-RU"/>
        </w:rPr>
        <w:t>Указание на запрет требовать от заявителя предоставления документов, информации или осуществления действий</w:t>
      </w:r>
    </w:p>
    <w:p w:rsidR="00712D50" w:rsidRPr="00426D2B" w:rsidRDefault="00712D50" w:rsidP="003B04F8">
      <w:pPr>
        <w:spacing w:after="0" w:line="240" w:lineRule="auto"/>
        <w:ind w:firstLine="709"/>
        <w:jc w:val="center"/>
        <w:rPr>
          <w:rFonts w:ascii="Times New Roman" w:eastAsia="Times New Roman" w:hAnsi="Times New Roman" w:cs="Times New Roman"/>
          <w:b/>
          <w:bCs/>
          <w:sz w:val="28"/>
          <w:szCs w:val="28"/>
          <w:lang w:eastAsia="ru-RU"/>
        </w:rPr>
      </w:pP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7. Запрещается требовать от заявителя:</w:t>
      </w: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w:t>
      </w:r>
      <w:r w:rsidRPr="00426D2B">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426D2B">
          <w:rPr>
            <w:rStyle w:val="a6"/>
            <w:rFonts w:ascii="Times New Roman" w:hAnsi="Times New Roman" w:cs="Times New Roman"/>
            <w:color w:val="auto"/>
            <w:sz w:val="28"/>
            <w:szCs w:val="28"/>
            <w:u w:val="none"/>
          </w:rPr>
          <w:t>частью 1 статьи 1</w:t>
        </w:r>
      </w:hyperlink>
      <w:r w:rsidRPr="00426D2B">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нормативными правовыми </w:t>
      </w:r>
      <w:hyperlink r:id="rId14" w:history="1">
        <w:r w:rsidRPr="00426D2B">
          <w:rPr>
            <w:rStyle w:val="a6"/>
            <w:rFonts w:ascii="Times New Roman" w:hAnsi="Times New Roman" w:cs="Times New Roman"/>
            <w:color w:val="auto"/>
            <w:sz w:val="28"/>
            <w:szCs w:val="28"/>
            <w:u w:val="none"/>
          </w:rPr>
          <w:t>актами</w:t>
        </w:r>
      </w:hyperlink>
      <w:r w:rsidRPr="00426D2B">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426D2B">
          <w:rPr>
            <w:rStyle w:val="a6"/>
            <w:rFonts w:ascii="Times New Roman" w:hAnsi="Times New Roman" w:cs="Times New Roman"/>
            <w:color w:val="auto"/>
            <w:sz w:val="28"/>
            <w:szCs w:val="28"/>
            <w:u w:val="none"/>
          </w:rPr>
          <w:t>частью 6</w:t>
        </w:r>
      </w:hyperlink>
      <w:r w:rsidRPr="00426D2B">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либо в предоставлении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за исключением следующих случаев: </w:t>
      </w: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после первоначальной подачи заявления о предоставлении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w:t>
      </w: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 xml:space="preserve">б) наличие ошибок в заявлении о предоставлении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и документах, поданных заявителем после первоначального отказа в приеме документов, необходимых для предоставления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либо в предоставлении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и не включенных в представленный ранее комплект документов; </w:t>
      </w: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либо в предоставлении </w:t>
      </w:r>
      <w:r w:rsidR="00EA5291" w:rsidRPr="00426D2B">
        <w:rPr>
          <w:rFonts w:ascii="Times New Roman" w:hAnsi="Times New Roman" w:cs="Times New Roman"/>
          <w:sz w:val="28"/>
          <w:szCs w:val="28"/>
        </w:rPr>
        <w:t>муниципальной</w:t>
      </w:r>
      <w:r w:rsidRPr="00426D2B">
        <w:rPr>
          <w:rFonts w:ascii="Times New Roman" w:hAnsi="Times New Roman" w:cs="Times New Roman"/>
          <w:sz w:val="28"/>
          <w:szCs w:val="28"/>
        </w:rPr>
        <w:t xml:space="preserve"> или муниципальной услуги; </w:t>
      </w: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426D2B">
          <w:rPr>
            <w:rStyle w:val="a6"/>
            <w:rFonts w:ascii="Times New Roman" w:hAnsi="Times New Roman" w:cs="Times New Roman"/>
            <w:color w:val="auto"/>
            <w:sz w:val="28"/>
            <w:szCs w:val="28"/>
            <w:u w:val="none"/>
          </w:rPr>
          <w:t>частью 1.1 статьи 16</w:t>
        </w:r>
      </w:hyperlink>
      <w:r w:rsidRPr="00426D2B">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либо в предоставлении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либо руководителя организации, предусмотренной </w:t>
      </w:r>
      <w:hyperlink r:id="rId17" w:history="1">
        <w:r w:rsidRPr="00426D2B">
          <w:rPr>
            <w:rStyle w:val="a6"/>
            <w:rFonts w:ascii="Times New Roman" w:hAnsi="Times New Roman" w:cs="Times New Roman"/>
            <w:color w:val="auto"/>
            <w:sz w:val="28"/>
            <w:szCs w:val="28"/>
            <w:u w:val="none"/>
          </w:rPr>
          <w:t>частью 1.1 статьи 16</w:t>
        </w:r>
      </w:hyperlink>
      <w:r w:rsidRPr="00426D2B">
        <w:rPr>
          <w:rFonts w:ascii="Times New Roman" w:hAnsi="Times New Roman" w:cs="Times New Roman"/>
          <w:sz w:val="28"/>
          <w:szCs w:val="28"/>
        </w:rPr>
        <w:t xml:space="preserve"> настоящего Федерального закона, </w:t>
      </w:r>
      <w:r w:rsidRPr="00426D2B">
        <w:rPr>
          <w:rFonts w:ascii="Times New Roman" w:hAnsi="Times New Roman" w:cs="Times New Roman"/>
          <w:sz w:val="28"/>
          <w:szCs w:val="28"/>
        </w:rPr>
        <w:lastRenderedPageBreak/>
        <w:t xml:space="preserve">уведомляется заявитель, а также приносятся извинения за доставленные неудобства; </w:t>
      </w:r>
    </w:p>
    <w:p w:rsidR="00712D50" w:rsidRPr="00426D2B" w:rsidRDefault="00712D50" w:rsidP="00712D50">
      <w:pPr>
        <w:spacing w:after="0" w:line="240" w:lineRule="auto"/>
        <w:ind w:firstLine="709"/>
        <w:jc w:val="both"/>
        <w:rPr>
          <w:rFonts w:ascii="Times New Roman" w:hAnsi="Times New Roman" w:cs="Times New Roman"/>
          <w:sz w:val="28"/>
          <w:szCs w:val="28"/>
        </w:rPr>
      </w:pPr>
      <w:r w:rsidRPr="00426D2B">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426D2B">
          <w:rPr>
            <w:rStyle w:val="a6"/>
            <w:rFonts w:ascii="Times New Roman" w:hAnsi="Times New Roman" w:cs="Times New Roman"/>
            <w:color w:val="auto"/>
            <w:sz w:val="28"/>
            <w:szCs w:val="28"/>
            <w:u w:val="none"/>
          </w:rPr>
          <w:t>пунктом 7.2 части 1 статьи 16</w:t>
        </w:r>
      </w:hyperlink>
      <w:r w:rsidRPr="00426D2B">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w:t>
      </w:r>
      <w:r w:rsidR="00EC2E99" w:rsidRPr="00426D2B">
        <w:rPr>
          <w:rFonts w:ascii="Times New Roman" w:hAnsi="Times New Roman" w:cs="Times New Roman"/>
          <w:sz w:val="28"/>
          <w:szCs w:val="28"/>
        </w:rPr>
        <w:t>государственной</w:t>
      </w:r>
      <w:r w:rsidRPr="00426D2B">
        <w:rPr>
          <w:rFonts w:ascii="Times New Roman" w:hAnsi="Times New Roman" w:cs="Times New Roman"/>
          <w:sz w:val="28"/>
          <w:szCs w:val="28"/>
        </w:rPr>
        <w:t xml:space="preserve"> или муниципальной услуги, и иных случаев, установленных федеральными законами. </w:t>
      </w:r>
    </w:p>
    <w:p w:rsidR="000901E0" w:rsidRPr="00426D2B" w:rsidRDefault="000901E0" w:rsidP="003B04F8">
      <w:pPr>
        <w:spacing w:after="0" w:line="240" w:lineRule="auto"/>
        <w:ind w:firstLine="709"/>
        <w:jc w:val="center"/>
        <w:rPr>
          <w:rFonts w:ascii="Times New Roman" w:eastAsia="Times New Roman" w:hAnsi="Times New Roman" w:cs="Times New Roman"/>
          <w:b/>
          <w:bCs/>
          <w:sz w:val="28"/>
          <w:szCs w:val="28"/>
          <w:lang w:eastAsia="ru-RU"/>
        </w:rPr>
      </w:pP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Срок предоставления муниципальной услуги</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0901E0"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 Муниципальная услуга предоставляется в срок не более чем </w:t>
      </w:r>
      <w:r w:rsidR="00EE5FCE" w:rsidRPr="00426D2B">
        <w:rPr>
          <w:rFonts w:ascii="Times New Roman" w:eastAsia="Times New Roman" w:hAnsi="Times New Roman" w:cs="Times New Roman"/>
          <w:sz w:val="28"/>
          <w:szCs w:val="28"/>
          <w:lang w:eastAsia="ru-RU"/>
        </w:rPr>
        <w:t xml:space="preserve">10 </w:t>
      </w:r>
      <w:r w:rsidR="00623028" w:rsidRPr="00426D2B">
        <w:rPr>
          <w:rFonts w:ascii="Times New Roman" w:eastAsia="Times New Roman" w:hAnsi="Times New Roman" w:cs="Times New Roman"/>
          <w:sz w:val="28"/>
          <w:szCs w:val="28"/>
          <w:lang w:eastAsia="ru-RU"/>
        </w:rPr>
        <w:t>рабочих</w:t>
      </w:r>
      <w:r w:rsidR="003B04F8" w:rsidRPr="00426D2B">
        <w:rPr>
          <w:rFonts w:ascii="Times New Roman" w:eastAsia="Times New Roman" w:hAnsi="Times New Roman" w:cs="Times New Roman"/>
          <w:sz w:val="28"/>
          <w:szCs w:val="28"/>
          <w:lang w:eastAsia="ru-RU"/>
        </w:rPr>
        <w:t xml:space="preserve"> дней со дня поступления заявления о пред</w:t>
      </w:r>
      <w:r w:rsidR="00EE5FCE" w:rsidRPr="00426D2B">
        <w:rPr>
          <w:rFonts w:ascii="Times New Roman" w:eastAsia="Times New Roman" w:hAnsi="Times New Roman" w:cs="Times New Roman"/>
          <w:sz w:val="28"/>
          <w:szCs w:val="28"/>
          <w:lang w:eastAsia="ru-RU"/>
        </w:rPr>
        <w:t>оставлении муниципальной услуги, в том числе заявления, поданного в форме электронного документа с использованием портала, ЕПГУ (при наличии технической возможности).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Перечень нормативных правовых актов, регулирующих отношения, возникшие в связи с предоставлением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Конституция Российской Федерации;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hyperlink r:id="rId19" w:tgtFrame="_blank" w:history="1">
        <w:r w:rsidRPr="00426D2B">
          <w:rPr>
            <w:rFonts w:ascii="Times New Roman" w:eastAsia="Times New Roman" w:hAnsi="Times New Roman" w:cs="Times New Roman"/>
            <w:sz w:val="28"/>
            <w:szCs w:val="28"/>
            <w:lang w:eastAsia="ru-RU"/>
          </w:rPr>
          <w:t>Земельный кодекс</w:t>
        </w:r>
      </w:hyperlink>
      <w:r w:rsidRPr="00426D2B">
        <w:rPr>
          <w:rFonts w:ascii="Times New Roman" w:eastAsia="Times New Roman" w:hAnsi="Times New Roman" w:cs="Times New Roman"/>
          <w:sz w:val="28"/>
          <w:szCs w:val="28"/>
          <w:lang w:eastAsia="ru-RU"/>
        </w:rPr>
        <w:t> Российской Федерации от 25.10.2001 № 136-ФЗ;</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hyperlink r:id="rId20" w:tgtFrame="_blank" w:history="1">
        <w:r w:rsidRPr="00426D2B">
          <w:rPr>
            <w:rFonts w:ascii="Times New Roman" w:eastAsia="Times New Roman" w:hAnsi="Times New Roman" w:cs="Times New Roman"/>
            <w:sz w:val="28"/>
            <w:szCs w:val="28"/>
            <w:lang w:eastAsia="ru-RU"/>
          </w:rPr>
          <w:t>Градостроительный кодекс</w:t>
        </w:r>
      </w:hyperlink>
      <w:r w:rsidRPr="00426D2B">
        <w:rPr>
          <w:rFonts w:ascii="Times New Roman" w:eastAsia="Times New Roman" w:hAnsi="Times New Roman" w:cs="Times New Roman"/>
          <w:sz w:val="28"/>
          <w:szCs w:val="28"/>
          <w:lang w:eastAsia="ru-RU"/>
        </w:rPr>
        <w:t> РФ;</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Федеральный закон от 06.10.2003 </w:t>
      </w:r>
      <w:hyperlink r:id="rId21" w:tgtFrame="_blank" w:history="1">
        <w:r w:rsidRPr="00426D2B">
          <w:rPr>
            <w:rFonts w:ascii="Times New Roman" w:eastAsia="Times New Roman" w:hAnsi="Times New Roman" w:cs="Times New Roman"/>
            <w:sz w:val="28"/>
            <w:szCs w:val="28"/>
            <w:lang w:eastAsia="ru-RU"/>
          </w:rPr>
          <w:t>№ 131-ФЗ</w:t>
        </w:r>
      </w:hyperlink>
      <w:r w:rsidRPr="00426D2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Федеральный закон от 27.07.2010 </w:t>
      </w:r>
      <w:hyperlink r:id="rId22" w:tgtFrame="_blank" w:history="1">
        <w:r w:rsidRPr="00426D2B">
          <w:rPr>
            <w:rFonts w:ascii="Times New Roman" w:eastAsia="Times New Roman" w:hAnsi="Times New Roman" w:cs="Times New Roman"/>
            <w:sz w:val="28"/>
            <w:szCs w:val="28"/>
            <w:lang w:eastAsia="ru-RU"/>
          </w:rPr>
          <w:t>№ 210-ФЗ</w:t>
        </w:r>
      </w:hyperlink>
      <w:r w:rsidRPr="00426D2B">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Федеральный закон от 27.07.2006 №</w:t>
      </w:r>
      <w:r w:rsidR="00EE5FCE" w:rsidRPr="00426D2B">
        <w:rPr>
          <w:rFonts w:ascii="Times New Roman" w:eastAsia="Times New Roman" w:hAnsi="Times New Roman" w:cs="Times New Roman"/>
          <w:sz w:val="28"/>
          <w:szCs w:val="28"/>
          <w:lang w:eastAsia="ru-RU"/>
        </w:rPr>
        <w:t xml:space="preserve"> </w:t>
      </w:r>
      <w:r w:rsidRPr="00426D2B">
        <w:rPr>
          <w:rFonts w:ascii="Times New Roman" w:eastAsia="Times New Roman" w:hAnsi="Times New Roman" w:cs="Times New Roman"/>
          <w:sz w:val="28"/>
          <w:szCs w:val="28"/>
          <w:lang w:eastAsia="ru-RU"/>
        </w:rPr>
        <w:t>152-ФЗ «О персональных данных»;</w:t>
      </w:r>
    </w:p>
    <w:p w:rsidR="00EE5FCE" w:rsidRPr="00426D2B" w:rsidRDefault="00EE5FCE"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EE5FCE" w:rsidRPr="00426D2B" w:rsidRDefault="00EE5FCE"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Федеральный закон от 06.04.2011 №</w:t>
      </w:r>
      <w:r w:rsidR="000F19B6" w:rsidRPr="00426D2B">
        <w:rPr>
          <w:rFonts w:ascii="Times New Roman" w:eastAsia="Times New Roman" w:hAnsi="Times New Roman" w:cs="Times New Roman"/>
          <w:sz w:val="28"/>
          <w:szCs w:val="28"/>
          <w:lang w:eastAsia="ru-RU"/>
        </w:rPr>
        <w:t xml:space="preserve"> 63-ФЗ «Об электронной подписи»;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Устав муниципального образования «Птичнинское сельское поселение» Биробиджанского муниципального райо</w:t>
      </w:r>
      <w:r w:rsidR="000F19B6" w:rsidRPr="00426D2B">
        <w:rPr>
          <w:rFonts w:ascii="Times New Roman" w:eastAsia="Times New Roman" w:hAnsi="Times New Roman" w:cs="Times New Roman"/>
          <w:sz w:val="28"/>
          <w:szCs w:val="28"/>
          <w:lang w:eastAsia="ru-RU"/>
        </w:rPr>
        <w:t>на Еврейской автономной области;</w:t>
      </w:r>
    </w:p>
    <w:p w:rsidR="000F19B6" w:rsidRPr="00426D2B" w:rsidRDefault="000F19B6"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Настоящий административный регламент.</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9</w:t>
      </w:r>
      <w:r w:rsidR="003B04F8" w:rsidRPr="00426D2B">
        <w:rPr>
          <w:rFonts w:ascii="Times New Roman" w:eastAsia="Times New Roman" w:hAnsi="Times New Roman" w:cs="Times New Roman"/>
          <w:sz w:val="28"/>
          <w:szCs w:val="28"/>
          <w:lang w:eastAsia="ru-RU"/>
        </w:rPr>
        <w:t>. Документом, необходимым для предоставления муниципальной услуги, является письменное заявление (далее – заявление) по форме согласно приложению №1 к настоящему административному регламенту или заявление в электронном виде, отправленное с ЕПГУ.</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квалификационной электронной подписи.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10</w:t>
      </w:r>
      <w:r w:rsidR="003B04F8" w:rsidRPr="00426D2B">
        <w:rPr>
          <w:rFonts w:ascii="Times New Roman" w:eastAsia="Times New Roman" w:hAnsi="Times New Roman" w:cs="Times New Roman"/>
          <w:sz w:val="28"/>
          <w:szCs w:val="28"/>
          <w:lang w:eastAsia="ru-RU"/>
        </w:rPr>
        <w:t>. Перечень документов, необходимых для предоставления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документ, удостоверяющий личность заявителя, являющегося физическим лицом, либо личность представителя физического или юридического лица</w:t>
      </w:r>
      <w:r w:rsidR="006148E1" w:rsidRPr="00426D2B">
        <w:rPr>
          <w:rFonts w:ascii="Times New Roman" w:eastAsia="Times New Roman" w:hAnsi="Times New Roman" w:cs="Times New Roman"/>
          <w:sz w:val="28"/>
          <w:szCs w:val="28"/>
          <w:lang w:eastAsia="ru-RU"/>
        </w:rPr>
        <w:t>;</w:t>
      </w:r>
    </w:p>
    <w:p w:rsidR="003B04F8" w:rsidRPr="00426D2B" w:rsidRDefault="006148E1"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w:t>
      </w:r>
      <w:r w:rsidR="003B04F8" w:rsidRPr="00426D2B">
        <w:rPr>
          <w:rFonts w:ascii="Times New Roman" w:eastAsia="Times New Roman" w:hAnsi="Times New Roman" w:cs="Times New Roman"/>
          <w:sz w:val="28"/>
          <w:szCs w:val="28"/>
          <w:lang w:eastAsia="ru-RU"/>
        </w:rPr>
        <w:t>) документ, подтверждающий полномочия представителя;</w:t>
      </w:r>
    </w:p>
    <w:p w:rsidR="003B04F8" w:rsidRPr="00426D2B" w:rsidRDefault="006148E1"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w:t>
      </w:r>
      <w:r w:rsidR="003B04F8" w:rsidRPr="00426D2B">
        <w:rPr>
          <w:rFonts w:ascii="Times New Roman" w:eastAsia="Times New Roman" w:hAnsi="Times New Roman" w:cs="Times New Roman"/>
          <w:sz w:val="28"/>
          <w:szCs w:val="28"/>
          <w:lang w:eastAsia="ru-RU"/>
        </w:rPr>
        <w:t xml:space="preserve">) </w:t>
      </w:r>
      <w:r w:rsidRPr="00426D2B">
        <w:rPr>
          <w:rFonts w:ascii="Times New Roman" w:eastAsia="Times New Roman" w:hAnsi="Times New Roman" w:cs="Times New Roman"/>
          <w:sz w:val="28"/>
          <w:szCs w:val="28"/>
          <w:lang w:eastAsia="ru-RU"/>
        </w:rPr>
        <w:t>приказ о назначении работника, ответственного за производство земляных работ с указанием контактной информации, на имя которого будет выдано разрешение на проведение земляных работ (для юридических лиц, являющихся исполнителем работ)</w:t>
      </w:r>
      <w:r w:rsidR="003B04F8" w:rsidRPr="00426D2B">
        <w:rPr>
          <w:rFonts w:ascii="Times New Roman" w:eastAsia="Times New Roman" w:hAnsi="Times New Roman" w:cs="Times New Roman"/>
          <w:sz w:val="28"/>
          <w:szCs w:val="28"/>
          <w:lang w:eastAsia="ru-RU"/>
        </w:rPr>
        <w:t>;</w:t>
      </w:r>
    </w:p>
    <w:p w:rsidR="006148E1" w:rsidRPr="00426D2B" w:rsidRDefault="006148E1"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w:t>
      </w:r>
      <w:r w:rsidR="003B04F8" w:rsidRPr="00426D2B">
        <w:rPr>
          <w:rFonts w:ascii="Times New Roman" w:eastAsia="Times New Roman" w:hAnsi="Times New Roman" w:cs="Times New Roman"/>
          <w:sz w:val="28"/>
          <w:szCs w:val="28"/>
          <w:lang w:eastAsia="ru-RU"/>
        </w:rPr>
        <w:t>) </w:t>
      </w:r>
      <w:r w:rsidRPr="00426D2B">
        <w:rPr>
          <w:rFonts w:ascii="Times New Roman" w:eastAsia="Times New Roman" w:hAnsi="Times New Roman" w:cs="Times New Roman"/>
          <w:sz w:val="28"/>
          <w:szCs w:val="28"/>
          <w:lang w:eastAsia="ru-RU"/>
        </w:rPr>
        <w:t>график производства земляных работ и полного восстановления разрытой территории и нарушаемых объектов благоустройства;</w:t>
      </w:r>
    </w:p>
    <w:p w:rsidR="006148E1" w:rsidRPr="00426D2B" w:rsidRDefault="006148E1"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 проектную документацию (для ознакомления), согласованную в установленном порядке;</w:t>
      </w:r>
    </w:p>
    <w:p w:rsidR="003B04F8" w:rsidRPr="00426D2B" w:rsidRDefault="006148E1"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6148E1" w:rsidRPr="00426D2B" w:rsidRDefault="006148E1"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 разрешение балансодержателей сетей в случае проведения земляных работ в охранных зонах.</w:t>
      </w:r>
    </w:p>
    <w:p w:rsidR="00FA046A" w:rsidRPr="00426D2B" w:rsidRDefault="00FA046A"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Документы предоставляются в подлинниках или надлежащим образом заверенных копиях.</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w:t>
      </w:r>
      <w:r w:rsidRPr="00426D2B">
        <w:rPr>
          <w:rFonts w:ascii="Times New Roman" w:eastAsia="Times New Roman" w:hAnsi="Times New Roman" w:cs="Times New Roman"/>
          <w:b/>
          <w:bCs/>
          <w:sz w:val="28"/>
          <w:szCs w:val="28"/>
          <w:lang w:eastAsia="ru-RU"/>
        </w:rPr>
        <w:lastRenderedPageBreak/>
        <w:t>заявителями, в том числе в электронной форме, порядок их представления</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11</w:t>
      </w:r>
      <w:r w:rsidR="003B04F8" w:rsidRPr="00426D2B">
        <w:rPr>
          <w:rFonts w:ascii="Times New Roman" w:eastAsia="Times New Roman" w:hAnsi="Times New Roman" w:cs="Times New Roman"/>
          <w:sz w:val="28"/>
          <w:szCs w:val="28"/>
          <w:lang w:eastAsia="ru-RU"/>
        </w:rPr>
        <w:t>.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FA046A"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 </w:t>
      </w:r>
      <w:r w:rsidR="00FA046A" w:rsidRPr="00426D2B">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A046A" w:rsidRPr="00426D2B" w:rsidRDefault="00FA046A"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юридических лиц);</w:t>
      </w:r>
    </w:p>
    <w:p w:rsidR="00FA046A" w:rsidRPr="00426D2B" w:rsidRDefault="00FA046A"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выписка из Единого государственного реестра недвижимости об основных характеристиках зарегистрированных правах на объект недвижимости.</w:t>
      </w:r>
    </w:p>
    <w:p w:rsidR="00FA046A" w:rsidRPr="00426D2B" w:rsidRDefault="00FA046A"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Непредставление заявителем документов, которые он вправе предоставить по собственной инициативе, не является основанием для отказа заявителю а предоставлению муниципальной услуги.</w:t>
      </w:r>
    </w:p>
    <w:p w:rsidR="00276230" w:rsidRPr="00426D2B" w:rsidRDefault="00276230" w:rsidP="003B04F8">
      <w:pPr>
        <w:spacing w:after="0" w:line="240" w:lineRule="auto"/>
        <w:ind w:firstLine="709"/>
        <w:jc w:val="both"/>
        <w:rPr>
          <w:rFonts w:ascii="Times New Roman" w:eastAsia="Times New Roman" w:hAnsi="Times New Roman" w:cs="Times New Roman"/>
          <w:sz w:val="28"/>
          <w:szCs w:val="28"/>
          <w:lang w:eastAsia="ru-RU"/>
        </w:rPr>
      </w:pPr>
    </w:p>
    <w:p w:rsidR="00276230" w:rsidRPr="00426D2B" w:rsidRDefault="00276230" w:rsidP="003B04F8">
      <w:pPr>
        <w:spacing w:after="0" w:line="240" w:lineRule="auto"/>
        <w:ind w:firstLine="709"/>
        <w:jc w:val="both"/>
        <w:rPr>
          <w:rFonts w:ascii="Times New Roman" w:eastAsia="Times New Roman" w:hAnsi="Times New Roman" w:cs="Times New Roman"/>
          <w:sz w:val="28"/>
          <w:szCs w:val="28"/>
          <w:lang w:eastAsia="ru-RU"/>
        </w:rPr>
      </w:pP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12</w:t>
      </w:r>
      <w:r w:rsidR="003B04F8" w:rsidRPr="00426D2B">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услуги:</w:t>
      </w:r>
    </w:p>
    <w:p w:rsidR="00F05773"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а) </w:t>
      </w:r>
      <w:r w:rsidR="00F05773" w:rsidRPr="00426D2B">
        <w:rPr>
          <w:rFonts w:ascii="Times New Roman" w:eastAsia="Times New Roman" w:hAnsi="Times New Roman" w:cs="Times New Roman"/>
          <w:sz w:val="28"/>
          <w:szCs w:val="28"/>
          <w:lang w:eastAsia="ru-RU"/>
        </w:rPr>
        <w:t xml:space="preserve">отсутствие заявления, оформленного на бланке установленного образца (согласно приложению №1 к настоящему административному регламенту или заявление в электронном виде, отправленное с ЕПГУ); </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б) </w:t>
      </w:r>
      <w:r w:rsidR="00477E12" w:rsidRPr="00426D2B">
        <w:rPr>
          <w:rFonts w:ascii="Times New Roman" w:eastAsia="Times New Roman" w:hAnsi="Times New Roman" w:cs="Times New Roman"/>
          <w:sz w:val="28"/>
          <w:szCs w:val="28"/>
          <w:lang w:eastAsia="ru-RU"/>
        </w:rPr>
        <w:t>н</w:t>
      </w:r>
      <w:r w:rsidR="00F05773" w:rsidRPr="00426D2B">
        <w:rPr>
          <w:rFonts w:ascii="Times New Roman" w:eastAsia="Times New Roman" w:hAnsi="Times New Roman" w:cs="Times New Roman"/>
          <w:sz w:val="28"/>
          <w:szCs w:val="28"/>
          <w:lang w:eastAsia="ru-RU"/>
        </w:rPr>
        <w:t xml:space="preserve">еполный перечень сведений, которые должны отражаться в заявлении (отсутствие данных </w:t>
      </w:r>
      <w:r w:rsidR="00500A36" w:rsidRPr="00426D2B">
        <w:rPr>
          <w:rFonts w:ascii="Times New Roman" w:eastAsia="Times New Roman" w:hAnsi="Times New Roman" w:cs="Times New Roman"/>
          <w:sz w:val="28"/>
          <w:szCs w:val="28"/>
          <w:lang w:eastAsia="ru-RU"/>
        </w:rPr>
        <w:t xml:space="preserve">о заказчике и (или) подрядчике, виде работ, виде сети инженерно-технического обеспечения, адреса производства работ, сроков производства работ, подписей представителей заказчика и (или) подрядчика, фамилий и инициалов представителей заказчика и (или) подрядчика, подписавших заявление, печатей организаций заказчика и (или) подрядчика (при их </w:t>
      </w:r>
      <w:r w:rsidR="00165F11" w:rsidRPr="00426D2B">
        <w:rPr>
          <w:rFonts w:ascii="Times New Roman" w:eastAsia="Times New Roman" w:hAnsi="Times New Roman" w:cs="Times New Roman"/>
          <w:sz w:val="28"/>
          <w:szCs w:val="28"/>
          <w:lang w:eastAsia="ru-RU"/>
        </w:rPr>
        <w:t>наличии у юридических лиц). а также наличие незаполненных граф в графике производства работ)</w:t>
      </w:r>
      <w:r w:rsidRPr="00426D2B">
        <w:rPr>
          <w:rFonts w:ascii="Times New Roman" w:eastAsia="Times New Roman" w:hAnsi="Times New Roman" w:cs="Times New Roman"/>
          <w:sz w:val="28"/>
          <w:szCs w:val="28"/>
          <w:lang w:eastAsia="ru-RU"/>
        </w:rPr>
        <w:t>;</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в) </w:t>
      </w:r>
      <w:r w:rsidR="00477E12" w:rsidRPr="00426D2B">
        <w:rPr>
          <w:rFonts w:ascii="Times New Roman" w:eastAsia="Times New Roman" w:hAnsi="Times New Roman" w:cs="Times New Roman"/>
          <w:sz w:val="28"/>
          <w:szCs w:val="28"/>
          <w:lang w:eastAsia="ru-RU"/>
        </w:rPr>
        <w:t>п</w:t>
      </w:r>
      <w:r w:rsidRPr="00426D2B">
        <w:rPr>
          <w:rFonts w:ascii="Times New Roman" w:eastAsia="Times New Roman" w:hAnsi="Times New Roman" w:cs="Times New Roman"/>
          <w:sz w:val="28"/>
          <w:szCs w:val="28"/>
          <w:lang w:eastAsia="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7A06" w:rsidRPr="00426D2B" w:rsidRDefault="00827A06"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г) </w:t>
      </w:r>
      <w:r w:rsidR="00477E12" w:rsidRPr="00426D2B">
        <w:rPr>
          <w:rFonts w:ascii="Times New Roman" w:eastAsia="Times New Roman" w:hAnsi="Times New Roman" w:cs="Times New Roman"/>
          <w:sz w:val="28"/>
          <w:szCs w:val="28"/>
          <w:lang w:eastAsia="ru-RU"/>
        </w:rPr>
        <w:t>н</w:t>
      </w:r>
      <w:r w:rsidRPr="00426D2B">
        <w:rPr>
          <w:rFonts w:ascii="Times New Roman" w:eastAsia="Times New Roman" w:hAnsi="Times New Roman" w:cs="Times New Roman"/>
          <w:sz w:val="28"/>
          <w:szCs w:val="28"/>
          <w:lang w:eastAsia="ru-RU"/>
        </w:rPr>
        <w:t>аличие в заявлении текста, не поддающегося прочтению, либо содержащегося нецензурные или оскорбительные выражения;</w:t>
      </w:r>
    </w:p>
    <w:p w:rsidR="003B04F8" w:rsidRPr="00426D2B" w:rsidRDefault="00827A06"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д</w:t>
      </w:r>
      <w:r w:rsidR="003B04F8" w:rsidRPr="00426D2B">
        <w:rPr>
          <w:rFonts w:ascii="Times New Roman" w:eastAsia="Times New Roman" w:hAnsi="Times New Roman" w:cs="Times New Roman"/>
          <w:sz w:val="28"/>
          <w:szCs w:val="28"/>
          <w:lang w:eastAsia="ru-RU"/>
        </w:rPr>
        <w:t>) заявление о предоставлении услуги подан в орган местного самоуправления, в полномочия которых не входит предоставление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Исчерпывающий перечень оснований для приостановления и отказа в предоставлении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827A06" w:rsidRPr="00426D2B" w:rsidRDefault="00927AA4" w:rsidP="00827A06">
      <w:pPr>
        <w:pStyle w:val="a5"/>
        <w:spacing w:before="0" w:beforeAutospacing="0" w:after="0" w:afterAutospacing="0"/>
        <w:ind w:firstLine="709"/>
        <w:jc w:val="both"/>
        <w:rPr>
          <w:color w:val="000000"/>
          <w:sz w:val="28"/>
          <w:szCs w:val="28"/>
        </w:rPr>
      </w:pPr>
      <w:r w:rsidRPr="00426D2B">
        <w:rPr>
          <w:sz w:val="28"/>
          <w:szCs w:val="28"/>
        </w:rPr>
        <w:t>13</w:t>
      </w:r>
      <w:r w:rsidR="003B04F8" w:rsidRPr="00426D2B">
        <w:rPr>
          <w:sz w:val="28"/>
          <w:szCs w:val="28"/>
        </w:rPr>
        <w:t xml:space="preserve">. </w:t>
      </w:r>
      <w:r w:rsidR="00827A06" w:rsidRPr="00426D2B">
        <w:rPr>
          <w:color w:val="000000"/>
          <w:sz w:val="28"/>
          <w:szCs w:val="28"/>
        </w:rPr>
        <w:t>Основания для приостановления предоставления муниципальной услуги:</w:t>
      </w:r>
    </w:p>
    <w:p w:rsidR="00827A06" w:rsidRPr="00426D2B" w:rsidRDefault="00827A06" w:rsidP="00827A06">
      <w:pPr>
        <w:pStyle w:val="a5"/>
        <w:spacing w:before="0" w:beforeAutospacing="0" w:after="0" w:afterAutospacing="0"/>
        <w:ind w:firstLine="709"/>
        <w:jc w:val="both"/>
        <w:rPr>
          <w:color w:val="000000"/>
          <w:sz w:val="28"/>
          <w:szCs w:val="28"/>
        </w:rPr>
      </w:pPr>
      <w:r w:rsidRPr="00426D2B">
        <w:rPr>
          <w:color w:val="000000"/>
          <w:sz w:val="28"/>
          <w:szCs w:val="28"/>
        </w:rPr>
        <w:t>1) в случае, если состояние объекта представляет угрозу безопасности жизни или здоровья людей, движению транспорта;</w:t>
      </w:r>
    </w:p>
    <w:p w:rsidR="00827A06" w:rsidRPr="00426D2B" w:rsidRDefault="00827A06" w:rsidP="00827A06">
      <w:pPr>
        <w:pStyle w:val="a5"/>
        <w:spacing w:before="0" w:beforeAutospacing="0" w:after="0" w:afterAutospacing="0"/>
        <w:ind w:firstLine="709"/>
        <w:jc w:val="both"/>
        <w:rPr>
          <w:color w:val="000000"/>
          <w:sz w:val="28"/>
          <w:szCs w:val="28"/>
        </w:rPr>
      </w:pPr>
      <w:r w:rsidRPr="00426D2B">
        <w:rPr>
          <w:color w:val="000000"/>
          <w:sz w:val="28"/>
          <w:szCs w:val="28"/>
        </w:rPr>
        <w:t>2)  в случае, если выявлены нарушения установленного порядка оформления разрешений на проведение земляных работ.</w:t>
      </w:r>
    </w:p>
    <w:p w:rsidR="00827A06" w:rsidRPr="00426D2B" w:rsidRDefault="00827A06" w:rsidP="00827A06">
      <w:pPr>
        <w:pStyle w:val="formattext"/>
        <w:spacing w:before="0" w:beforeAutospacing="0" w:after="0" w:afterAutospacing="0"/>
        <w:ind w:firstLine="709"/>
        <w:jc w:val="both"/>
        <w:rPr>
          <w:color w:val="000000"/>
          <w:sz w:val="28"/>
          <w:szCs w:val="28"/>
        </w:rPr>
      </w:pPr>
      <w:r w:rsidRPr="00426D2B">
        <w:rPr>
          <w:color w:val="000000"/>
          <w:sz w:val="28"/>
          <w:szCs w:val="28"/>
        </w:rPr>
        <w:t>31. Основаниями для отказа в предоставлении муниципальной услуги является:</w:t>
      </w:r>
    </w:p>
    <w:p w:rsidR="00827A06" w:rsidRPr="00426D2B" w:rsidRDefault="00827A06" w:rsidP="00827A06">
      <w:pPr>
        <w:pStyle w:val="formattext"/>
        <w:spacing w:before="0" w:beforeAutospacing="0" w:after="0" w:afterAutospacing="0"/>
        <w:ind w:firstLine="709"/>
        <w:jc w:val="both"/>
        <w:rPr>
          <w:color w:val="000000"/>
          <w:sz w:val="28"/>
          <w:szCs w:val="28"/>
        </w:rPr>
      </w:pPr>
      <w:r w:rsidRPr="00426D2B">
        <w:rPr>
          <w:color w:val="000000"/>
          <w:sz w:val="28"/>
          <w:szCs w:val="28"/>
        </w:rPr>
        <w:t xml:space="preserve">1) отсутствие какого-либо из документов, </w:t>
      </w:r>
      <w:r w:rsidR="00881AB7">
        <w:rPr>
          <w:color w:val="000000"/>
          <w:sz w:val="28"/>
          <w:szCs w:val="28"/>
        </w:rPr>
        <w:t>необходимых для предоставления услуги</w:t>
      </w:r>
      <w:r w:rsidRPr="00426D2B">
        <w:rPr>
          <w:color w:val="000000"/>
          <w:sz w:val="28"/>
          <w:szCs w:val="28"/>
        </w:rPr>
        <w:t>;</w:t>
      </w:r>
    </w:p>
    <w:p w:rsidR="00827A06" w:rsidRPr="00426D2B" w:rsidRDefault="00827A06" w:rsidP="00827A06">
      <w:pPr>
        <w:pStyle w:val="formattext"/>
        <w:spacing w:before="0" w:beforeAutospacing="0" w:after="0" w:afterAutospacing="0"/>
        <w:ind w:firstLine="709"/>
        <w:jc w:val="both"/>
        <w:rPr>
          <w:color w:val="000000"/>
          <w:sz w:val="28"/>
          <w:szCs w:val="28"/>
        </w:rPr>
      </w:pPr>
      <w:r w:rsidRPr="00426D2B">
        <w:rPr>
          <w:color w:val="000000"/>
          <w:sz w:val="28"/>
          <w:szCs w:val="28"/>
        </w:rPr>
        <w:t>2) несоответствие состава представленного заявителем проекта производства работ требованиям, утвержденным Постановлением Государственного ко</w:t>
      </w:r>
      <w:bookmarkStart w:id="0" w:name="_GoBack"/>
      <w:bookmarkEnd w:id="0"/>
      <w:r w:rsidRPr="00426D2B">
        <w:rPr>
          <w:color w:val="000000"/>
          <w:sz w:val="28"/>
          <w:szCs w:val="28"/>
        </w:rPr>
        <w:t>митета Российской Федерации по строительству и жилищно-коммунальному комплексу от 17.09.2002 № 122 «О своде правил «Решения по охране труда и промышленной безопасности в проектах организации строительства и проектах производства работ»;</w:t>
      </w:r>
    </w:p>
    <w:p w:rsidR="00827A06" w:rsidRPr="00426D2B" w:rsidRDefault="00827A06" w:rsidP="00827A06">
      <w:pPr>
        <w:pStyle w:val="formattext"/>
        <w:spacing w:before="0" w:beforeAutospacing="0" w:after="0" w:afterAutospacing="0"/>
        <w:ind w:firstLine="709"/>
        <w:jc w:val="both"/>
        <w:rPr>
          <w:color w:val="000000"/>
          <w:sz w:val="28"/>
          <w:szCs w:val="28"/>
        </w:rPr>
      </w:pPr>
      <w:r w:rsidRPr="00426D2B">
        <w:rPr>
          <w:color w:val="000000"/>
          <w:sz w:val="28"/>
          <w:szCs w:val="28"/>
        </w:rPr>
        <w:t>3) несоответствие сведений, указанных в электронном заявлении, поданного с использованием Единого портала, и сведений, указанных в подлинниках документов;</w:t>
      </w:r>
    </w:p>
    <w:p w:rsidR="00827A06" w:rsidRPr="00426D2B" w:rsidRDefault="00827A06" w:rsidP="00827A06">
      <w:pPr>
        <w:pStyle w:val="formattext"/>
        <w:spacing w:before="0" w:beforeAutospacing="0" w:after="0" w:afterAutospacing="0"/>
        <w:ind w:firstLine="709"/>
        <w:jc w:val="both"/>
        <w:rPr>
          <w:color w:val="000000"/>
          <w:sz w:val="28"/>
          <w:szCs w:val="28"/>
        </w:rPr>
      </w:pPr>
      <w:r w:rsidRPr="00426D2B">
        <w:rPr>
          <w:color w:val="000000"/>
          <w:sz w:val="28"/>
          <w:szCs w:val="28"/>
        </w:rPr>
        <w:t>4) неявка заявителя в орган, предоставляющий муниципальную услугу, для представления подлинников документов, в течение 5 дней со дня регистрации заявления, поданного в форме электронного документа с использованием портала, ЕПГУ;</w:t>
      </w:r>
    </w:p>
    <w:p w:rsidR="00827A06" w:rsidRPr="00426D2B" w:rsidRDefault="00827A06" w:rsidP="00827A06">
      <w:pPr>
        <w:pStyle w:val="formattext"/>
        <w:spacing w:before="0" w:beforeAutospacing="0" w:after="0" w:afterAutospacing="0"/>
        <w:ind w:firstLine="709"/>
        <w:jc w:val="both"/>
        <w:rPr>
          <w:color w:val="000000"/>
          <w:sz w:val="28"/>
          <w:szCs w:val="28"/>
        </w:rPr>
      </w:pPr>
      <w:r w:rsidRPr="00426D2B">
        <w:rPr>
          <w:color w:val="000000"/>
          <w:sz w:val="28"/>
          <w:szCs w:val="28"/>
        </w:rPr>
        <w:t>5) отсутствие разрешения на строительство объекта капитального строительства или истечение срока разрешения на строительство объекта капитального строительства.</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Перечень услуг, необходимых и обязательных для предоставления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14</w:t>
      </w:r>
      <w:r w:rsidR="003B04F8" w:rsidRPr="00426D2B">
        <w:rPr>
          <w:rFonts w:ascii="Times New Roman" w:eastAsia="Times New Roman"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xml:space="preserve">Порядок, размер и основания взимания </w:t>
      </w:r>
      <w:r w:rsidR="00EA5291" w:rsidRPr="00426D2B">
        <w:rPr>
          <w:rFonts w:ascii="Times New Roman" w:eastAsia="Times New Roman" w:hAnsi="Times New Roman" w:cs="Times New Roman"/>
          <w:b/>
          <w:bCs/>
          <w:sz w:val="28"/>
          <w:szCs w:val="28"/>
          <w:lang w:eastAsia="ru-RU"/>
        </w:rPr>
        <w:t>муниципальной</w:t>
      </w:r>
      <w:r w:rsidRPr="00426D2B">
        <w:rPr>
          <w:rFonts w:ascii="Times New Roman" w:eastAsia="Times New Roman" w:hAnsi="Times New Roman" w:cs="Times New Roman"/>
          <w:b/>
          <w:bCs/>
          <w:sz w:val="28"/>
          <w:szCs w:val="28"/>
          <w:lang w:eastAsia="ru-RU"/>
        </w:rPr>
        <w:t xml:space="preserve"> пошлины или иной платы, взимаемой за предоставление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15</w:t>
      </w:r>
      <w:r w:rsidR="003B04F8" w:rsidRPr="00426D2B">
        <w:rPr>
          <w:rFonts w:ascii="Times New Roman" w:eastAsia="Times New Roman" w:hAnsi="Times New Roman" w:cs="Times New Roman"/>
          <w:sz w:val="28"/>
          <w:szCs w:val="28"/>
          <w:lang w:eastAsia="ru-RU"/>
        </w:rPr>
        <w:t xml:space="preserve">. Муниципальная услуга предоставляется </w:t>
      </w:r>
      <w:r w:rsidR="00827A06" w:rsidRPr="00426D2B">
        <w:rPr>
          <w:rFonts w:ascii="Times New Roman" w:eastAsia="Times New Roman" w:hAnsi="Times New Roman" w:cs="Times New Roman"/>
          <w:sz w:val="28"/>
          <w:szCs w:val="28"/>
          <w:lang w:eastAsia="ru-RU"/>
        </w:rPr>
        <w:t xml:space="preserve">без взимания </w:t>
      </w:r>
      <w:r w:rsidR="00EA5291" w:rsidRPr="00426D2B">
        <w:rPr>
          <w:rFonts w:ascii="Times New Roman" w:eastAsia="Times New Roman" w:hAnsi="Times New Roman" w:cs="Times New Roman"/>
          <w:sz w:val="28"/>
          <w:szCs w:val="28"/>
          <w:lang w:eastAsia="ru-RU"/>
        </w:rPr>
        <w:t>муниципальной</w:t>
      </w:r>
      <w:r w:rsidR="00827A06" w:rsidRPr="00426D2B">
        <w:rPr>
          <w:rFonts w:ascii="Times New Roman" w:eastAsia="Times New Roman" w:hAnsi="Times New Roman" w:cs="Times New Roman"/>
          <w:sz w:val="28"/>
          <w:szCs w:val="28"/>
          <w:lang w:eastAsia="ru-RU"/>
        </w:rPr>
        <w:t xml:space="preserve"> пошлины или иной платы</w:t>
      </w:r>
      <w:r w:rsidR="003B04F8" w:rsidRPr="00426D2B">
        <w:rPr>
          <w:rFonts w:ascii="Times New Roman" w:eastAsia="Times New Roman" w:hAnsi="Times New Roman" w:cs="Times New Roman"/>
          <w:sz w:val="28"/>
          <w:szCs w:val="28"/>
          <w:lang w:eastAsia="ru-RU"/>
        </w:rPr>
        <w:t>.</w:t>
      </w:r>
    </w:p>
    <w:p w:rsidR="005F649E" w:rsidRPr="00426D2B" w:rsidRDefault="005F649E" w:rsidP="003B04F8">
      <w:pPr>
        <w:spacing w:after="0" w:line="240" w:lineRule="auto"/>
        <w:ind w:firstLine="709"/>
        <w:jc w:val="both"/>
        <w:rPr>
          <w:rFonts w:ascii="Times New Roman" w:eastAsia="Times New Roman" w:hAnsi="Times New Roman" w:cs="Times New Roman"/>
          <w:sz w:val="28"/>
          <w:szCs w:val="28"/>
          <w:lang w:eastAsia="ru-RU"/>
        </w:rPr>
      </w:pPr>
    </w:p>
    <w:p w:rsidR="005F649E" w:rsidRPr="00426D2B" w:rsidRDefault="005F649E" w:rsidP="005F649E">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lastRenderedPageBreak/>
        <w:t>Порядок, размер и основания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649E" w:rsidRPr="00426D2B" w:rsidRDefault="005F649E" w:rsidP="005F649E">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5F649E" w:rsidRPr="00426D2B" w:rsidRDefault="00927AA4" w:rsidP="005F649E">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16</w:t>
      </w:r>
      <w:r w:rsidR="005F649E" w:rsidRPr="00426D2B">
        <w:rPr>
          <w:rFonts w:ascii="Times New Roman" w:eastAsia="Times New Roman" w:hAnsi="Times New Roman" w:cs="Times New Roman"/>
          <w:sz w:val="28"/>
          <w:szCs w:val="28"/>
          <w:lang w:eastAsia="ru-RU"/>
        </w:rPr>
        <w:t>.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Еврейской автономной области плата не предусмотрена.</w:t>
      </w:r>
    </w:p>
    <w:p w:rsidR="005F649E" w:rsidRPr="00426D2B" w:rsidRDefault="005F649E" w:rsidP="003B04F8">
      <w:pPr>
        <w:spacing w:after="0" w:line="240" w:lineRule="auto"/>
        <w:ind w:firstLine="709"/>
        <w:jc w:val="both"/>
        <w:rPr>
          <w:rFonts w:ascii="Times New Roman" w:eastAsia="Times New Roman" w:hAnsi="Times New Roman" w:cs="Times New Roman"/>
          <w:sz w:val="28"/>
          <w:szCs w:val="28"/>
          <w:lang w:eastAsia="ru-RU"/>
        </w:rPr>
      </w:pP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17</w:t>
      </w:r>
      <w:r w:rsidR="003B04F8" w:rsidRPr="00426D2B">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в администрации муниципального образования «Птичнинское сельское поселение» Биробиджанского муниципального района Еврейской автономной области не должен превышать 15 минут.</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18</w:t>
      </w:r>
      <w:r w:rsidR="003B04F8" w:rsidRPr="00426D2B">
        <w:rPr>
          <w:rFonts w:ascii="Times New Roman" w:eastAsia="Times New Roman" w:hAnsi="Times New Roman" w:cs="Times New Roman"/>
          <w:sz w:val="28"/>
          <w:szCs w:val="28"/>
          <w:lang w:eastAsia="ru-RU"/>
        </w:rPr>
        <w:t>. Ожидание в очереди при получении результата предоставления муниципальной услуги не должно превышать 15 минут.</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19</w:t>
      </w:r>
      <w:r w:rsidR="003B04F8" w:rsidRPr="00426D2B">
        <w:rPr>
          <w:rFonts w:ascii="Times New Roman" w:eastAsia="Times New Roman" w:hAnsi="Times New Roman" w:cs="Times New Roman"/>
          <w:sz w:val="28"/>
          <w:szCs w:val="28"/>
          <w:lang w:eastAsia="ru-RU"/>
        </w:rPr>
        <w:t>.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Требования к помещениям, в которых предоставляются </w:t>
      </w:r>
      <w:r w:rsidR="005F649E" w:rsidRPr="00426D2B">
        <w:rPr>
          <w:rFonts w:ascii="Times New Roman" w:eastAsia="Times New Roman" w:hAnsi="Times New Roman" w:cs="Times New Roman"/>
          <w:b/>
          <w:bCs/>
          <w:sz w:val="28"/>
          <w:szCs w:val="28"/>
          <w:lang w:eastAsia="ru-RU"/>
        </w:rPr>
        <w:t>м</w:t>
      </w:r>
      <w:r w:rsidRPr="00426D2B">
        <w:rPr>
          <w:rFonts w:ascii="Times New Roman" w:eastAsia="Times New Roman" w:hAnsi="Times New Roman" w:cs="Times New Roman"/>
          <w:b/>
          <w:bCs/>
          <w:sz w:val="28"/>
          <w:szCs w:val="28"/>
          <w:lang w:eastAsia="ru-RU"/>
        </w:rPr>
        <w:t>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20</w:t>
      </w:r>
      <w:r w:rsidR="003B04F8" w:rsidRPr="00426D2B">
        <w:rPr>
          <w:rFonts w:ascii="Times New Roman" w:eastAsia="Times New Roman" w:hAnsi="Times New Roman" w:cs="Times New Roman"/>
          <w:sz w:val="28"/>
          <w:szCs w:val="28"/>
          <w:lang w:eastAsia="ru-RU"/>
        </w:rPr>
        <w:t xml:space="preserve">. Предоставление </w:t>
      </w:r>
      <w:r w:rsidR="005F649E" w:rsidRPr="00426D2B">
        <w:rPr>
          <w:rFonts w:ascii="Times New Roman" w:eastAsia="Times New Roman" w:hAnsi="Times New Roman" w:cs="Times New Roman"/>
          <w:sz w:val="28"/>
          <w:szCs w:val="28"/>
          <w:lang w:eastAsia="ru-RU"/>
        </w:rPr>
        <w:t>м</w:t>
      </w:r>
      <w:r w:rsidR="003B04F8" w:rsidRPr="00426D2B">
        <w:rPr>
          <w:rFonts w:ascii="Times New Roman" w:eastAsia="Times New Roman" w:hAnsi="Times New Roman" w:cs="Times New Roman"/>
          <w:sz w:val="28"/>
          <w:szCs w:val="28"/>
          <w:lang w:eastAsia="ru-RU"/>
        </w:rPr>
        <w:t>униципальной услуги осуществляется в специально выделенных для этих целей помещениях Администрации.</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21</w:t>
      </w:r>
      <w:r w:rsidR="003B04F8" w:rsidRPr="00426D2B">
        <w:rPr>
          <w:rFonts w:ascii="Times New Roman" w:eastAsia="Times New Roman" w:hAnsi="Times New Roman" w:cs="Times New Roman"/>
          <w:sz w:val="28"/>
          <w:szCs w:val="28"/>
          <w:lang w:eastAsia="ru-RU"/>
        </w:rPr>
        <w:t>. Для Заявителей должно быть обеспечено удобство пешеходной доступности от остановок общественного транспорта, а также организована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22</w:t>
      </w:r>
      <w:r w:rsidR="003B04F8" w:rsidRPr="00426D2B">
        <w:rPr>
          <w:rFonts w:ascii="Times New Roman" w:eastAsia="Times New Roman" w:hAnsi="Times New Roman" w:cs="Times New Roman"/>
          <w:sz w:val="28"/>
          <w:szCs w:val="28"/>
          <w:lang w:eastAsia="ru-RU"/>
        </w:rPr>
        <w:t>. На здании рядом с входом должна быть размещена информационная табличка (вывеска), содержащая следующую информацию:</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наименование органа;</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место нахождения и юридический адрес;</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 режим работы;</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 номера телефонов для справок;</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 адрес официального сайта.</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23</w:t>
      </w:r>
      <w:r w:rsidR="003B04F8" w:rsidRPr="00426D2B">
        <w:rPr>
          <w:rFonts w:ascii="Times New Roman" w:eastAsia="Times New Roman" w:hAnsi="Times New Roman" w:cs="Times New Roman"/>
          <w:sz w:val="28"/>
          <w:szCs w:val="28"/>
          <w:lang w:eastAsia="ru-RU"/>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24</w:t>
      </w:r>
      <w:r w:rsidR="003B04F8" w:rsidRPr="00426D2B">
        <w:rPr>
          <w:rFonts w:ascii="Times New Roman" w:eastAsia="Times New Roman" w:hAnsi="Times New Roman" w:cs="Times New Roman"/>
          <w:sz w:val="28"/>
          <w:szCs w:val="28"/>
          <w:lang w:eastAsia="ru-RU"/>
        </w:rPr>
        <w:t>. Характеристики помещений приема и выдачи документов в части объемно-планировочных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25</w:t>
      </w:r>
      <w:r w:rsidR="003B04F8" w:rsidRPr="00426D2B">
        <w:rPr>
          <w:rFonts w:ascii="Times New Roman" w:eastAsia="Times New Roman" w:hAnsi="Times New Roman" w:cs="Times New Roman"/>
          <w:sz w:val="28"/>
          <w:szCs w:val="28"/>
          <w:lang w:eastAsia="ru-RU"/>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26</w:t>
      </w:r>
      <w:r w:rsidR="003B04F8" w:rsidRPr="00426D2B">
        <w:rPr>
          <w:rFonts w:ascii="Times New Roman" w:eastAsia="Times New Roman" w:hAnsi="Times New Roman" w:cs="Times New Roman"/>
          <w:sz w:val="28"/>
          <w:szCs w:val="28"/>
          <w:lang w:eastAsia="ru-RU"/>
        </w:rPr>
        <w:t>. В местах для ожидания устанавливаются стулья (кресельные секции, кресла) для Заявителей.</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27</w:t>
      </w:r>
      <w:r w:rsidR="003B04F8" w:rsidRPr="00426D2B">
        <w:rPr>
          <w:rFonts w:ascii="Times New Roman" w:eastAsia="Times New Roman" w:hAnsi="Times New Roman" w:cs="Times New Roman"/>
          <w:sz w:val="28"/>
          <w:szCs w:val="28"/>
          <w:lang w:eastAsia="ru-RU"/>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28</w:t>
      </w:r>
      <w:r w:rsidR="003B04F8" w:rsidRPr="00426D2B">
        <w:rPr>
          <w:rFonts w:ascii="Times New Roman" w:eastAsia="Times New Roman" w:hAnsi="Times New Roman" w:cs="Times New Roman"/>
          <w:sz w:val="28"/>
          <w:szCs w:val="28"/>
          <w:lang w:eastAsia="ru-RU"/>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29</w:t>
      </w:r>
      <w:r w:rsidR="003B04F8" w:rsidRPr="00426D2B">
        <w:rPr>
          <w:rFonts w:ascii="Times New Roman" w:eastAsia="Times New Roman" w:hAnsi="Times New Roman" w:cs="Times New Roman"/>
          <w:sz w:val="28"/>
          <w:szCs w:val="28"/>
          <w:lang w:eastAsia="ru-RU"/>
        </w:rPr>
        <w:t>. Для людей с ограниченными возможностями должно быть предусмотрено:</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возможность беспрепятственного входа в помещения и выхода из них;</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содействие со стороны должностных лиц, при необходимости, инвалиду при входе в объект и выходе из него;</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 оборудование на прилегающих к зданию территориях мест для парковки автотранспортных средств инвалидов;</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4)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 сопровождение инвалидов, имеющих стойкие расстройства функции зрения и самостоятельного передвижения;</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sidR="00EA5291" w:rsidRPr="00426D2B">
        <w:rPr>
          <w:rFonts w:ascii="Times New Roman" w:eastAsia="Times New Roman" w:hAnsi="Times New Roman" w:cs="Times New Roman"/>
          <w:sz w:val="28"/>
          <w:szCs w:val="28"/>
          <w:lang w:eastAsia="ru-RU"/>
        </w:rPr>
        <w:t>муниципальной</w:t>
      </w:r>
      <w:r w:rsidRPr="00426D2B">
        <w:rPr>
          <w:rFonts w:ascii="Times New Roman" w:eastAsia="Times New Roman" w:hAnsi="Times New Roman" w:cs="Times New Roman"/>
          <w:sz w:val="28"/>
          <w:szCs w:val="28"/>
          <w:lang w:eastAsia="ru-RU"/>
        </w:rPr>
        <w:t xml:space="preserve"> политики и нормативно-правовому регулированию в сфере социальной защиты населения;</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30</w:t>
      </w:r>
      <w:r w:rsidR="003B04F8" w:rsidRPr="00426D2B">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о получении информации о ходе предоставления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возможность записи заявителя на прием в уполномоченный орган, для подачи запроса о ходе предоставления муниципальной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возможность подачи запроса заявителя о предоставлении муниципальной услуги и выдачи заявителю документов по результатам пред</w:t>
      </w:r>
      <w:r w:rsidR="003A03C0" w:rsidRPr="00426D2B">
        <w:rPr>
          <w:rFonts w:ascii="Times New Roman" w:eastAsia="Times New Roman" w:hAnsi="Times New Roman" w:cs="Times New Roman"/>
          <w:sz w:val="28"/>
          <w:szCs w:val="28"/>
          <w:lang w:eastAsia="ru-RU"/>
        </w:rPr>
        <w:t>оставления муниципальной услуги</w:t>
      </w:r>
      <w:r w:rsidRPr="00426D2B">
        <w:rPr>
          <w:rFonts w:ascii="Times New Roman" w:eastAsia="Times New Roman" w:hAnsi="Times New Roman" w:cs="Times New Roman"/>
          <w:sz w:val="28"/>
          <w:szCs w:val="28"/>
          <w:lang w:eastAsia="ru-RU"/>
        </w:rPr>
        <w:t>, а также посредством заполнения электронной формы запроса на портале, без необходимости дополнительной подачи запроса в какой-либо иной форме;</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возможность оценки заявителем доступности и качества муниципальной услуги на портале.</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Информацию о ходе предоставления муниципальной услуги можно получить при личном или письменном обращении в уполномоченный орган, а также в электронной форме.</w:t>
      </w:r>
    </w:p>
    <w:p w:rsidR="003B04F8" w:rsidRPr="00426D2B" w:rsidRDefault="00927AA4"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31</w:t>
      </w:r>
      <w:r w:rsidR="003B04F8" w:rsidRPr="00426D2B">
        <w:rPr>
          <w:rFonts w:ascii="Times New Roman" w:eastAsia="Times New Roman" w:hAnsi="Times New Roman" w:cs="Times New Roman"/>
          <w:sz w:val="28"/>
          <w:szCs w:val="28"/>
          <w:lang w:eastAsia="ru-RU"/>
        </w:rPr>
        <w:t>. Заявителям предоставлена возможность взаимодействия со специалистами уполномоченных органов,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xml:space="preserve">Иные требования, в том числе учитывающие особенности предоставления </w:t>
      </w:r>
      <w:r w:rsidR="00B448E2" w:rsidRPr="00426D2B">
        <w:rPr>
          <w:rFonts w:ascii="Times New Roman" w:eastAsia="Times New Roman" w:hAnsi="Times New Roman" w:cs="Times New Roman"/>
          <w:b/>
          <w:bCs/>
          <w:sz w:val="28"/>
          <w:szCs w:val="28"/>
          <w:lang w:eastAsia="ru-RU"/>
        </w:rPr>
        <w:t>м</w:t>
      </w:r>
      <w:r w:rsidRPr="00426D2B">
        <w:rPr>
          <w:rFonts w:ascii="Times New Roman" w:eastAsia="Times New Roman" w:hAnsi="Times New Roman" w:cs="Times New Roman"/>
          <w:b/>
          <w:bCs/>
          <w:sz w:val="28"/>
          <w:szCs w:val="28"/>
          <w:lang w:eastAsia="ru-RU"/>
        </w:rPr>
        <w:t>униципальной услуги в электронной форме</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B448E2" w:rsidRPr="00426D2B" w:rsidRDefault="00927AA4" w:rsidP="00B448E2">
      <w:pPr>
        <w:pStyle w:val="bodytext"/>
        <w:spacing w:before="0" w:beforeAutospacing="0" w:after="0" w:afterAutospacing="0"/>
        <w:ind w:firstLine="720"/>
        <w:jc w:val="both"/>
        <w:rPr>
          <w:color w:val="000000"/>
          <w:sz w:val="28"/>
          <w:szCs w:val="28"/>
        </w:rPr>
      </w:pPr>
      <w:r w:rsidRPr="00426D2B">
        <w:rPr>
          <w:sz w:val="28"/>
          <w:szCs w:val="28"/>
        </w:rPr>
        <w:t>32</w:t>
      </w:r>
      <w:r w:rsidR="003B04F8" w:rsidRPr="00426D2B">
        <w:rPr>
          <w:sz w:val="28"/>
          <w:szCs w:val="28"/>
        </w:rPr>
        <w:t>. </w:t>
      </w:r>
      <w:r w:rsidR="00B448E2" w:rsidRPr="00426D2B">
        <w:rPr>
          <w:rStyle w:val="11"/>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448E2" w:rsidRPr="00426D2B" w:rsidRDefault="00927AA4" w:rsidP="00B448E2">
      <w:pPr>
        <w:pStyle w:val="bodytext"/>
        <w:spacing w:before="0" w:beforeAutospacing="0" w:after="0" w:afterAutospacing="0"/>
        <w:ind w:firstLine="720"/>
        <w:jc w:val="both"/>
        <w:rPr>
          <w:color w:val="000000"/>
          <w:sz w:val="28"/>
          <w:szCs w:val="28"/>
        </w:rPr>
      </w:pPr>
      <w:r w:rsidRPr="00426D2B">
        <w:rPr>
          <w:color w:val="000000"/>
          <w:sz w:val="28"/>
          <w:szCs w:val="28"/>
        </w:rPr>
        <w:t>32</w:t>
      </w:r>
      <w:r w:rsidR="00B448E2" w:rsidRPr="00426D2B">
        <w:rPr>
          <w:color w:val="000000"/>
          <w:sz w:val="28"/>
          <w:szCs w:val="28"/>
        </w:rPr>
        <w:t>.1.  </w:t>
      </w:r>
      <w:r w:rsidR="00B448E2" w:rsidRPr="00426D2B">
        <w:rPr>
          <w:rStyle w:val="11"/>
          <w:color w:val="000000"/>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448E2" w:rsidRPr="00426D2B" w:rsidRDefault="00927AA4" w:rsidP="00B448E2">
      <w:pPr>
        <w:pStyle w:val="bodytext"/>
        <w:spacing w:before="0" w:beforeAutospacing="0" w:after="0" w:afterAutospacing="0"/>
        <w:ind w:firstLine="720"/>
        <w:jc w:val="both"/>
        <w:rPr>
          <w:color w:val="000000"/>
          <w:sz w:val="28"/>
          <w:szCs w:val="28"/>
        </w:rPr>
      </w:pPr>
      <w:r w:rsidRPr="00426D2B">
        <w:rPr>
          <w:color w:val="000000"/>
          <w:sz w:val="28"/>
          <w:szCs w:val="28"/>
        </w:rPr>
        <w:t>32</w:t>
      </w:r>
      <w:r w:rsidR="00B448E2" w:rsidRPr="00426D2B">
        <w:rPr>
          <w:color w:val="000000"/>
          <w:sz w:val="28"/>
          <w:szCs w:val="28"/>
        </w:rPr>
        <w:t>.2.  </w:t>
      </w:r>
      <w:r w:rsidR="00B448E2" w:rsidRPr="00426D2B">
        <w:rPr>
          <w:rStyle w:val="11"/>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448E2" w:rsidRPr="00426D2B" w:rsidRDefault="00927AA4" w:rsidP="00B448E2">
      <w:pPr>
        <w:pStyle w:val="bodytext"/>
        <w:spacing w:before="0" w:beforeAutospacing="0" w:after="0" w:afterAutospacing="0"/>
        <w:ind w:firstLine="720"/>
        <w:jc w:val="both"/>
        <w:rPr>
          <w:color w:val="000000"/>
          <w:sz w:val="28"/>
          <w:szCs w:val="28"/>
        </w:rPr>
      </w:pPr>
      <w:r w:rsidRPr="00426D2B">
        <w:rPr>
          <w:color w:val="000000"/>
          <w:sz w:val="28"/>
          <w:szCs w:val="28"/>
        </w:rPr>
        <w:t>32</w:t>
      </w:r>
      <w:r w:rsidR="00B448E2" w:rsidRPr="00426D2B">
        <w:rPr>
          <w:color w:val="000000"/>
          <w:sz w:val="28"/>
          <w:szCs w:val="28"/>
        </w:rPr>
        <w:t>.3. </w:t>
      </w:r>
      <w:r w:rsidR="00B448E2" w:rsidRPr="00426D2B">
        <w:rPr>
          <w:rStyle w:val="11"/>
          <w:color w:val="000000"/>
          <w:sz w:val="28"/>
          <w:szCs w:val="28"/>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w:t>
      </w:r>
    </w:p>
    <w:p w:rsidR="00B448E2" w:rsidRPr="00426D2B" w:rsidRDefault="00927AA4" w:rsidP="00B448E2">
      <w:pPr>
        <w:pStyle w:val="bodytext"/>
        <w:spacing w:before="0" w:beforeAutospacing="0" w:after="0" w:afterAutospacing="0"/>
        <w:ind w:firstLine="720"/>
        <w:jc w:val="both"/>
        <w:rPr>
          <w:color w:val="000000"/>
          <w:sz w:val="28"/>
          <w:szCs w:val="28"/>
        </w:rPr>
      </w:pPr>
      <w:r w:rsidRPr="00426D2B">
        <w:rPr>
          <w:color w:val="000000"/>
          <w:sz w:val="28"/>
          <w:szCs w:val="28"/>
        </w:rPr>
        <w:t>32</w:t>
      </w:r>
      <w:r w:rsidR="00B448E2" w:rsidRPr="00426D2B">
        <w:rPr>
          <w:color w:val="000000"/>
          <w:sz w:val="28"/>
          <w:szCs w:val="28"/>
        </w:rPr>
        <w:t xml:space="preserve">.4. </w:t>
      </w:r>
      <w:r w:rsidR="00B448E2" w:rsidRPr="00426D2B">
        <w:rPr>
          <w:rStyle w:val="11"/>
          <w:color w:val="000000"/>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B448E2" w:rsidRPr="00426D2B" w:rsidRDefault="00927AA4" w:rsidP="00B12AFF">
      <w:pPr>
        <w:pStyle w:val="bodytext"/>
        <w:spacing w:before="0" w:beforeAutospacing="0" w:after="0" w:afterAutospacing="0"/>
        <w:ind w:firstLine="720"/>
        <w:jc w:val="both"/>
        <w:rPr>
          <w:color w:val="000000"/>
          <w:sz w:val="28"/>
          <w:szCs w:val="28"/>
        </w:rPr>
      </w:pPr>
      <w:r w:rsidRPr="00426D2B">
        <w:rPr>
          <w:color w:val="000000"/>
          <w:sz w:val="28"/>
          <w:szCs w:val="28"/>
        </w:rPr>
        <w:t>32</w:t>
      </w:r>
      <w:r w:rsidR="00B448E2" w:rsidRPr="00426D2B">
        <w:rPr>
          <w:color w:val="000000"/>
          <w:sz w:val="28"/>
          <w:szCs w:val="28"/>
        </w:rPr>
        <w:t>.4.1.</w:t>
      </w:r>
      <w:r w:rsidR="00B448E2" w:rsidRPr="00426D2B">
        <w:rPr>
          <w:rStyle w:val="11"/>
          <w:color w:val="000000"/>
          <w:sz w:val="28"/>
          <w:szCs w:val="28"/>
        </w:rPr>
        <w:t>Электронные документы представляются в следующих форматах:</w:t>
      </w:r>
    </w:p>
    <w:p w:rsidR="00B448E2" w:rsidRPr="00426D2B" w:rsidRDefault="00B448E2" w:rsidP="00B12AFF">
      <w:pPr>
        <w:pStyle w:val="bodytext"/>
        <w:spacing w:before="0" w:beforeAutospacing="0" w:after="0" w:afterAutospacing="0"/>
        <w:ind w:firstLine="720"/>
        <w:jc w:val="both"/>
        <w:rPr>
          <w:color w:val="000000"/>
          <w:sz w:val="28"/>
          <w:szCs w:val="28"/>
        </w:rPr>
      </w:pPr>
      <w:r w:rsidRPr="00426D2B">
        <w:rPr>
          <w:color w:val="000000"/>
          <w:sz w:val="28"/>
          <w:szCs w:val="28"/>
        </w:rPr>
        <w:t>а) </w:t>
      </w:r>
      <w:r w:rsidRPr="00426D2B">
        <w:rPr>
          <w:rStyle w:val="11"/>
          <w:color w:val="000000"/>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B448E2" w:rsidRPr="00426D2B" w:rsidRDefault="00B448E2" w:rsidP="00B12AFF">
      <w:pPr>
        <w:pStyle w:val="bodytext"/>
        <w:spacing w:before="0" w:beforeAutospacing="0" w:after="0" w:afterAutospacing="0"/>
        <w:ind w:firstLine="720"/>
        <w:jc w:val="both"/>
        <w:rPr>
          <w:color w:val="000000"/>
          <w:sz w:val="28"/>
          <w:szCs w:val="28"/>
        </w:rPr>
      </w:pPr>
      <w:r w:rsidRPr="00426D2B">
        <w:rPr>
          <w:color w:val="000000"/>
          <w:sz w:val="28"/>
          <w:szCs w:val="28"/>
        </w:rPr>
        <w:t>б)</w:t>
      </w:r>
      <w:r w:rsidR="00067AE1" w:rsidRPr="00426D2B">
        <w:rPr>
          <w:color w:val="000000"/>
          <w:sz w:val="28"/>
          <w:szCs w:val="28"/>
        </w:rPr>
        <w:t xml:space="preserve"> </w:t>
      </w:r>
      <w:r w:rsidRPr="00426D2B">
        <w:rPr>
          <w:rStyle w:val="11"/>
          <w:color w:val="000000"/>
          <w:sz w:val="28"/>
          <w:szCs w:val="28"/>
        </w:rPr>
        <w:t>doc, docx, odt - для документов с текстовым содержанием, не включающим формулы;</w:t>
      </w:r>
    </w:p>
    <w:p w:rsidR="00B448E2" w:rsidRPr="00426D2B" w:rsidRDefault="00B448E2" w:rsidP="00B12AFF">
      <w:pPr>
        <w:pStyle w:val="bodytext"/>
        <w:spacing w:before="0" w:beforeAutospacing="0" w:after="0" w:afterAutospacing="0"/>
        <w:ind w:firstLine="720"/>
        <w:jc w:val="both"/>
        <w:rPr>
          <w:color w:val="000000"/>
          <w:sz w:val="28"/>
          <w:szCs w:val="28"/>
        </w:rPr>
      </w:pPr>
      <w:r w:rsidRPr="00426D2B">
        <w:rPr>
          <w:color w:val="000000"/>
          <w:sz w:val="28"/>
          <w:szCs w:val="28"/>
        </w:rPr>
        <w:t>в)</w:t>
      </w:r>
      <w:r w:rsidR="00067AE1" w:rsidRPr="00426D2B">
        <w:rPr>
          <w:color w:val="000000"/>
          <w:sz w:val="28"/>
          <w:szCs w:val="28"/>
        </w:rPr>
        <w:t xml:space="preserve"> </w:t>
      </w:r>
      <w:r w:rsidRPr="00426D2B">
        <w:rPr>
          <w:rStyle w:val="11"/>
          <w:color w:val="000000"/>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48E2" w:rsidRPr="00426D2B" w:rsidRDefault="00B448E2" w:rsidP="00B12AFF">
      <w:pPr>
        <w:pStyle w:val="bodytext"/>
        <w:spacing w:before="0" w:beforeAutospacing="0" w:after="0" w:afterAutospacing="0"/>
        <w:ind w:firstLine="720"/>
        <w:jc w:val="both"/>
        <w:rPr>
          <w:color w:val="000000"/>
          <w:sz w:val="28"/>
          <w:szCs w:val="28"/>
        </w:rPr>
      </w:pPr>
      <w:r w:rsidRPr="00426D2B">
        <w:rPr>
          <w:color w:val="000000"/>
          <w:sz w:val="28"/>
          <w:szCs w:val="28"/>
        </w:rPr>
        <w:lastRenderedPageBreak/>
        <w:t>г) </w:t>
      </w:r>
      <w:r w:rsidRPr="00426D2B">
        <w:rPr>
          <w:rStyle w:val="11"/>
          <w:color w:val="000000"/>
          <w:sz w:val="28"/>
          <w:szCs w:val="28"/>
        </w:rPr>
        <w:t>zip, rar для сжатых документов в один файл;</w:t>
      </w:r>
    </w:p>
    <w:p w:rsidR="00B448E2" w:rsidRPr="00426D2B" w:rsidRDefault="00B448E2" w:rsidP="00B12AFF">
      <w:pPr>
        <w:pStyle w:val="bodytext"/>
        <w:spacing w:before="0" w:beforeAutospacing="0" w:after="0" w:afterAutospacing="0"/>
        <w:ind w:firstLine="720"/>
        <w:jc w:val="both"/>
        <w:rPr>
          <w:color w:val="000000"/>
          <w:sz w:val="28"/>
          <w:szCs w:val="28"/>
        </w:rPr>
      </w:pPr>
      <w:r w:rsidRPr="00426D2B">
        <w:rPr>
          <w:color w:val="000000"/>
          <w:sz w:val="28"/>
          <w:szCs w:val="28"/>
        </w:rPr>
        <w:t>д) </w:t>
      </w:r>
      <w:r w:rsidRPr="00426D2B">
        <w:rPr>
          <w:rStyle w:val="11"/>
          <w:color w:val="000000"/>
          <w:sz w:val="28"/>
          <w:szCs w:val="28"/>
        </w:rPr>
        <w:t>sig для открепленной усиленной квалифицированной электронной подписи.</w:t>
      </w:r>
    </w:p>
    <w:p w:rsidR="00B448E2" w:rsidRPr="00426D2B" w:rsidRDefault="00927AA4" w:rsidP="00B448E2">
      <w:pPr>
        <w:pStyle w:val="bodytext"/>
        <w:spacing w:before="0" w:beforeAutospacing="0" w:after="0" w:afterAutospacing="0"/>
        <w:ind w:firstLine="720"/>
        <w:jc w:val="both"/>
        <w:rPr>
          <w:color w:val="000000"/>
          <w:sz w:val="28"/>
          <w:szCs w:val="28"/>
        </w:rPr>
      </w:pPr>
      <w:r w:rsidRPr="00426D2B">
        <w:rPr>
          <w:color w:val="000000"/>
          <w:sz w:val="28"/>
          <w:szCs w:val="28"/>
        </w:rPr>
        <w:t>32</w:t>
      </w:r>
      <w:r w:rsidR="0083761E" w:rsidRPr="00426D2B">
        <w:rPr>
          <w:color w:val="000000"/>
          <w:sz w:val="28"/>
          <w:szCs w:val="28"/>
        </w:rPr>
        <w:t>.4.2</w:t>
      </w:r>
      <w:r w:rsidR="00B448E2" w:rsidRPr="00426D2B">
        <w:rPr>
          <w:color w:val="000000"/>
          <w:sz w:val="28"/>
          <w:szCs w:val="28"/>
        </w:rPr>
        <w:t>.  </w:t>
      </w:r>
      <w:r w:rsidR="00B448E2" w:rsidRPr="00426D2B">
        <w:rPr>
          <w:rStyle w:val="11"/>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48E2" w:rsidRPr="00426D2B" w:rsidRDefault="00B448E2" w:rsidP="00B448E2">
      <w:pPr>
        <w:pStyle w:val="bodytext"/>
        <w:spacing w:before="0" w:beforeAutospacing="0" w:after="0" w:afterAutospacing="0"/>
        <w:ind w:firstLine="720"/>
        <w:jc w:val="both"/>
        <w:rPr>
          <w:color w:val="000000"/>
          <w:sz w:val="28"/>
          <w:szCs w:val="28"/>
        </w:rPr>
      </w:pPr>
      <w:r w:rsidRPr="00426D2B">
        <w:rPr>
          <w:rStyle w:val="11"/>
          <w:color w:val="000000"/>
          <w:sz w:val="28"/>
          <w:szCs w:val="28"/>
        </w:rPr>
        <w:t>«черно-белый» (при отсутствии в документе графических изображений и (или) цветного текста);</w:t>
      </w:r>
    </w:p>
    <w:p w:rsidR="00B448E2" w:rsidRPr="00426D2B" w:rsidRDefault="00B448E2" w:rsidP="00B448E2">
      <w:pPr>
        <w:pStyle w:val="bodytext"/>
        <w:spacing w:before="0" w:beforeAutospacing="0" w:after="0" w:afterAutospacing="0"/>
        <w:ind w:firstLine="720"/>
        <w:jc w:val="both"/>
        <w:rPr>
          <w:color w:val="000000"/>
          <w:sz w:val="28"/>
          <w:szCs w:val="28"/>
        </w:rPr>
      </w:pPr>
      <w:r w:rsidRPr="00426D2B">
        <w:rPr>
          <w:rStyle w:val="11"/>
          <w:color w:val="000000"/>
          <w:sz w:val="28"/>
          <w:szCs w:val="28"/>
        </w:rPr>
        <w:t>«оттенки серого» (при наличии в документе графических изображений, отличных от цветного графического изображения);</w:t>
      </w:r>
    </w:p>
    <w:p w:rsidR="00B448E2" w:rsidRPr="00426D2B" w:rsidRDefault="00B448E2" w:rsidP="00B448E2">
      <w:pPr>
        <w:pStyle w:val="bodytext"/>
        <w:spacing w:before="0" w:beforeAutospacing="0" w:after="0" w:afterAutospacing="0"/>
        <w:ind w:firstLine="720"/>
        <w:jc w:val="both"/>
        <w:rPr>
          <w:color w:val="000000"/>
          <w:sz w:val="28"/>
          <w:szCs w:val="28"/>
        </w:rPr>
      </w:pPr>
      <w:r w:rsidRPr="00426D2B">
        <w:rPr>
          <w:rStyle w:val="11"/>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B448E2" w:rsidRPr="00426D2B" w:rsidRDefault="00B448E2" w:rsidP="00B448E2">
      <w:pPr>
        <w:pStyle w:val="bodytext"/>
        <w:spacing w:before="0" w:beforeAutospacing="0" w:after="0" w:afterAutospacing="0"/>
        <w:ind w:firstLine="720"/>
        <w:jc w:val="both"/>
        <w:rPr>
          <w:color w:val="000000"/>
          <w:sz w:val="28"/>
          <w:szCs w:val="28"/>
        </w:rPr>
      </w:pPr>
      <w:r w:rsidRPr="00426D2B">
        <w:rPr>
          <w:rStyle w:val="11"/>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B448E2" w:rsidRPr="00426D2B" w:rsidRDefault="00B448E2" w:rsidP="00B448E2">
      <w:pPr>
        <w:pStyle w:val="bodytext"/>
        <w:spacing w:before="0" w:beforeAutospacing="0" w:after="0" w:afterAutospacing="0"/>
        <w:ind w:firstLine="720"/>
        <w:jc w:val="both"/>
        <w:rPr>
          <w:color w:val="000000"/>
          <w:sz w:val="28"/>
          <w:szCs w:val="28"/>
        </w:rPr>
      </w:pPr>
      <w:r w:rsidRPr="00426D2B">
        <w:rPr>
          <w:rStyle w:val="11"/>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448E2" w:rsidRPr="00426D2B" w:rsidRDefault="00927AA4" w:rsidP="00B448E2">
      <w:pPr>
        <w:pStyle w:val="bodytext"/>
        <w:spacing w:before="0" w:beforeAutospacing="0" w:after="0" w:afterAutospacing="0"/>
        <w:ind w:firstLine="720"/>
        <w:jc w:val="both"/>
        <w:rPr>
          <w:color w:val="000000"/>
          <w:sz w:val="28"/>
          <w:szCs w:val="28"/>
        </w:rPr>
      </w:pPr>
      <w:r w:rsidRPr="00426D2B">
        <w:rPr>
          <w:color w:val="000000"/>
          <w:sz w:val="28"/>
          <w:szCs w:val="28"/>
        </w:rPr>
        <w:t>32</w:t>
      </w:r>
      <w:r w:rsidR="0083761E" w:rsidRPr="00426D2B">
        <w:rPr>
          <w:color w:val="000000"/>
          <w:sz w:val="28"/>
          <w:szCs w:val="28"/>
        </w:rPr>
        <w:t>.4.3</w:t>
      </w:r>
      <w:r w:rsidR="00B448E2" w:rsidRPr="00426D2B">
        <w:rPr>
          <w:color w:val="000000"/>
          <w:sz w:val="28"/>
          <w:szCs w:val="28"/>
        </w:rPr>
        <w:t>.        </w:t>
      </w:r>
      <w:r w:rsidR="00B448E2" w:rsidRPr="00426D2B">
        <w:rPr>
          <w:rStyle w:val="11"/>
          <w:color w:val="000000"/>
          <w:sz w:val="28"/>
          <w:szCs w:val="28"/>
        </w:rPr>
        <w:t>Электронные документы должны обеспечивать:</w:t>
      </w:r>
    </w:p>
    <w:p w:rsidR="00B448E2" w:rsidRPr="00426D2B" w:rsidRDefault="0083761E" w:rsidP="00B448E2">
      <w:pPr>
        <w:pStyle w:val="bodytext"/>
        <w:spacing w:before="0" w:beforeAutospacing="0" w:after="0" w:afterAutospacing="0"/>
        <w:ind w:firstLine="720"/>
        <w:jc w:val="both"/>
        <w:rPr>
          <w:color w:val="000000"/>
          <w:sz w:val="28"/>
          <w:szCs w:val="28"/>
        </w:rPr>
      </w:pPr>
      <w:r w:rsidRPr="00426D2B">
        <w:rPr>
          <w:color w:val="000000"/>
          <w:sz w:val="28"/>
          <w:szCs w:val="28"/>
        </w:rPr>
        <w:t>- </w:t>
      </w:r>
      <w:r w:rsidR="00B448E2" w:rsidRPr="00426D2B">
        <w:rPr>
          <w:rStyle w:val="11"/>
          <w:color w:val="000000"/>
          <w:sz w:val="28"/>
          <w:szCs w:val="28"/>
        </w:rPr>
        <w:t>возможность идентифицировать документ и количество листов в документе;</w:t>
      </w:r>
    </w:p>
    <w:p w:rsidR="00B448E2" w:rsidRPr="00426D2B" w:rsidRDefault="00B448E2" w:rsidP="00B448E2">
      <w:pPr>
        <w:pStyle w:val="bodytext"/>
        <w:spacing w:before="0" w:beforeAutospacing="0" w:after="0" w:afterAutospacing="0"/>
        <w:ind w:firstLine="720"/>
        <w:jc w:val="both"/>
        <w:rPr>
          <w:color w:val="000000"/>
          <w:sz w:val="28"/>
          <w:szCs w:val="28"/>
        </w:rPr>
      </w:pPr>
      <w:r w:rsidRPr="00426D2B">
        <w:rPr>
          <w:color w:val="000000"/>
          <w:sz w:val="28"/>
          <w:szCs w:val="28"/>
        </w:rPr>
        <w:t>- </w:t>
      </w:r>
      <w:r w:rsidR="0083761E" w:rsidRPr="00426D2B">
        <w:rPr>
          <w:color w:val="000000"/>
          <w:sz w:val="28"/>
          <w:szCs w:val="28"/>
        </w:rPr>
        <w:t>в</w:t>
      </w:r>
      <w:r w:rsidRPr="00426D2B">
        <w:rPr>
          <w:rStyle w:val="11"/>
          <w:color w:val="000000"/>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8E2" w:rsidRPr="00426D2B" w:rsidRDefault="0083761E" w:rsidP="00B448E2">
      <w:pPr>
        <w:pStyle w:val="bodytext"/>
        <w:spacing w:before="0" w:beforeAutospacing="0" w:after="0" w:afterAutospacing="0"/>
        <w:ind w:firstLine="700"/>
        <w:jc w:val="both"/>
        <w:rPr>
          <w:color w:val="000000"/>
          <w:sz w:val="28"/>
          <w:szCs w:val="28"/>
        </w:rPr>
      </w:pPr>
      <w:r w:rsidRPr="00426D2B">
        <w:rPr>
          <w:color w:val="000000"/>
          <w:sz w:val="28"/>
          <w:szCs w:val="28"/>
        </w:rPr>
        <w:t>- </w:t>
      </w:r>
      <w:r w:rsidR="00B448E2" w:rsidRPr="00426D2B">
        <w:rPr>
          <w:rStyle w:val="11"/>
          <w:color w:val="000000"/>
          <w:sz w:val="28"/>
          <w:szCs w:val="28"/>
        </w:rPr>
        <w:t>содержать оглавление, соответствующее их смыслу и содержанию;</w:t>
      </w:r>
    </w:p>
    <w:p w:rsidR="00B448E2" w:rsidRPr="00426D2B" w:rsidRDefault="0083761E" w:rsidP="00B448E2">
      <w:pPr>
        <w:pStyle w:val="bodytext"/>
        <w:spacing w:before="0" w:beforeAutospacing="0" w:after="0" w:afterAutospacing="0"/>
        <w:ind w:firstLine="720"/>
        <w:jc w:val="both"/>
        <w:rPr>
          <w:color w:val="000000"/>
          <w:sz w:val="28"/>
          <w:szCs w:val="28"/>
        </w:rPr>
      </w:pPr>
      <w:r w:rsidRPr="00426D2B">
        <w:rPr>
          <w:color w:val="000000"/>
          <w:sz w:val="28"/>
          <w:szCs w:val="28"/>
        </w:rPr>
        <w:t>- </w:t>
      </w:r>
      <w:r w:rsidR="00B448E2" w:rsidRPr="00426D2B">
        <w:rPr>
          <w:rStyle w:val="11"/>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8E2" w:rsidRPr="00426D2B" w:rsidRDefault="00927AA4" w:rsidP="00B448E2">
      <w:pPr>
        <w:pStyle w:val="bodytext"/>
        <w:spacing w:before="0" w:beforeAutospacing="0" w:after="0" w:afterAutospacing="0"/>
        <w:ind w:firstLine="720"/>
        <w:jc w:val="both"/>
        <w:rPr>
          <w:color w:val="000000"/>
          <w:sz w:val="28"/>
          <w:szCs w:val="28"/>
        </w:rPr>
      </w:pPr>
      <w:r w:rsidRPr="00426D2B">
        <w:rPr>
          <w:color w:val="000000"/>
          <w:sz w:val="28"/>
          <w:szCs w:val="28"/>
        </w:rPr>
        <w:t>32</w:t>
      </w:r>
      <w:r w:rsidR="0083761E" w:rsidRPr="00426D2B">
        <w:rPr>
          <w:color w:val="000000"/>
          <w:sz w:val="28"/>
          <w:szCs w:val="28"/>
        </w:rPr>
        <w:t>.4.4</w:t>
      </w:r>
      <w:r w:rsidR="00B448E2" w:rsidRPr="00426D2B">
        <w:rPr>
          <w:color w:val="000000"/>
          <w:sz w:val="28"/>
          <w:szCs w:val="28"/>
        </w:rPr>
        <w:t>.</w:t>
      </w:r>
      <w:r w:rsidR="0083761E" w:rsidRPr="00426D2B">
        <w:rPr>
          <w:color w:val="000000"/>
          <w:sz w:val="28"/>
          <w:szCs w:val="28"/>
        </w:rPr>
        <w:t xml:space="preserve"> Д</w:t>
      </w:r>
      <w:r w:rsidR="00B448E2" w:rsidRPr="00426D2B">
        <w:rPr>
          <w:rStyle w:val="11"/>
          <w:color w:val="000000"/>
          <w:sz w:val="28"/>
          <w:szCs w:val="28"/>
        </w:rPr>
        <w:t>окументы, подлежащи</w:t>
      </w:r>
      <w:r w:rsidR="0083761E" w:rsidRPr="00426D2B">
        <w:rPr>
          <w:rStyle w:val="11"/>
          <w:color w:val="000000"/>
          <w:sz w:val="28"/>
          <w:szCs w:val="28"/>
        </w:rPr>
        <w:t>е представлению в форматах xls</w:t>
      </w:r>
      <w:r w:rsidR="00B448E2" w:rsidRPr="00426D2B">
        <w:rPr>
          <w:rStyle w:val="11"/>
          <w:color w:val="000000"/>
          <w:sz w:val="28"/>
          <w:szCs w:val="28"/>
        </w:rPr>
        <w:t> или ods, формируются в виде отдельного электронного документа.</w:t>
      </w:r>
    </w:p>
    <w:p w:rsidR="003B04F8" w:rsidRPr="00426D2B" w:rsidRDefault="003B04F8" w:rsidP="00B448E2">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Перечень административных процедур</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927AA4">
      <w:pPr>
        <w:pStyle w:val="a4"/>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Прием и регистрация заявления и необходимых документов;</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Направление межведомственных запросов;</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 Рассмотрение документов и сведений;</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4) Принятие решения о предоставлении услуги и формирование результата предоставления услуги;</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5) </w:t>
      </w:r>
      <w:r w:rsidR="00623028" w:rsidRPr="00426D2B">
        <w:rPr>
          <w:rFonts w:ascii="Times New Roman" w:eastAsia="Times New Roman" w:hAnsi="Times New Roman" w:cs="Times New Roman"/>
          <w:sz w:val="28"/>
          <w:szCs w:val="28"/>
          <w:lang w:eastAsia="ru-RU"/>
        </w:rPr>
        <w:t>Выдача разрешения на проведение земляных работ или решения об отказе в выдаче разрешения на проведение земляных работ</w:t>
      </w:r>
      <w:r w:rsidRPr="00426D2B">
        <w:rPr>
          <w:rFonts w:ascii="Times New Roman" w:eastAsia="Times New Roman" w:hAnsi="Times New Roman" w:cs="Times New Roman"/>
          <w:sz w:val="28"/>
          <w:szCs w:val="28"/>
          <w:lang w:eastAsia="ru-RU"/>
        </w:rPr>
        <w:t>.</w:t>
      </w:r>
    </w:p>
    <w:p w:rsidR="003B04F8" w:rsidRPr="00426D2B"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Прием и регистрация заявления и необходимых документов</w:t>
      </w:r>
    </w:p>
    <w:p w:rsidR="003B04F8" w:rsidRPr="00426D2B"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623028" w:rsidP="007653B9">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34.</w:t>
      </w:r>
      <w:r w:rsidR="006B5050" w:rsidRPr="00426D2B">
        <w:rPr>
          <w:rFonts w:ascii="Times New Roman" w:eastAsia="Times New Roman" w:hAnsi="Times New Roman" w:cs="Times New Roman"/>
          <w:sz w:val="28"/>
          <w:szCs w:val="28"/>
          <w:lang w:eastAsia="ru-RU"/>
        </w:rPr>
        <w:t xml:space="preserve"> </w:t>
      </w:r>
      <w:r w:rsidR="00927AA4" w:rsidRPr="00426D2B">
        <w:rPr>
          <w:rFonts w:ascii="Times New Roman" w:eastAsia="Times New Roman" w:hAnsi="Times New Roman" w:cs="Times New Roman"/>
          <w:sz w:val="28"/>
          <w:szCs w:val="28"/>
          <w:lang w:eastAsia="ru-RU"/>
        </w:rPr>
        <w:t>Ю</w:t>
      </w:r>
      <w:r w:rsidR="003B04F8" w:rsidRPr="00426D2B">
        <w:rPr>
          <w:rFonts w:ascii="Times New Roman" w:eastAsia="Times New Roman" w:hAnsi="Times New Roman" w:cs="Times New Roman"/>
          <w:sz w:val="28"/>
          <w:szCs w:val="28"/>
          <w:lang w:eastAsia="ru-RU"/>
        </w:rPr>
        <w:t xml:space="preserve">ридическим фактом, служащим основанием для </w:t>
      </w:r>
      <w:r w:rsidR="006B5050" w:rsidRPr="00426D2B">
        <w:rPr>
          <w:rFonts w:ascii="Times New Roman" w:eastAsia="Times New Roman" w:hAnsi="Times New Roman" w:cs="Times New Roman"/>
          <w:sz w:val="28"/>
          <w:szCs w:val="28"/>
          <w:lang w:eastAsia="ru-RU"/>
        </w:rPr>
        <w:t>начала административной процедуры</w:t>
      </w:r>
      <w:r w:rsidR="003B04F8" w:rsidRPr="00426D2B">
        <w:rPr>
          <w:rFonts w:ascii="Times New Roman" w:eastAsia="Times New Roman" w:hAnsi="Times New Roman" w:cs="Times New Roman"/>
          <w:sz w:val="28"/>
          <w:szCs w:val="28"/>
          <w:lang w:eastAsia="ru-RU"/>
        </w:rPr>
        <w:t xml:space="preserve"> является письменное заявление о </w:t>
      </w:r>
      <w:r w:rsidR="005D3D13" w:rsidRPr="00426D2B">
        <w:rPr>
          <w:rFonts w:ascii="Times New Roman" w:eastAsia="Times New Roman" w:hAnsi="Times New Roman" w:cs="Times New Roman"/>
          <w:sz w:val="28"/>
          <w:szCs w:val="28"/>
          <w:lang w:eastAsia="ru-RU"/>
        </w:rPr>
        <w:t>выдачи разрешения на проведение земляных работ</w:t>
      </w:r>
      <w:r w:rsidR="003B04F8" w:rsidRPr="00426D2B">
        <w:rPr>
          <w:rFonts w:ascii="Times New Roman" w:eastAsia="Times New Roman" w:hAnsi="Times New Roman" w:cs="Times New Roman"/>
          <w:sz w:val="28"/>
          <w:szCs w:val="28"/>
          <w:lang w:eastAsia="ru-RU"/>
        </w:rPr>
        <w:t>, поступившее от заявителя лично, по почте, по электронной почте или на ЕПГУ из личного кабинета.</w:t>
      </w:r>
    </w:p>
    <w:p w:rsidR="006B5050" w:rsidRPr="00426D2B" w:rsidRDefault="006B5050" w:rsidP="007653B9">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35. </w:t>
      </w:r>
      <w:r w:rsidRPr="00426D2B">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3B04F8" w:rsidRPr="00426D2B" w:rsidRDefault="005D3D13" w:rsidP="007653B9">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w:t>
      </w:r>
      <w:r w:rsidR="006B5050" w:rsidRPr="00426D2B">
        <w:rPr>
          <w:rFonts w:ascii="Times New Roman" w:eastAsia="Times New Roman" w:hAnsi="Times New Roman" w:cs="Times New Roman"/>
          <w:sz w:val="28"/>
          <w:szCs w:val="28"/>
          <w:lang w:eastAsia="ru-RU"/>
        </w:rPr>
        <w:t>6</w:t>
      </w:r>
      <w:r w:rsidRPr="00426D2B">
        <w:rPr>
          <w:rFonts w:ascii="Times New Roman" w:eastAsia="Times New Roman" w:hAnsi="Times New Roman" w:cs="Times New Roman"/>
          <w:sz w:val="28"/>
          <w:szCs w:val="28"/>
          <w:lang w:eastAsia="ru-RU"/>
        </w:rPr>
        <w:t>.</w:t>
      </w:r>
      <w:r w:rsidR="006B5050" w:rsidRPr="00426D2B">
        <w:rPr>
          <w:rFonts w:ascii="Times New Roman" w:eastAsia="Times New Roman" w:hAnsi="Times New Roman" w:cs="Times New Roman"/>
          <w:sz w:val="28"/>
          <w:szCs w:val="28"/>
          <w:lang w:eastAsia="ru-RU"/>
        </w:rPr>
        <w:t xml:space="preserve"> </w:t>
      </w:r>
      <w:r w:rsidRPr="00426D2B">
        <w:rPr>
          <w:rFonts w:ascii="Times New Roman" w:eastAsia="Times New Roman" w:hAnsi="Times New Roman" w:cs="Times New Roman"/>
          <w:sz w:val="28"/>
          <w:szCs w:val="28"/>
          <w:lang w:eastAsia="ru-RU"/>
        </w:rPr>
        <w:t>С</w:t>
      </w:r>
      <w:r w:rsidR="003B04F8" w:rsidRPr="00426D2B">
        <w:rPr>
          <w:rFonts w:ascii="Times New Roman" w:eastAsia="Times New Roman" w:hAnsi="Times New Roman" w:cs="Times New Roman"/>
          <w:sz w:val="28"/>
          <w:szCs w:val="28"/>
          <w:lang w:eastAsia="ru-RU"/>
        </w:rPr>
        <w:t>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w:t>
      </w:r>
    </w:p>
    <w:p w:rsidR="003B04F8" w:rsidRPr="00426D2B" w:rsidRDefault="00DB0835" w:rsidP="007653B9">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w:t>
      </w:r>
      <w:r w:rsidR="006B5050" w:rsidRPr="00426D2B">
        <w:rPr>
          <w:rFonts w:ascii="Times New Roman" w:eastAsia="Times New Roman" w:hAnsi="Times New Roman" w:cs="Times New Roman"/>
          <w:sz w:val="28"/>
          <w:szCs w:val="28"/>
          <w:lang w:eastAsia="ru-RU"/>
        </w:rPr>
        <w:t>7</w:t>
      </w:r>
      <w:r w:rsidRPr="00426D2B">
        <w:rPr>
          <w:rFonts w:ascii="Times New Roman" w:eastAsia="Times New Roman" w:hAnsi="Times New Roman" w:cs="Times New Roman"/>
          <w:sz w:val="28"/>
          <w:szCs w:val="28"/>
          <w:lang w:eastAsia="ru-RU"/>
        </w:rPr>
        <w:t>.</w:t>
      </w:r>
      <w:r w:rsidR="006B5050" w:rsidRPr="00426D2B">
        <w:rPr>
          <w:rFonts w:ascii="Times New Roman" w:eastAsia="Times New Roman" w:hAnsi="Times New Roman" w:cs="Times New Roman"/>
          <w:sz w:val="28"/>
          <w:szCs w:val="28"/>
          <w:lang w:eastAsia="ru-RU"/>
        </w:rPr>
        <w:t xml:space="preserve"> </w:t>
      </w:r>
      <w:r w:rsidRPr="00426D2B">
        <w:rPr>
          <w:rFonts w:ascii="Times New Roman" w:eastAsia="Times New Roman" w:hAnsi="Times New Roman" w:cs="Times New Roman"/>
          <w:sz w:val="28"/>
          <w:szCs w:val="28"/>
          <w:lang w:eastAsia="ru-RU"/>
        </w:rPr>
        <w:t>Срок выполнения административной процедуры составляет 1 рабочий день со дня поступления заявления и документов в уполномоченный орган.</w:t>
      </w:r>
    </w:p>
    <w:p w:rsidR="00DB0835" w:rsidRPr="00426D2B" w:rsidRDefault="00DB0835" w:rsidP="007653B9">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w:t>
      </w:r>
      <w:r w:rsidR="006B5050" w:rsidRPr="00426D2B">
        <w:rPr>
          <w:rFonts w:ascii="Times New Roman" w:eastAsia="Times New Roman" w:hAnsi="Times New Roman" w:cs="Times New Roman"/>
          <w:sz w:val="28"/>
          <w:szCs w:val="28"/>
          <w:lang w:eastAsia="ru-RU"/>
        </w:rPr>
        <w:t>8</w:t>
      </w:r>
      <w:r w:rsidRPr="00426D2B">
        <w:rPr>
          <w:rFonts w:ascii="Times New Roman" w:eastAsia="Times New Roman" w:hAnsi="Times New Roman" w:cs="Times New Roman"/>
          <w:sz w:val="28"/>
          <w:szCs w:val="28"/>
          <w:lang w:eastAsia="ru-RU"/>
        </w:rPr>
        <w:t xml:space="preserve">. </w:t>
      </w:r>
      <w:r w:rsidR="006B5050" w:rsidRPr="00426D2B">
        <w:rPr>
          <w:rFonts w:ascii="Times New Roman" w:eastAsia="Times New Roman" w:hAnsi="Times New Roman" w:cs="Times New Roman"/>
          <w:sz w:val="28"/>
          <w:szCs w:val="28"/>
          <w:lang w:eastAsia="ru-RU"/>
        </w:rPr>
        <w:t xml:space="preserve"> </w:t>
      </w:r>
      <w:r w:rsidR="007653B9" w:rsidRPr="00426D2B">
        <w:rPr>
          <w:rFonts w:ascii="Times New Roman" w:hAnsi="Times New Roman" w:cs="Times New Roman"/>
          <w:sz w:val="28"/>
          <w:szCs w:val="28"/>
          <w:shd w:val="clear" w:color="auto" w:fill="FFFFFF"/>
        </w:rPr>
        <w:t>Критерием принятия решений при выполнении административной процедуры является обращение заявителя в уполномоченный орган с заявлением о выдачи разрешения на проведение земляных работ.</w:t>
      </w:r>
    </w:p>
    <w:p w:rsidR="003B04F8" w:rsidRPr="00426D2B" w:rsidRDefault="007653B9" w:rsidP="007653B9">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w:t>
      </w:r>
      <w:r w:rsidR="006B5050" w:rsidRPr="00426D2B">
        <w:rPr>
          <w:rFonts w:ascii="Times New Roman" w:eastAsia="Times New Roman" w:hAnsi="Times New Roman" w:cs="Times New Roman"/>
          <w:sz w:val="28"/>
          <w:szCs w:val="28"/>
          <w:lang w:eastAsia="ru-RU"/>
        </w:rPr>
        <w:t>9</w:t>
      </w:r>
      <w:r w:rsidRPr="00426D2B">
        <w:rPr>
          <w:rFonts w:ascii="Times New Roman" w:eastAsia="Times New Roman" w:hAnsi="Times New Roman" w:cs="Times New Roman"/>
          <w:sz w:val="28"/>
          <w:szCs w:val="28"/>
          <w:lang w:eastAsia="ru-RU"/>
        </w:rPr>
        <w:t>.</w:t>
      </w:r>
      <w:r w:rsidR="006B5050" w:rsidRPr="00426D2B">
        <w:rPr>
          <w:rFonts w:ascii="Times New Roman" w:eastAsia="Times New Roman" w:hAnsi="Times New Roman" w:cs="Times New Roman"/>
          <w:sz w:val="28"/>
          <w:szCs w:val="28"/>
          <w:lang w:eastAsia="ru-RU"/>
        </w:rPr>
        <w:t xml:space="preserve"> </w:t>
      </w:r>
      <w:r w:rsidR="003B04F8" w:rsidRPr="00426D2B">
        <w:rPr>
          <w:rFonts w:ascii="Times New Roman" w:eastAsia="Times New Roman" w:hAnsi="Times New Roman" w:cs="Times New Roman"/>
          <w:sz w:val="28"/>
          <w:szCs w:val="28"/>
          <w:lang w:eastAsia="ru-RU"/>
        </w:rPr>
        <w:t>Результатом административной процедуры является факт регистрации заявления, либо формирование отказа в приеме документов.</w:t>
      </w:r>
    </w:p>
    <w:p w:rsidR="007653B9" w:rsidRPr="00426D2B" w:rsidRDefault="006B5050" w:rsidP="007653B9">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40</w:t>
      </w:r>
      <w:r w:rsidR="007653B9" w:rsidRPr="00426D2B">
        <w:rPr>
          <w:rFonts w:ascii="Times New Roman" w:eastAsia="Times New Roman" w:hAnsi="Times New Roman" w:cs="Times New Roman"/>
          <w:sz w:val="28"/>
          <w:szCs w:val="28"/>
          <w:lang w:eastAsia="ru-RU"/>
        </w:rPr>
        <w:t>.</w:t>
      </w:r>
      <w:r w:rsidRPr="00426D2B">
        <w:rPr>
          <w:rFonts w:ascii="Times New Roman" w:eastAsia="Times New Roman" w:hAnsi="Times New Roman" w:cs="Times New Roman"/>
          <w:sz w:val="28"/>
          <w:szCs w:val="28"/>
          <w:lang w:eastAsia="ru-RU"/>
        </w:rPr>
        <w:t xml:space="preserve"> </w:t>
      </w:r>
      <w:r w:rsidR="007653B9" w:rsidRPr="00426D2B">
        <w:rPr>
          <w:rFonts w:ascii="Times New Roman" w:hAnsi="Times New Roman" w:cs="Times New Roman"/>
          <w:sz w:val="28"/>
          <w:szCs w:val="28"/>
          <w:shd w:val="clear" w:color="auto" w:fill="FFFFFF"/>
        </w:rPr>
        <w:t>Способом фиксации административной процедуры является регистрация заявления в установленном порядке</w:t>
      </w:r>
      <w:r w:rsidR="002869DD" w:rsidRPr="00426D2B">
        <w:rPr>
          <w:rFonts w:ascii="Times New Roman" w:hAnsi="Times New Roman" w:cs="Times New Roman"/>
          <w:sz w:val="28"/>
          <w:szCs w:val="28"/>
          <w:shd w:val="clear" w:color="auto" w:fill="FFFFFF"/>
        </w:rPr>
        <w:t>.</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Направление межведомственных запросов</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6B5050" w:rsidRPr="00426D2B" w:rsidRDefault="007653B9" w:rsidP="002869DD">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w:t>
      </w:r>
      <w:r w:rsidR="006B5050" w:rsidRPr="00426D2B">
        <w:rPr>
          <w:rFonts w:ascii="Times New Roman" w:eastAsia="Times New Roman" w:hAnsi="Times New Roman" w:cs="Times New Roman"/>
          <w:sz w:val="28"/>
          <w:szCs w:val="28"/>
          <w:lang w:eastAsia="ru-RU"/>
        </w:rPr>
        <w:t>1</w:t>
      </w:r>
      <w:r w:rsidRPr="00426D2B">
        <w:rPr>
          <w:rFonts w:ascii="Times New Roman" w:eastAsia="Times New Roman" w:hAnsi="Times New Roman" w:cs="Times New Roman"/>
          <w:sz w:val="28"/>
          <w:szCs w:val="28"/>
          <w:lang w:eastAsia="ru-RU"/>
        </w:rPr>
        <w:t>.</w:t>
      </w:r>
      <w:r w:rsidR="006B5050" w:rsidRPr="00426D2B">
        <w:rPr>
          <w:rFonts w:ascii="Times New Roman" w:eastAsia="Times New Roman" w:hAnsi="Times New Roman" w:cs="Times New Roman"/>
          <w:sz w:val="28"/>
          <w:szCs w:val="28"/>
          <w:lang w:eastAsia="ru-RU"/>
        </w:rPr>
        <w:t xml:space="preserve"> Основанием для начала административной процедуры по направлению межведомственных запросов является истребование дополнительных документов в рамках межведомственного взаимодействия, необходимых для предоставления муниципальной услуги.</w:t>
      </w:r>
    </w:p>
    <w:p w:rsidR="006B5050" w:rsidRPr="00426D2B" w:rsidRDefault="006B5050" w:rsidP="002869DD">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42. </w:t>
      </w:r>
      <w:r w:rsidRPr="00426D2B">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B5050" w:rsidRPr="00426D2B" w:rsidRDefault="006B5050" w:rsidP="002869DD">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43. Специалист, ответственный за выполнение административной процедуры по каналам межведомственного взаимодействия формирует и направляет межведомственные запросы.</w:t>
      </w:r>
    </w:p>
    <w:p w:rsidR="006B5050" w:rsidRPr="00426D2B" w:rsidRDefault="002869DD" w:rsidP="002869DD">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44</w:t>
      </w:r>
      <w:r w:rsidR="006B5050" w:rsidRPr="00426D2B">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Pr="00426D2B">
        <w:rPr>
          <w:rFonts w:ascii="Times New Roman" w:eastAsia="Times New Roman" w:hAnsi="Times New Roman" w:cs="Times New Roman"/>
          <w:sz w:val="28"/>
          <w:szCs w:val="28"/>
          <w:lang w:eastAsia="ru-RU"/>
        </w:rPr>
        <w:t>3</w:t>
      </w:r>
      <w:r w:rsidR="006B5050" w:rsidRPr="00426D2B">
        <w:rPr>
          <w:rFonts w:ascii="Times New Roman" w:eastAsia="Times New Roman" w:hAnsi="Times New Roman" w:cs="Times New Roman"/>
          <w:sz w:val="28"/>
          <w:szCs w:val="28"/>
          <w:lang w:eastAsia="ru-RU"/>
        </w:rPr>
        <w:t xml:space="preserve"> рабочи</w:t>
      </w:r>
      <w:r w:rsidRPr="00426D2B">
        <w:rPr>
          <w:rFonts w:ascii="Times New Roman" w:eastAsia="Times New Roman" w:hAnsi="Times New Roman" w:cs="Times New Roman"/>
          <w:sz w:val="28"/>
          <w:szCs w:val="28"/>
          <w:lang w:eastAsia="ru-RU"/>
        </w:rPr>
        <w:t>х</w:t>
      </w:r>
      <w:r w:rsidR="006B5050" w:rsidRPr="00426D2B">
        <w:rPr>
          <w:rFonts w:ascii="Times New Roman" w:eastAsia="Times New Roman" w:hAnsi="Times New Roman" w:cs="Times New Roman"/>
          <w:sz w:val="28"/>
          <w:szCs w:val="28"/>
          <w:lang w:eastAsia="ru-RU"/>
        </w:rPr>
        <w:t xml:space="preserve"> д</w:t>
      </w:r>
      <w:r w:rsidRPr="00426D2B">
        <w:rPr>
          <w:rFonts w:ascii="Times New Roman" w:eastAsia="Times New Roman" w:hAnsi="Times New Roman" w:cs="Times New Roman"/>
          <w:sz w:val="28"/>
          <w:szCs w:val="28"/>
          <w:lang w:eastAsia="ru-RU"/>
        </w:rPr>
        <w:t>ня</w:t>
      </w:r>
      <w:r w:rsidR="006B5050" w:rsidRPr="00426D2B">
        <w:rPr>
          <w:rFonts w:ascii="Times New Roman" w:eastAsia="Times New Roman" w:hAnsi="Times New Roman" w:cs="Times New Roman"/>
          <w:sz w:val="28"/>
          <w:szCs w:val="28"/>
          <w:lang w:eastAsia="ru-RU"/>
        </w:rPr>
        <w:t xml:space="preserve"> со дня </w:t>
      </w:r>
      <w:r w:rsidRPr="00426D2B">
        <w:rPr>
          <w:rFonts w:ascii="Times New Roman" w:eastAsia="Times New Roman" w:hAnsi="Times New Roman" w:cs="Times New Roman"/>
          <w:sz w:val="28"/>
          <w:szCs w:val="28"/>
          <w:lang w:eastAsia="ru-RU"/>
        </w:rPr>
        <w:t>регистрации</w:t>
      </w:r>
      <w:r w:rsidR="006B5050" w:rsidRPr="00426D2B">
        <w:rPr>
          <w:rFonts w:ascii="Times New Roman" w:eastAsia="Times New Roman" w:hAnsi="Times New Roman" w:cs="Times New Roman"/>
          <w:sz w:val="28"/>
          <w:szCs w:val="28"/>
          <w:lang w:eastAsia="ru-RU"/>
        </w:rPr>
        <w:t xml:space="preserve"> заявления и документов в уполномоченный орган.</w:t>
      </w:r>
    </w:p>
    <w:p w:rsidR="006B5050" w:rsidRPr="00426D2B" w:rsidRDefault="002869DD" w:rsidP="002869DD">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45</w:t>
      </w:r>
      <w:r w:rsidR="006B5050" w:rsidRPr="00426D2B">
        <w:rPr>
          <w:rFonts w:ascii="Times New Roman" w:eastAsia="Times New Roman" w:hAnsi="Times New Roman" w:cs="Times New Roman"/>
          <w:sz w:val="28"/>
          <w:szCs w:val="28"/>
          <w:lang w:eastAsia="ru-RU"/>
        </w:rPr>
        <w:t xml:space="preserve">. </w:t>
      </w:r>
      <w:r w:rsidR="006B5050" w:rsidRPr="00426D2B">
        <w:rPr>
          <w:rFonts w:ascii="Times New Roman" w:hAnsi="Times New Roman" w:cs="Times New Roman"/>
          <w:sz w:val="28"/>
          <w:szCs w:val="28"/>
          <w:shd w:val="clear" w:color="auto" w:fill="FFFFFF"/>
        </w:rPr>
        <w:t xml:space="preserve">Критерием принятия решений при выполнении административной процедуры является </w:t>
      </w:r>
      <w:r w:rsidRPr="00426D2B">
        <w:rPr>
          <w:rFonts w:ascii="Times New Roman" w:hAnsi="Times New Roman" w:cs="Times New Roman"/>
          <w:sz w:val="28"/>
          <w:szCs w:val="28"/>
          <w:shd w:val="clear" w:color="auto" w:fill="FFFFFF"/>
        </w:rPr>
        <w:t xml:space="preserve">получение документов (сведений), находящихся в </w:t>
      </w:r>
      <w:r w:rsidRPr="00426D2B">
        <w:rPr>
          <w:rFonts w:ascii="Times New Roman" w:hAnsi="Times New Roman" w:cs="Times New Roman"/>
          <w:sz w:val="28"/>
          <w:szCs w:val="28"/>
          <w:shd w:val="clear" w:color="auto" w:fill="FFFFFF"/>
        </w:rPr>
        <w:lastRenderedPageBreak/>
        <w:t>распоряжении иных органов (организаций), необходимых для принятия решения о предоставлении (отказе в предоставлении) муниципальной услуги</w:t>
      </w:r>
      <w:r w:rsidR="006B5050" w:rsidRPr="00426D2B">
        <w:rPr>
          <w:rFonts w:ascii="Times New Roman" w:hAnsi="Times New Roman" w:cs="Times New Roman"/>
          <w:sz w:val="28"/>
          <w:szCs w:val="28"/>
          <w:shd w:val="clear" w:color="auto" w:fill="FFFFFF"/>
        </w:rPr>
        <w:t>.</w:t>
      </w:r>
    </w:p>
    <w:p w:rsidR="006B5050" w:rsidRPr="00426D2B" w:rsidRDefault="002869DD" w:rsidP="002869DD">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46</w:t>
      </w:r>
      <w:r w:rsidR="006B5050" w:rsidRPr="00426D2B">
        <w:rPr>
          <w:rFonts w:ascii="Times New Roman" w:eastAsia="Times New Roman" w:hAnsi="Times New Roman" w:cs="Times New Roman"/>
          <w:sz w:val="28"/>
          <w:szCs w:val="28"/>
          <w:lang w:eastAsia="ru-RU"/>
        </w:rPr>
        <w:t xml:space="preserve">. Результатом административной процедуры является </w:t>
      </w:r>
      <w:r w:rsidRPr="00426D2B">
        <w:rPr>
          <w:rFonts w:ascii="Times New Roman" w:eastAsia="Times New Roman" w:hAnsi="Times New Roman" w:cs="Times New Roman"/>
          <w:sz w:val="28"/>
          <w:szCs w:val="28"/>
          <w:lang w:eastAsia="ru-RU"/>
        </w:rPr>
        <w:t>получение сведений и 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6B5050" w:rsidRPr="00426D2B" w:rsidRDefault="006B5050" w:rsidP="002869DD">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w:t>
      </w:r>
      <w:r w:rsidR="002869DD" w:rsidRPr="00426D2B">
        <w:rPr>
          <w:rFonts w:ascii="Times New Roman" w:eastAsia="Times New Roman" w:hAnsi="Times New Roman" w:cs="Times New Roman"/>
          <w:sz w:val="28"/>
          <w:szCs w:val="28"/>
          <w:lang w:eastAsia="ru-RU"/>
        </w:rPr>
        <w:t>7</w:t>
      </w:r>
      <w:r w:rsidRPr="00426D2B">
        <w:rPr>
          <w:rFonts w:ascii="Times New Roman" w:eastAsia="Times New Roman" w:hAnsi="Times New Roman" w:cs="Times New Roman"/>
          <w:sz w:val="28"/>
          <w:szCs w:val="28"/>
          <w:lang w:eastAsia="ru-RU"/>
        </w:rPr>
        <w:t xml:space="preserve">. </w:t>
      </w:r>
      <w:r w:rsidRPr="00426D2B">
        <w:rPr>
          <w:rFonts w:ascii="Times New Roman" w:hAnsi="Times New Roman" w:cs="Times New Roman"/>
          <w:sz w:val="28"/>
          <w:szCs w:val="28"/>
          <w:shd w:val="clear" w:color="auto" w:fill="FFFFFF"/>
        </w:rPr>
        <w:t xml:space="preserve">Способом фиксации административной процедуры является </w:t>
      </w:r>
      <w:r w:rsidR="002869DD" w:rsidRPr="00426D2B">
        <w:rPr>
          <w:rFonts w:ascii="Times New Roman" w:eastAsia="Times New Roman" w:hAnsi="Times New Roman" w:cs="Times New Roman"/>
          <w:sz w:val="28"/>
          <w:szCs w:val="28"/>
          <w:lang w:eastAsia="ru-RU"/>
        </w:rPr>
        <w:t>получение сведений и документов из СМЭВ.</w:t>
      </w:r>
    </w:p>
    <w:p w:rsidR="006B5050" w:rsidRPr="00426D2B" w:rsidRDefault="006B5050" w:rsidP="007653B9">
      <w:pPr>
        <w:spacing w:after="0" w:line="240" w:lineRule="auto"/>
        <w:ind w:left="360"/>
        <w:jc w:val="both"/>
        <w:rPr>
          <w:rFonts w:ascii="Times New Roman" w:eastAsia="Times New Roman" w:hAnsi="Times New Roman" w:cs="Times New Roman"/>
          <w:sz w:val="28"/>
          <w:szCs w:val="28"/>
          <w:lang w:eastAsia="ru-RU"/>
        </w:rPr>
      </w:pP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Рассмотрение документов и сведений</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2869DD" w:rsidP="00891CE2">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48.</w:t>
      </w:r>
      <w:r w:rsidR="003B04F8" w:rsidRPr="00426D2B">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ответов на межведомственные информационные запросы.</w:t>
      </w:r>
    </w:p>
    <w:p w:rsidR="00891CE2" w:rsidRPr="00426D2B"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49. </w:t>
      </w:r>
      <w:r w:rsidRPr="00426D2B">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891CE2" w:rsidRPr="00426D2B"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50. Специалист, ответственный за выполнение административной процедуры:</w:t>
      </w:r>
    </w:p>
    <w:p w:rsidR="00891CE2" w:rsidRPr="00426D2B"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sym w:font="Symbol" w:char="F02D"/>
      </w:r>
      <w:r w:rsidRPr="00426D2B">
        <w:rPr>
          <w:rFonts w:ascii="Times New Roman" w:eastAsia="Times New Roman" w:hAnsi="Times New Roman" w:cs="Times New Roman"/>
          <w:sz w:val="28"/>
          <w:szCs w:val="28"/>
          <w:lang w:eastAsia="ru-RU"/>
        </w:rPr>
        <w:t> осуществляет анализ поступивших документов на соответствие требованиям действующего законодательства;</w:t>
      </w:r>
    </w:p>
    <w:p w:rsidR="00891CE2" w:rsidRPr="00426D2B"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sym w:font="Symbol" w:char="F02D"/>
      </w:r>
      <w:r w:rsidRPr="00426D2B">
        <w:rPr>
          <w:rFonts w:ascii="Times New Roman" w:eastAsia="Times New Roman" w:hAnsi="Times New Roman" w:cs="Times New Roman"/>
          <w:sz w:val="28"/>
          <w:szCs w:val="28"/>
          <w:lang w:eastAsia="ru-RU"/>
        </w:rPr>
        <w:t> проверяет наличие или отсутствие оснований для отказа в предоставлении муниципальной услуги;</w:t>
      </w:r>
    </w:p>
    <w:p w:rsidR="00891CE2" w:rsidRPr="00426D2B"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sym w:font="Symbol" w:char="F02D"/>
      </w:r>
      <w:r w:rsidRPr="00426D2B">
        <w:rPr>
          <w:rFonts w:ascii="Times New Roman" w:eastAsia="Times New Roman" w:hAnsi="Times New Roman" w:cs="Times New Roman"/>
          <w:sz w:val="28"/>
          <w:szCs w:val="28"/>
          <w:lang w:eastAsia="ru-RU"/>
        </w:rPr>
        <w:t> проверяет заявление на соответствие форме из приложения и на полноту информации, содержащейся в нём.</w:t>
      </w:r>
    </w:p>
    <w:p w:rsidR="00891CE2" w:rsidRPr="00426D2B"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51. Срок выполнения административной процедуры составляет 1 рабочий день со дня получения документов ответственным специалистом.</w:t>
      </w:r>
    </w:p>
    <w:p w:rsidR="00891CE2" w:rsidRPr="00426D2B" w:rsidRDefault="00891CE2" w:rsidP="00891CE2">
      <w:pPr>
        <w:pStyle w:val="formattext"/>
        <w:shd w:val="clear" w:color="auto" w:fill="FFFFFF"/>
        <w:spacing w:before="0" w:beforeAutospacing="0" w:after="0" w:afterAutospacing="0"/>
        <w:ind w:firstLine="709"/>
        <w:jc w:val="both"/>
        <w:textAlignment w:val="baseline"/>
        <w:rPr>
          <w:sz w:val="28"/>
          <w:szCs w:val="28"/>
        </w:rPr>
      </w:pPr>
      <w:r w:rsidRPr="00426D2B">
        <w:rPr>
          <w:sz w:val="28"/>
          <w:szCs w:val="28"/>
        </w:rPr>
        <w:t xml:space="preserve">52. </w:t>
      </w:r>
      <w:r w:rsidRPr="00426D2B">
        <w:rPr>
          <w:sz w:val="28"/>
          <w:szCs w:val="28"/>
          <w:shd w:val="clear" w:color="auto" w:fill="FFFFFF"/>
        </w:rPr>
        <w:t xml:space="preserve">Критерием принятия решений при выполнении административной процедуры является </w:t>
      </w:r>
      <w:r w:rsidRPr="00426D2B">
        <w:rPr>
          <w:sz w:val="28"/>
          <w:szCs w:val="28"/>
        </w:rPr>
        <w:t>наличие (отсутствие) оснований для отказа в предоставлении муниципальной услуги.</w:t>
      </w:r>
    </w:p>
    <w:p w:rsidR="00891CE2" w:rsidRPr="00426D2B" w:rsidRDefault="00891CE2" w:rsidP="00891CE2">
      <w:pPr>
        <w:pStyle w:val="formattext"/>
        <w:shd w:val="clear" w:color="auto" w:fill="FFFFFF"/>
        <w:spacing w:before="0" w:beforeAutospacing="0" w:after="0" w:afterAutospacing="0"/>
        <w:ind w:firstLine="709"/>
        <w:jc w:val="both"/>
        <w:textAlignment w:val="baseline"/>
        <w:rPr>
          <w:sz w:val="28"/>
          <w:szCs w:val="28"/>
        </w:rPr>
      </w:pPr>
      <w:r w:rsidRPr="00426D2B">
        <w:rPr>
          <w:sz w:val="28"/>
          <w:szCs w:val="28"/>
        </w:rPr>
        <w:t>53.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3B04F8" w:rsidRPr="00426D2B" w:rsidRDefault="00891CE2" w:rsidP="00891CE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54. Способом фиксации результата административной процедуры является принятие решения о предоставлении (отказе в предоставлении) муниципальной услуги. </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Принятие решения о предоставлении услуги и формирование результата предоставления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9A4A40">
      <w:pPr>
        <w:pStyle w:val="a4"/>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полного пакета документов, отсутствие или наличие оснований для отказа в предоставлении муниципальной услуги.</w:t>
      </w:r>
    </w:p>
    <w:p w:rsidR="009A4A40" w:rsidRPr="00426D2B" w:rsidRDefault="009A4A40" w:rsidP="009A4A40">
      <w:pPr>
        <w:pStyle w:val="a4"/>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 xml:space="preserve"> </w:t>
      </w:r>
      <w:r w:rsidRPr="00426D2B">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3B04F8" w:rsidRPr="00426D2B" w:rsidRDefault="00891CE2" w:rsidP="009A4A40">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w:t>
      </w:r>
      <w:r w:rsidR="009A4A40" w:rsidRPr="00426D2B">
        <w:rPr>
          <w:rFonts w:ascii="Times New Roman" w:eastAsia="Times New Roman" w:hAnsi="Times New Roman" w:cs="Times New Roman"/>
          <w:sz w:val="28"/>
          <w:szCs w:val="28"/>
          <w:lang w:eastAsia="ru-RU"/>
        </w:rPr>
        <w:t>7</w:t>
      </w:r>
      <w:r w:rsidRPr="00426D2B">
        <w:rPr>
          <w:rFonts w:ascii="Times New Roman" w:eastAsia="Times New Roman" w:hAnsi="Times New Roman" w:cs="Times New Roman"/>
          <w:sz w:val="28"/>
          <w:szCs w:val="28"/>
          <w:lang w:eastAsia="ru-RU"/>
        </w:rPr>
        <w:t>.</w:t>
      </w:r>
      <w:r w:rsidR="003B04F8" w:rsidRPr="00426D2B">
        <w:rPr>
          <w:rFonts w:ascii="Times New Roman" w:eastAsia="Times New Roman" w:hAnsi="Times New Roman" w:cs="Times New Roman"/>
          <w:sz w:val="28"/>
          <w:szCs w:val="28"/>
          <w:lang w:eastAsia="ru-RU"/>
        </w:rPr>
        <w:t>По результатам рассмотрения документов, полученных в системе межведомственных запросов, а также представленных лично заявителем,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w:t>
      </w:r>
    </w:p>
    <w:p w:rsidR="003B04F8" w:rsidRPr="00426D2B" w:rsidRDefault="009A4A40" w:rsidP="009A4A40">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58.</w:t>
      </w:r>
      <w:r w:rsidR="003B04F8" w:rsidRPr="00426D2B">
        <w:rPr>
          <w:rFonts w:ascii="Times New Roman" w:eastAsia="Times New Roman" w:hAnsi="Times New Roman" w:cs="Times New Roman"/>
          <w:sz w:val="28"/>
          <w:szCs w:val="28"/>
          <w:lang w:eastAsia="ru-RU"/>
        </w:rPr>
        <w:t xml:space="preserve">Подготовленный на бумажном носителе, проект </w:t>
      </w:r>
      <w:r w:rsidR="005650D7" w:rsidRPr="00426D2B">
        <w:rPr>
          <w:rFonts w:ascii="Times New Roman" w:eastAsia="Times New Roman" w:hAnsi="Times New Roman" w:cs="Times New Roman"/>
          <w:sz w:val="28"/>
          <w:szCs w:val="28"/>
          <w:lang w:eastAsia="ru-RU"/>
        </w:rPr>
        <w:t>разрешения на проведение земляных работ</w:t>
      </w:r>
      <w:r w:rsidR="003B04F8" w:rsidRPr="00426D2B">
        <w:rPr>
          <w:rFonts w:ascii="Times New Roman" w:eastAsia="Times New Roman" w:hAnsi="Times New Roman" w:cs="Times New Roman"/>
          <w:sz w:val="28"/>
          <w:szCs w:val="28"/>
          <w:lang w:eastAsia="ru-RU"/>
        </w:rPr>
        <w:t xml:space="preserve"> передается Главе администрации, который в течение одного рабочего дня рассматривает его и при отсутствии возражений подписывает либо прилагает мотивированный отказ в подписании.</w:t>
      </w:r>
    </w:p>
    <w:p w:rsidR="003B04F8" w:rsidRPr="00426D2B" w:rsidRDefault="009A4A40" w:rsidP="009A4A40">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59.</w:t>
      </w:r>
      <w:r w:rsidR="003B04F8" w:rsidRPr="00426D2B">
        <w:rPr>
          <w:rFonts w:ascii="Times New Roman" w:eastAsia="Times New Roman" w:hAnsi="Times New Roman" w:cs="Times New Roman"/>
          <w:sz w:val="28"/>
          <w:szCs w:val="28"/>
          <w:lang w:eastAsia="ru-RU"/>
        </w:rPr>
        <w:t>В случае отсутствия у заявителя права на получение муниципальной услуги ответственный специалист формирует отказ в предоставлении муниципальной услуги с подробным обоснованием причин отказа.</w:t>
      </w:r>
    </w:p>
    <w:p w:rsidR="009A4A40" w:rsidRPr="00426D2B" w:rsidRDefault="009A4A40" w:rsidP="009A4A40">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60. Срок выполнения административной процедуры составляет 2 рабочих дня со дня получения документов ответственным специалистом.</w:t>
      </w:r>
    </w:p>
    <w:p w:rsidR="009A4A40" w:rsidRPr="00426D2B" w:rsidRDefault="009A4A40" w:rsidP="009A4A40">
      <w:pPr>
        <w:pStyle w:val="formattext"/>
        <w:shd w:val="clear" w:color="auto" w:fill="FFFFFF"/>
        <w:spacing w:before="0" w:beforeAutospacing="0" w:after="0" w:afterAutospacing="0"/>
        <w:ind w:firstLine="709"/>
        <w:jc w:val="both"/>
        <w:textAlignment w:val="baseline"/>
        <w:rPr>
          <w:sz w:val="28"/>
          <w:szCs w:val="28"/>
        </w:rPr>
      </w:pPr>
      <w:r w:rsidRPr="00426D2B">
        <w:rPr>
          <w:sz w:val="28"/>
          <w:szCs w:val="28"/>
        </w:rPr>
        <w:t xml:space="preserve">61. </w:t>
      </w:r>
      <w:r w:rsidRPr="00426D2B">
        <w:rPr>
          <w:sz w:val="28"/>
          <w:szCs w:val="28"/>
          <w:shd w:val="clear" w:color="auto" w:fill="FFFFFF"/>
        </w:rPr>
        <w:t xml:space="preserve">Критерием принятия решений при выполнении административной процедуры является </w:t>
      </w:r>
      <w:r w:rsidRPr="00426D2B">
        <w:rPr>
          <w:sz w:val="28"/>
          <w:szCs w:val="28"/>
        </w:rPr>
        <w:t>принятие решения о предоставлении муниципальной услуги либо об отказе в предоставлении муниципальной услуги.</w:t>
      </w:r>
    </w:p>
    <w:p w:rsidR="009A4A40" w:rsidRPr="00426D2B" w:rsidRDefault="009A4A40" w:rsidP="009A4A40">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hAnsi="Times New Roman" w:cs="Times New Roman"/>
          <w:sz w:val="28"/>
          <w:szCs w:val="28"/>
        </w:rPr>
        <w:t xml:space="preserve">62. </w:t>
      </w:r>
      <w:r w:rsidRPr="00426D2B">
        <w:rPr>
          <w:rFonts w:ascii="Times New Roman" w:eastAsia="Times New Roman" w:hAnsi="Times New Roman" w:cs="Times New Roman"/>
          <w:sz w:val="28"/>
          <w:szCs w:val="28"/>
          <w:lang w:eastAsia="ru-RU"/>
        </w:rPr>
        <w:t>Результатом административной процедуры является установление наличия или отсутствия оснований для отказа в предоставлении муниципальной услуги, подготовка результата предоставления муниципальной услуги.</w:t>
      </w:r>
    </w:p>
    <w:p w:rsidR="009A4A40" w:rsidRPr="00426D2B" w:rsidRDefault="009A4A40" w:rsidP="009A4A4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63. Способом фиксации результата административной процедуры является принятие решения о предоставлении (отказе в предоставлении) муниципальной услуги. </w:t>
      </w:r>
    </w:p>
    <w:p w:rsidR="003B04F8" w:rsidRPr="00426D2B" w:rsidRDefault="003B04F8" w:rsidP="009A4A40">
      <w:pPr>
        <w:spacing w:after="0" w:line="240" w:lineRule="auto"/>
        <w:ind w:firstLine="851"/>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9A4A40" w:rsidP="00623028">
      <w:pPr>
        <w:spacing w:after="0" w:line="240" w:lineRule="auto"/>
        <w:ind w:firstLine="709"/>
        <w:jc w:val="both"/>
        <w:rPr>
          <w:rFonts w:ascii="Times New Roman" w:eastAsia="Times New Roman" w:hAnsi="Times New Roman" w:cs="Times New Roman"/>
          <w:b/>
          <w:bCs/>
          <w:sz w:val="28"/>
          <w:szCs w:val="28"/>
          <w:lang w:eastAsia="ru-RU"/>
        </w:rPr>
      </w:pPr>
      <w:r w:rsidRPr="00426D2B">
        <w:rPr>
          <w:rFonts w:ascii="Times New Roman" w:eastAsia="Times New Roman" w:hAnsi="Times New Roman" w:cs="Times New Roman"/>
          <w:b/>
          <w:sz w:val="28"/>
          <w:szCs w:val="28"/>
          <w:lang w:eastAsia="ru-RU"/>
        </w:rPr>
        <w:t>Выдача разрешения на проведение земляных работ или решения об отказе в выдаче разрешения на проведение земляных работ</w:t>
      </w:r>
      <w:r w:rsidR="003B04F8" w:rsidRPr="00426D2B">
        <w:rPr>
          <w:rFonts w:ascii="Times New Roman" w:eastAsia="Times New Roman" w:hAnsi="Times New Roman" w:cs="Times New Roman"/>
          <w:b/>
          <w:bCs/>
          <w:sz w:val="28"/>
          <w:szCs w:val="28"/>
          <w:lang w:eastAsia="ru-RU"/>
        </w:rPr>
        <w:t> </w:t>
      </w:r>
    </w:p>
    <w:p w:rsidR="009A4A40" w:rsidRPr="00426D2B" w:rsidRDefault="009A4A40" w:rsidP="00623028">
      <w:pPr>
        <w:spacing w:after="0" w:line="240" w:lineRule="auto"/>
        <w:ind w:firstLine="709"/>
        <w:jc w:val="both"/>
        <w:rPr>
          <w:rFonts w:ascii="Times New Roman" w:eastAsia="Times New Roman" w:hAnsi="Times New Roman" w:cs="Times New Roman"/>
          <w:b/>
          <w:sz w:val="28"/>
          <w:szCs w:val="28"/>
          <w:lang w:eastAsia="ru-RU"/>
        </w:rPr>
      </w:pPr>
    </w:p>
    <w:p w:rsidR="003B04F8" w:rsidRPr="00426D2B" w:rsidRDefault="009A4A40" w:rsidP="005650D7">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64.</w:t>
      </w:r>
      <w:r w:rsidR="003B04F8" w:rsidRPr="00426D2B">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A4A40" w:rsidRPr="00426D2B" w:rsidRDefault="009A4A40" w:rsidP="005650D7">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65. Должностным </w:t>
      </w:r>
      <w:r w:rsidRPr="00426D2B">
        <w:rPr>
          <w:rFonts w:ascii="Times New Roman" w:hAnsi="Times New Roman" w:cs="Times New Roman"/>
          <w:sz w:val="28"/>
          <w:szCs w:val="28"/>
          <w:shd w:val="clear" w:color="auto" w:fill="FFFFFF"/>
        </w:rPr>
        <w:t>лицом, ответственным за выполнение административной процедуры, является специалист, ответственный за предоставление муниципальной услуги.</w:t>
      </w:r>
    </w:p>
    <w:p w:rsidR="005650D7" w:rsidRPr="00426D2B" w:rsidRDefault="005650D7" w:rsidP="005650D7">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66</w:t>
      </w:r>
      <w:r w:rsidR="009A4A40" w:rsidRPr="00426D2B">
        <w:rPr>
          <w:rFonts w:ascii="Times New Roman" w:eastAsia="Times New Roman" w:hAnsi="Times New Roman" w:cs="Times New Roman"/>
          <w:sz w:val="28"/>
          <w:szCs w:val="28"/>
          <w:lang w:eastAsia="ru-RU"/>
        </w:rPr>
        <w:t>.</w:t>
      </w:r>
      <w:r w:rsidRPr="00426D2B">
        <w:rPr>
          <w:rFonts w:ascii="Times New Roman" w:eastAsia="Times New Roman" w:hAnsi="Times New Roman" w:cs="Times New Roman"/>
          <w:sz w:val="28"/>
          <w:szCs w:val="28"/>
          <w:lang w:eastAsia="ru-RU"/>
        </w:rPr>
        <w:t xml:space="preserve"> 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5650D7" w:rsidRPr="00426D2B" w:rsidRDefault="005650D7" w:rsidP="005650D7">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67.Выдача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5650D7" w:rsidRPr="00426D2B" w:rsidRDefault="005650D7" w:rsidP="005650D7">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1)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5650D7" w:rsidRPr="00426D2B" w:rsidRDefault="005650D7" w:rsidP="005650D7">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на бумажном носителе в Администрации.</w:t>
      </w:r>
    </w:p>
    <w:p w:rsidR="009A4A40" w:rsidRPr="00426D2B" w:rsidRDefault="005650D7" w:rsidP="005650D7">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68</w:t>
      </w:r>
      <w:r w:rsidR="009A4A40" w:rsidRPr="00426D2B">
        <w:rPr>
          <w:rFonts w:ascii="Times New Roman" w:eastAsia="Times New Roman" w:hAnsi="Times New Roman" w:cs="Times New Roman"/>
          <w:sz w:val="28"/>
          <w:szCs w:val="28"/>
          <w:lang w:eastAsia="ru-RU"/>
        </w:rPr>
        <w:t xml:space="preserve">. Срок выполнения административной процедуры составляет 2 рабочих дня со дня </w:t>
      </w:r>
      <w:r w:rsidRPr="00426D2B">
        <w:rPr>
          <w:rFonts w:ascii="Times New Roman" w:eastAsia="Times New Roman" w:hAnsi="Times New Roman" w:cs="Times New Roman"/>
          <w:sz w:val="28"/>
          <w:szCs w:val="28"/>
          <w:lang w:eastAsia="ru-RU"/>
        </w:rPr>
        <w:t>принятия решения</w:t>
      </w:r>
      <w:r w:rsidR="009A4A40" w:rsidRPr="00426D2B">
        <w:rPr>
          <w:rFonts w:ascii="Times New Roman" w:eastAsia="Times New Roman" w:hAnsi="Times New Roman" w:cs="Times New Roman"/>
          <w:sz w:val="28"/>
          <w:szCs w:val="28"/>
          <w:lang w:eastAsia="ru-RU"/>
        </w:rPr>
        <w:t xml:space="preserve"> ответственным специалистом.</w:t>
      </w:r>
    </w:p>
    <w:p w:rsidR="009A4A40" w:rsidRPr="00426D2B" w:rsidRDefault="009A4A40" w:rsidP="005650D7">
      <w:pPr>
        <w:pStyle w:val="formattext"/>
        <w:shd w:val="clear" w:color="auto" w:fill="FFFFFF"/>
        <w:spacing w:before="0" w:beforeAutospacing="0" w:after="0" w:afterAutospacing="0"/>
        <w:ind w:firstLine="709"/>
        <w:jc w:val="both"/>
        <w:textAlignment w:val="baseline"/>
        <w:rPr>
          <w:sz w:val="28"/>
          <w:szCs w:val="28"/>
        </w:rPr>
      </w:pPr>
      <w:r w:rsidRPr="00426D2B">
        <w:rPr>
          <w:sz w:val="28"/>
          <w:szCs w:val="28"/>
        </w:rPr>
        <w:t>6</w:t>
      </w:r>
      <w:r w:rsidR="005650D7" w:rsidRPr="00426D2B">
        <w:rPr>
          <w:sz w:val="28"/>
          <w:szCs w:val="28"/>
        </w:rPr>
        <w:t>9</w:t>
      </w:r>
      <w:r w:rsidRPr="00426D2B">
        <w:rPr>
          <w:sz w:val="28"/>
          <w:szCs w:val="28"/>
        </w:rPr>
        <w:t xml:space="preserve">. </w:t>
      </w:r>
      <w:r w:rsidRPr="00426D2B">
        <w:rPr>
          <w:sz w:val="28"/>
          <w:szCs w:val="28"/>
          <w:shd w:val="clear" w:color="auto" w:fill="FFFFFF"/>
        </w:rPr>
        <w:t xml:space="preserve">Критерием принятия решений при выполнении административной процедуры является </w:t>
      </w:r>
      <w:r w:rsidR="005650D7" w:rsidRPr="00426D2B">
        <w:rPr>
          <w:sz w:val="28"/>
          <w:szCs w:val="28"/>
          <w:shd w:val="clear" w:color="auto" w:fill="FFFFFF"/>
        </w:rPr>
        <w:t>принятие решения о предоставлении муниципальной услуги либо об отказе в предоставлении муниципальной услуги.</w:t>
      </w:r>
    </w:p>
    <w:p w:rsidR="009A4A40" w:rsidRPr="00426D2B" w:rsidRDefault="005650D7" w:rsidP="005650D7">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hAnsi="Times New Roman" w:cs="Times New Roman"/>
          <w:sz w:val="28"/>
          <w:szCs w:val="28"/>
        </w:rPr>
        <w:t>70</w:t>
      </w:r>
      <w:r w:rsidR="009A4A40" w:rsidRPr="00426D2B">
        <w:rPr>
          <w:rFonts w:ascii="Times New Roman" w:hAnsi="Times New Roman" w:cs="Times New Roman"/>
          <w:sz w:val="28"/>
          <w:szCs w:val="28"/>
        </w:rPr>
        <w:t xml:space="preserve">. </w:t>
      </w:r>
      <w:r w:rsidR="009A4A40" w:rsidRPr="00426D2B">
        <w:rPr>
          <w:rFonts w:ascii="Times New Roman" w:eastAsia="Times New Roman" w:hAnsi="Times New Roman" w:cs="Times New Roman"/>
          <w:sz w:val="28"/>
          <w:szCs w:val="28"/>
          <w:lang w:eastAsia="ru-RU"/>
        </w:rPr>
        <w:t xml:space="preserve">Результатом административной процедуры является </w:t>
      </w:r>
      <w:r w:rsidRPr="00426D2B">
        <w:rPr>
          <w:rFonts w:ascii="Times New Roman" w:hAnsi="Times New Roman" w:cs="Times New Roman"/>
          <w:sz w:val="28"/>
          <w:szCs w:val="28"/>
          <w:shd w:val="clear" w:color="auto" w:fill="FFFFFF"/>
        </w:rPr>
        <w:t>выдача (направление) заявителю документов, являющихся результатом предоставления муниципальной услуги.</w:t>
      </w:r>
    </w:p>
    <w:p w:rsidR="009A4A40" w:rsidRPr="00426D2B" w:rsidRDefault="005650D7" w:rsidP="005650D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71</w:t>
      </w:r>
      <w:r w:rsidR="009A4A40" w:rsidRPr="00426D2B">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w:t>
      </w:r>
      <w:r w:rsidRPr="00426D2B">
        <w:rPr>
          <w:rFonts w:ascii="Times New Roman" w:hAnsi="Times New Roman" w:cs="Times New Roman"/>
          <w:sz w:val="28"/>
          <w:szCs w:val="28"/>
          <w:shd w:val="clear" w:color="auto" w:fill="FFFFFF"/>
        </w:rPr>
        <w:t>регистрация документа, являющегося результатом предоставления муниципальной услуги в установленном порядке.</w:t>
      </w:r>
      <w:r w:rsidR="009A4A40" w:rsidRPr="00426D2B">
        <w:rPr>
          <w:rFonts w:ascii="Times New Roman" w:eastAsia="Times New Roman" w:hAnsi="Times New Roman" w:cs="Times New Roman"/>
          <w:sz w:val="28"/>
          <w:szCs w:val="28"/>
          <w:lang w:eastAsia="ru-RU"/>
        </w:rPr>
        <w:t xml:space="preserve"> </w:t>
      </w:r>
    </w:p>
    <w:p w:rsidR="009A4A40" w:rsidRPr="00426D2B" w:rsidRDefault="009A4A40" w:rsidP="005650D7">
      <w:pPr>
        <w:spacing w:after="0" w:line="240" w:lineRule="auto"/>
        <w:ind w:firstLine="709"/>
        <w:jc w:val="both"/>
        <w:rPr>
          <w:rFonts w:ascii="Times New Roman" w:eastAsia="Times New Roman" w:hAnsi="Times New Roman" w:cs="Times New Roman"/>
          <w:sz w:val="28"/>
          <w:szCs w:val="28"/>
          <w:lang w:eastAsia="ru-RU"/>
        </w:rPr>
      </w:pP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p>
    <w:p w:rsidR="003B04F8" w:rsidRPr="00426D2B" w:rsidRDefault="003B04F8" w:rsidP="00623028">
      <w:pPr>
        <w:spacing w:after="0" w:line="240" w:lineRule="auto"/>
        <w:ind w:firstLine="709"/>
        <w:jc w:val="center"/>
        <w:rPr>
          <w:rFonts w:ascii="Times New Roman" w:eastAsia="Times New Roman" w:hAnsi="Times New Roman" w:cs="Times New Roman"/>
          <w:b/>
          <w:bCs/>
          <w:sz w:val="28"/>
          <w:szCs w:val="28"/>
          <w:lang w:eastAsia="ru-RU"/>
        </w:rPr>
      </w:pPr>
      <w:r w:rsidRPr="00426D2B">
        <w:rPr>
          <w:rFonts w:ascii="Times New Roman" w:eastAsia="Times New Roman" w:hAnsi="Times New Roman" w:cs="Times New Roman"/>
          <w:b/>
          <w:bCs/>
          <w:sz w:val="28"/>
          <w:szCs w:val="28"/>
          <w:lang w:eastAsia="ru-RU"/>
        </w:rPr>
        <w:t>Порядок осуществления в электронной форме, в том числе с использованием ЕПГУ</w:t>
      </w:r>
    </w:p>
    <w:p w:rsidR="00775C85" w:rsidRPr="00426D2B" w:rsidRDefault="00775C85" w:rsidP="00623028">
      <w:pPr>
        <w:spacing w:after="0" w:line="240" w:lineRule="auto"/>
        <w:ind w:firstLine="709"/>
        <w:jc w:val="center"/>
        <w:rPr>
          <w:rFonts w:ascii="Times New Roman" w:eastAsia="Times New Roman" w:hAnsi="Times New Roman" w:cs="Times New Roman"/>
          <w:sz w:val="28"/>
          <w:szCs w:val="28"/>
          <w:lang w:eastAsia="ru-RU"/>
        </w:rPr>
      </w:pPr>
    </w:p>
    <w:p w:rsidR="00067AE1" w:rsidRPr="00426D2B" w:rsidRDefault="003B04F8" w:rsidP="00067AE1">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r w:rsidR="00067AE1" w:rsidRPr="00426D2B">
        <w:rPr>
          <w:rFonts w:ascii="Times New Roman" w:eastAsia="Times New Roman" w:hAnsi="Times New Roman" w:cs="Times New Roman"/>
          <w:sz w:val="28"/>
          <w:szCs w:val="28"/>
          <w:lang w:eastAsia="ru-RU"/>
        </w:rPr>
        <w:t>72.Осуществление в электронной форме, в том числе с использованием ЕПГУ, административных процедур (действий) включает следующие административные процедуры:</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а) предоставление в установленном порядке информации заявителям и обеспечение доступа заявителей к сведениям о муниципальной услуге;</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б) подача заявления о предоставлении муниципальной услуги и иных прилагаемых к нему документов для предоставления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в) получение заявителем сведений о ходе выполнения запроса о предоставлении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г) взаимодействие уполномоченного органа с иными государственными органами, организациями, участвующими в предоставлении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 получение заявителем результата предоставления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Осуществление иных административных процедур (действий) в электронной форме, в том числе с использованием ЕПГУ, не предусмотрено.</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p>
    <w:p w:rsidR="00EA5291" w:rsidRPr="00426D2B" w:rsidRDefault="00EA5291"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72.1. Предоставление в установленном порядке информации</w:t>
      </w:r>
    </w:p>
    <w:p w:rsidR="00EA5291" w:rsidRPr="00426D2B" w:rsidRDefault="00EA5291"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заявителям и обеспечение доступа заявителей к сведениям</w:t>
      </w:r>
    </w:p>
    <w:p w:rsidR="00EA5291" w:rsidRPr="00426D2B" w:rsidRDefault="00EA5291"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о муниципальной услуге</w:t>
      </w:r>
    </w:p>
    <w:p w:rsidR="00EA5291" w:rsidRPr="00426D2B" w:rsidRDefault="00EA5291" w:rsidP="00EA5291">
      <w:pPr>
        <w:pStyle w:val="ConsPlusNormal"/>
        <w:jc w:val="both"/>
        <w:rPr>
          <w:rFonts w:ascii="Times New Roman" w:hAnsi="Times New Roman" w:cs="Times New Roman"/>
          <w:color w:val="000000" w:themeColor="text1"/>
          <w:sz w:val="28"/>
          <w:szCs w:val="28"/>
        </w:rPr>
      </w:pP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xml:space="preserve">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муниципальной услуге (далее </w:t>
      </w:r>
      <w:r w:rsidRPr="00426D2B">
        <w:rPr>
          <w:rFonts w:ascii="Times New Roman" w:hAnsi="Times New Roman" w:cs="Times New Roman"/>
          <w:color w:val="000000" w:themeColor="text1"/>
          <w:sz w:val="28"/>
          <w:szCs w:val="28"/>
        </w:rPr>
        <w:lastRenderedPageBreak/>
        <w:t>- административная процедура) является поступление в уполномоченный орган документов, от заявителей в электронной форме с использованием портала.</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Предоставление заявителям информации, сведений о муниципальной услуге обеспечивается на портале и на странице в сети «Интернет».</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Специалист, ответственный за предоставление муниципальной услуги, для размещения на портале осуществляет подготовку сведений о муниципальной услуге, содержащих:</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круг заявителей;</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срок предоставления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результат предоставления муниципальной услуги, порядок выдачи заявителю документа, являющегося результатом предоставления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исчерпывающий перечень оснований для приостановления или отказа в предоставлении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формы заявлений (уведомлений, сообщений), используемые при предоставлении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справочную информацию.</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Вышеуказанные сведения о муниципальной услуге специалист, ответственный за предоставление муниципальной услуги, направляет для размещения на портале в установленном порядке.</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необходимость размещения (обновления) информации о муниципальной услуге на портале.</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Результатом административной процедуры является направление в установленном порядке сведений о муниципальной услуге для размещения на портале, странице уполномоченного ор</w:t>
      </w:r>
      <w:r w:rsidR="0044298C" w:rsidRPr="00426D2B">
        <w:rPr>
          <w:rFonts w:ascii="Times New Roman" w:hAnsi="Times New Roman" w:cs="Times New Roman"/>
          <w:color w:val="000000" w:themeColor="text1"/>
          <w:sz w:val="28"/>
          <w:szCs w:val="28"/>
        </w:rPr>
        <w:t>га</w:t>
      </w:r>
      <w:r w:rsidRPr="00426D2B">
        <w:rPr>
          <w:rFonts w:ascii="Times New Roman" w:hAnsi="Times New Roman" w:cs="Times New Roman"/>
          <w:color w:val="000000" w:themeColor="text1"/>
          <w:sz w:val="28"/>
          <w:szCs w:val="28"/>
        </w:rPr>
        <w:t>на в сети «Интернет».</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p>
    <w:p w:rsidR="00EA5291" w:rsidRPr="00426D2B" w:rsidRDefault="00EA5291" w:rsidP="00EA5291">
      <w:pPr>
        <w:pStyle w:val="ConsPlusNormal"/>
        <w:jc w:val="both"/>
        <w:rPr>
          <w:rFonts w:ascii="Times New Roman" w:hAnsi="Times New Roman" w:cs="Times New Roman"/>
          <w:color w:val="000000" w:themeColor="text1"/>
          <w:sz w:val="28"/>
          <w:szCs w:val="28"/>
        </w:rPr>
      </w:pPr>
    </w:p>
    <w:p w:rsidR="00EA5291" w:rsidRPr="00426D2B" w:rsidRDefault="0044298C"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72</w:t>
      </w:r>
      <w:r w:rsidR="00EA5291" w:rsidRPr="00426D2B">
        <w:rPr>
          <w:rFonts w:ascii="Times New Roman" w:hAnsi="Times New Roman" w:cs="Times New Roman"/>
          <w:color w:val="000000" w:themeColor="text1"/>
          <w:sz w:val="28"/>
          <w:szCs w:val="28"/>
        </w:rPr>
        <w:t>.2. Подача заявления о предоставлении</w:t>
      </w:r>
    </w:p>
    <w:p w:rsidR="00EA5291" w:rsidRPr="00426D2B" w:rsidRDefault="00EA5291"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муниципальной услуги и иных прилагаемых к нему документов</w:t>
      </w:r>
    </w:p>
    <w:p w:rsidR="00EA5291" w:rsidRPr="00426D2B" w:rsidRDefault="00EA5291" w:rsidP="0044298C">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xml:space="preserve">для предоставления муниципальной услуг </w:t>
      </w:r>
    </w:p>
    <w:p w:rsidR="00EA5291" w:rsidRPr="00426D2B" w:rsidRDefault="00EA5291" w:rsidP="00EA5291">
      <w:pPr>
        <w:pStyle w:val="ConsPlusNormal"/>
        <w:jc w:val="both"/>
        <w:rPr>
          <w:rFonts w:ascii="Times New Roman" w:hAnsi="Times New Roman" w:cs="Times New Roman"/>
          <w:color w:val="000000" w:themeColor="text1"/>
          <w:sz w:val="28"/>
          <w:szCs w:val="28"/>
        </w:rPr>
      </w:pP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xml:space="preserve">Основанием для начала административной процедуры по подаче заявления о предоставлении муниципальной услуги (далее - </w:t>
      </w:r>
      <w:r w:rsidRPr="00426D2B">
        <w:rPr>
          <w:rFonts w:ascii="Times New Roman" w:hAnsi="Times New Roman" w:cs="Times New Roman"/>
          <w:color w:val="000000" w:themeColor="text1"/>
          <w:sz w:val="28"/>
          <w:szCs w:val="28"/>
        </w:rPr>
        <w:lastRenderedPageBreak/>
        <w:t xml:space="preserve">административная процедура), является поступление в </w:t>
      </w:r>
      <w:r w:rsidR="0044298C" w:rsidRPr="00426D2B">
        <w:rPr>
          <w:rFonts w:ascii="Times New Roman" w:hAnsi="Times New Roman" w:cs="Times New Roman"/>
          <w:color w:val="000000" w:themeColor="text1"/>
          <w:sz w:val="28"/>
          <w:szCs w:val="28"/>
        </w:rPr>
        <w:t>уполномоченный орган</w:t>
      </w:r>
      <w:r w:rsidRPr="00426D2B">
        <w:rPr>
          <w:rFonts w:ascii="Times New Roman" w:hAnsi="Times New Roman" w:cs="Times New Roman"/>
          <w:color w:val="000000" w:themeColor="text1"/>
          <w:sz w:val="28"/>
          <w:szCs w:val="28"/>
        </w:rPr>
        <w:t xml:space="preserve"> документов, от заявителей в электронной форме с использованием ЕПГУ.</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Формирование заявления на ЕПГУ заявителем осуществляется при авторизации заявителя на ЕПГУ посредством подтвержденной учетной записи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Заявитель (представитель заявителя) заполняет заявление о предоставлении муниципальной услуги с использованием интерактивной формы в электронном виде на ЕПГУ.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муниципальной услуги, на портале.</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Документы, прилагаемые к заявлению, могут быть представлены в следующих электронных форматах: xml, doc, docx, odt, xls, xlsx, ods, pdf, jpg, jpeg, zip, rar, sig, png, bmp, tiff.</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«черно-белый» (при отсутствии в документе графических изображений и (или) цветного текста);</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«цветной» или «режим полной цветопередачи» (при наличии в документе графических изображений либо цветного текста);</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сохранение всех аутентичных признаков подлинности, а именно графической подписи лица, печати, углового штампа бланка.</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Электронные документы должны обеспечивать:</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возможность идентифицировать документ и количество листов в документе;</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Документы, подлежащие представлению в форматах xls, xlsx или ods, формируются в виде отдельного электронного документа.</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lastRenderedPageBreak/>
        <w:t>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Заполненное заявление о предоставлении муниципальной услуги отправляется заявителем (представителем заявителя) вместе с прикрепленными электронными образами документов, необходимыми для предоставления муниципальной услуги, направляются посредством ЕПГУ.</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в случае их отсутствия заявление и прилагаемые к нему документы с использованием портала принимаются и регистрируются </w:t>
      </w:r>
      <w:r w:rsidR="0044298C" w:rsidRPr="00426D2B">
        <w:rPr>
          <w:rFonts w:ascii="Times New Roman" w:hAnsi="Times New Roman" w:cs="Times New Roman"/>
          <w:color w:val="000000" w:themeColor="text1"/>
          <w:sz w:val="28"/>
          <w:szCs w:val="28"/>
        </w:rPr>
        <w:t>уполномоченным органом в установленном порядке</w:t>
      </w:r>
      <w:r w:rsidRPr="00426D2B">
        <w:rPr>
          <w:rFonts w:ascii="Times New Roman" w:hAnsi="Times New Roman" w:cs="Times New Roman"/>
          <w:color w:val="000000" w:themeColor="text1"/>
          <w:sz w:val="28"/>
          <w:szCs w:val="28"/>
        </w:rPr>
        <w:t>, а заявителю сообщается присвоенный заявлению в электронной форме уникальный номер.</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Специалист, ответственный за предоставление муниципальной услуги, принимает заявление и прилагаемые к нему документы к рассмотрению.</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ЕПГУ.</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Результатом административной процедуры является принятие заявления, направленного в электронной форме посредством ЕПГУ, и прилагаемых к нему документов к рассмотрению.</w:t>
      </w:r>
    </w:p>
    <w:p w:rsidR="0044298C" w:rsidRPr="00426D2B" w:rsidRDefault="0044298C" w:rsidP="00EA5291">
      <w:pPr>
        <w:pStyle w:val="ConsPlusNormal"/>
        <w:jc w:val="center"/>
        <w:rPr>
          <w:rFonts w:ascii="Times New Roman" w:hAnsi="Times New Roman" w:cs="Times New Roman"/>
          <w:color w:val="000000" w:themeColor="text1"/>
          <w:sz w:val="28"/>
          <w:szCs w:val="28"/>
        </w:rPr>
      </w:pPr>
    </w:p>
    <w:p w:rsidR="00EA5291" w:rsidRPr="00426D2B" w:rsidRDefault="0044298C"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72</w:t>
      </w:r>
      <w:r w:rsidR="00EA5291" w:rsidRPr="00426D2B">
        <w:rPr>
          <w:rFonts w:ascii="Times New Roman" w:hAnsi="Times New Roman" w:cs="Times New Roman"/>
          <w:color w:val="000000" w:themeColor="text1"/>
          <w:sz w:val="28"/>
          <w:szCs w:val="28"/>
        </w:rPr>
        <w:t>.3. Получение заявителем сведений о ходе выполнения</w:t>
      </w:r>
    </w:p>
    <w:p w:rsidR="00EA5291" w:rsidRPr="00426D2B" w:rsidRDefault="00EA5291"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запроса о предоставлении муниципальной услуги</w:t>
      </w:r>
    </w:p>
    <w:p w:rsidR="00EA5291" w:rsidRPr="00426D2B" w:rsidRDefault="00EA5291" w:rsidP="00EA5291">
      <w:pPr>
        <w:pStyle w:val="ConsPlusNormal"/>
        <w:jc w:val="both"/>
        <w:rPr>
          <w:rFonts w:ascii="Times New Roman" w:hAnsi="Times New Roman" w:cs="Times New Roman"/>
          <w:color w:val="000000" w:themeColor="text1"/>
          <w:sz w:val="28"/>
          <w:szCs w:val="28"/>
        </w:rPr>
      </w:pP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Основанием для начала административной процедуры по получению заявителем сведений о ходе выполнения запроса о предоставлении муниципальной услуги (далее - административная процедура) является принятие заявления и прилагаемых к нему документов к рассмотрению.</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Специалист, ответственный за предоставление муниципальной услуги, при выполнении административной процедуры фиксирует выполненные действия, которые отображаются в личном кабинете заявителя на ЕПГУ.</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принятое к рассмотрению заявление в электронной форме с использованием ЕПГУ.</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Результатом административной процедуры является уведомление заявителя о ходе предоставления муниципальной услуги посредством ЕПГУ.</w:t>
      </w:r>
    </w:p>
    <w:p w:rsidR="00EA5291" w:rsidRPr="00426D2B" w:rsidRDefault="00EA5291" w:rsidP="00EA5291">
      <w:pPr>
        <w:pStyle w:val="ConsPlusNormal"/>
        <w:jc w:val="both"/>
        <w:rPr>
          <w:rFonts w:ascii="Times New Roman" w:hAnsi="Times New Roman" w:cs="Times New Roman"/>
          <w:color w:val="000000" w:themeColor="text1"/>
          <w:sz w:val="28"/>
          <w:szCs w:val="28"/>
        </w:rPr>
      </w:pPr>
    </w:p>
    <w:p w:rsidR="00EA5291" w:rsidRPr="00426D2B" w:rsidRDefault="0044298C"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72</w:t>
      </w:r>
      <w:r w:rsidR="00EA5291" w:rsidRPr="00426D2B">
        <w:rPr>
          <w:rFonts w:ascii="Times New Roman" w:hAnsi="Times New Roman" w:cs="Times New Roman"/>
          <w:color w:val="000000" w:themeColor="text1"/>
          <w:sz w:val="28"/>
          <w:szCs w:val="28"/>
        </w:rPr>
        <w:t xml:space="preserve">.4. Взаимодействие </w:t>
      </w:r>
      <w:r w:rsidRPr="00426D2B">
        <w:rPr>
          <w:rFonts w:ascii="Times New Roman" w:hAnsi="Times New Roman" w:cs="Times New Roman"/>
          <w:color w:val="000000" w:themeColor="text1"/>
          <w:sz w:val="28"/>
          <w:szCs w:val="28"/>
        </w:rPr>
        <w:t>уполномоченного органа</w:t>
      </w:r>
      <w:r w:rsidR="00EA5291" w:rsidRPr="00426D2B">
        <w:rPr>
          <w:rFonts w:ascii="Times New Roman" w:hAnsi="Times New Roman" w:cs="Times New Roman"/>
          <w:color w:val="000000" w:themeColor="text1"/>
          <w:sz w:val="28"/>
          <w:szCs w:val="28"/>
        </w:rPr>
        <w:t xml:space="preserve"> с иными государственными</w:t>
      </w:r>
    </w:p>
    <w:p w:rsidR="00EA5291" w:rsidRPr="00426D2B" w:rsidRDefault="00EA5291"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органами, организациями, участвующими в предоставлении</w:t>
      </w:r>
    </w:p>
    <w:p w:rsidR="00EA5291" w:rsidRPr="00426D2B" w:rsidRDefault="00EA5291"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муниципальной услуги</w:t>
      </w:r>
    </w:p>
    <w:p w:rsidR="00EA5291" w:rsidRPr="00426D2B" w:rsidRDefault="00EA5291" w:rsidP="00EA5291">
      <w:pPr>
        <w:pStyle w:val="ConsPlusNormal"/>
        <w:jc w:val="both"/>
        <w:rPr>
          <w:rFonts w:ascii="Times New Roman" w:hAnsi="Times New Roman" w:cs="Times New Roman"/>
          <w:color w:val="000000" w:themeColor="text1"/>
          <w:sz w:val="28"/>
          <w:szCs w:val="28"/>
        </w:rPr>
      </w:pP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xml:space="preserve">Основанием для начала административной процедуры по взаимодействию </w:t>
      </w:r>
      <w:r w:rsidR="0044298C" w:rsidRPr="00426D2B">
        <w:rPr>
          <w:rFonts w:ascii="Times New Roman" w:hAnsi="Times New Roman" w:cs="Times New Roman"/>
          <w:color w:val="000000" w:themeColor="text1"/>
          <w:sz w:val="28"/>
          <w:szCs w:val="28"/>
        </w:rPr>
        <w:t>уполномоченного органа</w:t>
      </w:r>
      <w:r w:rsidRPr="00426D2B">
        <w:rPr>
          <w:rFonts w:ascii="Times New Roman" w:hAnsi="Times New Roman" w:cs="Times New Roman"/>
          <w:color w:val="000000" w:themeColor="text1"/>
          <w:sz w:val="28"/>
          <w:szCs w:val="28"/>
        </w:rPr>
        <w:t xml:space="preserve"> с иными государственными органами, организациями, участвующими в предоставлении муниципальной услуги (далее - административная процедура), является принятие заявления и прилагаемых к нему документов к рассмотрению.</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получение документов (сведений), находящихся в распоряжении иных органов (организаций), необходимых для принятия решения о предоставлении (отказе в предоставлении) муниципальной услуги.</w:t>
      </w:r>
    </w:p>
    <w:p w:rsidR="00775C85" w:rsidRPr="00426D2B" w:rsidRDefault="00EA5291" w:rsidP="00775C85">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Результатом административной процедуры является направление запросов в</w:t>
      </w:r>
      <w:r w:rsidR="0044298C" w:rsidRPr="00426D2B">
        <w:rPr>
          <w:rFonts w:ascii="Times New Roman" w:hAnsi="Times New Roman" w:cs="Times New Roman"/>
          <w:color w:val="000000" w:themeColor="text1"/>
          <w:sz w:val="28"/>
          <w:szCs w:val="28"/>
        </w:rPr>
        <w:t xml:space="preserve"> рамках межведомственного информационного взаимодействия</w:t>
      </w:r>
      <w:r w:rsidR="00775C85" w:rsidRPr="00426D2B">
        <w:rPr>
          <w:rFonts w:ascii="Times New Roman" w:hAnsi="Times New Roman" w:cs="Times New Roman"/>
          <w:color w:val="000000" w:themeColor="text1"/>
          <w:sz w:val="28"/>
          <w:szCs w:val="28"/>
        </w:rPr>
        <w:t xml:space="preserve"> в распоряжении которых находятся необходимые документы для предоставления муниципальной услуги.</w:t>
      </w:r>
    </w:p>
    <w:p w:rsidR="00EA5291" w:rsidRPr="00426D2B" w:rsidRDefault="00EA5291" w:rsidP="00EA5291">
      <w:pPr>
        <w:pStyle w:val="ConsPlusNormal"/>
        <w:jc w:val="both"/>
        <w:rPr>
          <w:rFonts w:ascii="Times New Roman" w:hAnsi="Times New Roman" w:cs="Times New Roman"/>
          <w:color w:val="000000" w:themeColor="text1"/>
          <w:sz w:val="28"/>
          <w:szCs w:val="28"/>
        </w:rPr>
      </w:pPr>
    </w:p>
    <w:p w:rsidR="00EA5291" w:rsidRPr="00426D2B" w:rsidRDefault="00775C85"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72</w:t>
      </w:r>
      <w:r w:rsidR="00EA5291" w:rsidRPr="00426D2B">
        <w:rPr>
          <w:rFonts w:ascii="Times New Roman" w:hAnsi="Times New Roman" w:cs="Times New Roman"/>
          <w:color w:val="000000" w:themeColor="text1"/>
          <w:sz w:val="28"/>
          <w:szCs w:val="28"/>
        </w:rPr>
        <w:t>.5. Получение заявителем результата предоставления</w:t>
      </w:r>
    </w:p>
    <w:p w:rsidR="00EA5291" w:rsidRPr="00426D2B" w:rsidRDefault="00EA5291" w:rsidP="00EA5291">
      <w:pPr>
        <w:pStyle w:val="ConsPlusNormal"/>
        <w:jc w:val="center"/>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муниципальной услуги</w:t>
      </w:r>
    </w:p>
    <w:p w:rsidR="00775C85" w:rsidRPr="00426D2B" w:rsidRDefault="00775C85" w:rsidP="00EA5291">
      <w:pPr>
        <w:pStyle w:val="ConsPlusNormal"/>
        <w:jc w:val="center"/>
        <w:rPr>
          <w:rFonts w:ascii="Times New Roman" w:hAnsi="Times New Roman" w:cs="Times New Roman"/>
          <w:color w:val="000000" w:themeColor="text1"/>
          <w:sz w:val="28"/>
          <w:szCs w:val="28"/>
        </w:rPr>
      </w:pP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Основанием для начала административной процедуры по получению результата предоставления муниципальной услуги (далее - административная процедура) является принятие решения о предоставлении (отказе в предоставлении)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A5291" w:rsidRPr="00426D2B" w:rsidRDefault="00EA5291" w:rsidP="00775C85">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lastRenderedPageBreak/>
        <w:t xml:space="preserve">При наличии оснований для отказа в предоставлении муниципальной услуги, заявителю направляется в форме электронного документа отказ в предоставлении муниципальной услуги. </w:t>
      </w:r>
    </w:p>
    <w:p w:rsidR="00775C85"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 xml:space="preserve">Результаты предоставления муниципальной услуги направляются специалистом, ответственным за предоставление муниципальной услуги,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75C85" w:rsidRPr="00426D2B">
        <w:rPr>
          <w:rFonts w:ascii="Times New Roman" w:hAnsi="Times New Roman" w:cs="Times New Roman"/>
          <w:color w:val="000000" w:themeColor="text1"/>
          <w:sz w:val="28"/>
          <w:szCs w:val="28"/>
        </w:rPr>
        <w:t>уполномоченного органа.</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отсутствие или наличие оснований для отказа в предоставлении муниципальной услуги.</w:t>
      </w:r>
    </w:p>
    <w:p w:rsidR="00EA5291" w:rsidRPr="00426D2B" w:rsidRDefault="00EA5291" w:rsidP="00EA5291">
      <w:pPr>
        <w:pStyle w:val="ConsPlusNormal"/>
        <w:ind w:firstLine="540"/>
        <w:jc w:val="both"/>
        <w:rPr>
          <w:rFonts w:ascii="Times New Roman" w:hAnsi="Times New Roman" w:cs="Times New Roman"/>
          <w:color w:val="000000" w:themeColor="text1"/>
          <w:sz w:val="28"/>
          <w:szCs w:val="28"/>
        </w:rPr>
      </w:pPr>
      <w:r w:rsidRPr="00426D2B">
        <w:rPr>
          <w:rFonts w:ascii="Times New Roman" w:hAnsi="Times New Roman" w:cs="Times New Roman"/>
          <w:color w:val="000000" w:themeColor="text1"/>
          <w:sz w:val="28"/>
          <w:szCs w:val="28"/>
        </w:rPr>
        <w:t>Результатом административной процедуры является вручение (направление) заявителю результата предоставления муниципальной услуги в форме электронного документа с использованием ЕПГУ.</w:t>
      </w:r>
    </w:p>
    <w:p w:rsidR="00067AE1" w:rsidRPr="00426D2B" w:rsidRDefault="00067AE1" w:rsidP="00067AE1">
      <w:pPr>
        <w:spacing w:after="0" w:line="240" w:lineRule="auto"/>
        <w:ind w:firstLine="567"/>
        <w:jc w:val="both"/>
        <w:rPr>
          <w:rFonts w:ascii="Arial" w:eastAsia="Times New Roman" w:hAnsi="Arial" w:cs="Arial"/>
          <w:color w:val="000000"/>
          <w:sz w:val="28"/>
          <w:szCs w:val="28"/>
          <w:lang w:eastAsia="ru-RU"/>
        </w:rPr>
      </w:pPr>
      <w:r w:rsidRPr="00426D2B">
        <w:rPr>
          <w:rFonts w:ascii="Arial" w:eastAsia="Times New Roman" w:hAnsi="Arial" w:cs="Arial"/>
          <w:color w:val="000000"/>
          <w:sz w:val="28"/>
          <w:szCs w:val="28"/>
          <w:lang w:eastAsia="ru-RU"/>
        </w:rPr>
        <w:t> </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IV. Формы контроля за предоставлением муниципальной услуги</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w:t>
      </w:r>
      <w:r w:rsidR="003B04F8" w:rsidRPr="00426D2B">
        <w:rPr>
          <w:rFonts w:ascii="Times New Roman" w:eastAsia="Times New Roman" w:hAnsi="Times New Roman" w:cs="Times New Roman"/>
          <w:sz w:val="28"/>
          <w:szCs w:val="28"/>
          <w:lang w:eastAsia="ru-RU"/>
        </w:rPr>
        <w:t>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уполномоченных органов администрации муниципального образования «Птичнинское сельское поселение» Биробиджанского муниципального района Еврейской автономной области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w:t>
      </w:r>
      <w:r w:rsidR="003B04F8" w:rsidRPr="00426D2B">
        <w:rPr>
          <w:rFonts w:ascii="Times New Roman" w:eastAsia="Times New Roman" w:hAnsi="Times New Roman" w:cs="Times New Roman"/>
          <w:sz w:val="28"/>
          <w:szCs w:val="28"/>
          <w:lang w:eastAsia="ru-RU"/>
        </w:rPr>
        <w:t>4.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w:t>
      </w:r>
      <w:r w:rsidR="003B04F8" w:rsidRPr="00426D2B">
        <w:rPr>
          <w:rFonts w:ascii="Times New Roman" w:eastAsia="Times New Roman" w:hAnsi="Times New Roman" w:cs="Times New Roman"/>
          <w:sz w:val="28"/>
          <w:szCs w:val="28"/>
          <w:lang w:eastAsia="ru-RU"/>
        </w:rPr>
        <w:t>5. Руководители, ответственные за организацию работы по предоставлению муниципальной услуги, определяют должностные обязанности должностных лиц,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w:t>
      </w:r>
      <w:r w:rsidR="003B04F8" w:rsidRPr="00426D2B">
        <w:rPr>
          <w:rFonts w:ascii="Times New Roman" w:eastAsia="Times New Roman" w:hAnsi="Times New Roman" w:cs="Times New Roman"/>
          <w:sz w:val="28"/>
          <w:szCs w:val="28"/>
          <w:lang w:eastAsia="ru-RU"/>
        </w:rPr>
        <w:t xml:space="preserve">6. Должностное лицо администрации, осуществляющее прием документов, несет персональную ответственность за полноту и правильность </w:t>
      </w:r>
      <w:r w:rsidR="003B04F8" w:rsidRPr="00426D2B">
        <w:rPr>
          <w:rFonts w:ascii="Times New Roman" w:eastAsia="Times New Roman" w:hAnsi="Times New Roman" w:cs="Times New Roman"/>
          <w:sz w:val="28"/>
          <w:szCs w:val="28"/>
          <w:lang w:eastAsia="ru-RU"/>
        </w:rPr>
        <w:lastRenderedPageBreak/>
        <w:t>их оформления, сохранность принятых документов, порядок и сроки их приема.</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w:t>
      </w:r>
      <w:r w:rsidR="003B04F8" w:rsidRPr="00426D2B">
        <w:rPr>
          <w:rFonts w:ascii="Times New Roman" w:eastAsia="Times New Roman" w:hAnsi="Times New Roman" w:cs="Times New Roman"/>
          <w:sz w:val="28"/>
          <w:szCs w:val="28"/>
          <w:lang w:eastAsia="ru-RU"/>
        </w:rPr>
        <w:t>7. Должностное лицо администрации, уполномоченное на рассмотрение заявлений, несет персональную ответственность:</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за своевременность и качество проводимых проверок по заявлениям;</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за соответствие результатов рассмотрения заявлений требованиям действующего законодательства;</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за соблюдение порядка и сроков рассмотрения заявления.</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w:t>
      </w:r>
      <w:r w:rsidR="003B04F8" w:rsidRPr="00426D2B">
        <w:rPr>
          <w:rFonts w:ascii="Times New Roman" w:eastAsia="Times New Roman" w:hAnsi="Times New Roman" w:cs="Times New Roman"/>
          <w:sz w:val="28"/>
          <w:szCs w:val="28"/>
          <w:lang w:eastAsia="ru-RU"/>
        </w:rPr>
        <w:t>8. Должностное лицо администрации, уполномоченное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w:t>
      </w:r>
      <w:r w:rsidR="003B04F8" w:rsidRPr="00426D2B">
        <w:rPr>
          <w:rFonts w:ascii="Times New Roman" w:eastAsia="Times New Roman" w:hAnsi="Times New Roman" w:cs="Times New Roman"/>
          <w:sz w:val="28"/>
          <w:szCs w:val="28"/>
          <w:lang w:eastAsia="ru-RU"/>
        </w:rPr>
        <w:t>9. Должностное лицо администрации, осуществляющее выдачу результата предоставления муниципальной услуги, несет персональную ответственность за соблюдение порядка выдачи документов.</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80</w:t>
      </w:r>
      <w:r w:rsidR="003B04F8" w:rsidRPr="00426D2B">
        <w:rPr>
          <w:rFonts w:ascii="Times New Roman" w:eastAsia="Times New Roman" w:hAnsi="Times New Roman" w:cs="Times New Roman"/>
          <w:sz w:val="28"/>
          <w:szCs w:val="28"/>
          <w:lang w:eastAsia="ru-RU"/>
        </w:rPr>
        <w:t>. Должностное лицо администрации, уполномоченное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1. Обязанности должностных лиц администрации, участвующих в предоставлении муниципальной услуги, закрепляются в их должностных инструкциях.</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2. Текущий контроль (плановый контроль) осуществляется путем проведения заместителем главы администрации проверок соблюдения должностными лицами администрации положений действующего законодательства, регулирующего правоотношения в сфере предоставления муниципальной услуги.</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3. Периодичность осуществления текущего контроля (планового контроля) устанавливается заместителем главы администрации. Проведение проверок исполнения настоящего административного регламента в рамках текущего контроля производится не реже 1 раза в квартал.</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4.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заместитель главы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Pr="00426D2B">
        <w:rPr>
          <w:rFonts w:ascii="Times New Roman" w:eastAsia="Times New Roman" w:hAnsi="Times New Roman" w:cs="Times New Roman"/>
          <w:b/>
          <w:bCs/>
          <w:sz w:val="28"/>
          <w:szCs w:val="28"/>
          <w:lang w:eastAsia="ru-RU"/>
        </w:rPr>
        <w:lastRenderedPageBreak/>
        <w:t>контроля за полнотой и качеством предоставления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5. Контроль полноты и качества предоставления муниципальной услуги осуществляется путем проведения руководителем и должностными лицами уполномоченных органов,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6.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7. Проверки полноты и качества предоставления муниципальной услуги осуществляются на основании индивидуальных правовых актов главы администрации.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(осуществляется на основании годовых планов работы), тематический характер (проверка предоставления муниципальной услуги отдельными категориями получателей муниципальной услуги) и внеплановый характер (по конкретному обращению получателя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8. Муниципальные служащие уполномоченных органов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РФ.</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w:t>
      </w:r>
      <w:r w:rsidR="003B04F8" w:rsidRPr="00426D2B">
        <w:rPr>
          <w:rFonts w:ascii="Times New Roman" w:eastAsia="Times New Roman" w:hAnsi="Times New Roman" w:cs="Times New Roman"/>
          <w:sz w:val="28"/>
          <w:szCs w:val="28"/>
          <w:lang w:eastAsia="ru-RU"/>
        </w:rPr>
        <w:t xml:space="preserve">9. Контроль за предоставлением муниципальной услуги осуществляется должностными лицами администрации, а также </w:t>
      </w:r>
      <w:r w:rsidRPr="00426D2B">
        <w:rPr>
          <w:rFonts w:ascii="Times New Roman" w:eastAsia="Times New Roman" w:hAnsi="Times New Roman" w:cs="Times New Roman"/>
          <w:sz w:val="28"/>
          <w:szCs w:val="28"/>
          <w:lang w:eastAsia="ru-RU"/>
        </w:rPr>
        <w:t>заявителями, и</w:t>
      </w:r>
      <w:r w:rsidR="003B04F8" w:rsidRPr="00426D2B">
        <w:rPr>
          <w:rFonts w:ascii="Times New Roman" w:eastAsia="Times New Roman" w:hAnsi="Times New Roman" w:cs="Times New Roman"/>
          <w:sz w:val="28"/>
          <w:szCs w:val="28"/>
          <w:lang w:eastAsia="ru-RU"/>
        </w:rPr>
        <w:t xml:space="preserve">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90</w:t>
      </w:r>
      <w:r w:rsidR="003B04F8" w:rsidRPr="00426D2B">
        <w:rPr>
          <w:rFonts w:ascii="Times New Roman" w:eastAsia="Times New Roman" w:hAnsi="Times New Roman" w:cs="Times New Roman"/>
          <w:sz w:val="28"/>
          <w:szCs w:val="28"/>
          <w:lang w:eastAsia="ru-RU"/>
        </w:rPr>
        <w:t>. 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уполномоченных органов при предоставлении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lastRenderedPageBreak/>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администрации, его должностных лиц, муниципальных служащих</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w:t>
      </w:r>
      <w:r w:rsidR="003B04F8" w:rsidRPr="00426D2B">
        <w:rPr>
          <w:rFonts w:ascii="Times New Roman" w:eastAsia="Times New Roman" w:hAnsi="Times New Roman" w:cs="Times New Roman"/>
          <w:sz w:val="28"/>
          <w:szCs w:val="28"/>
          <w:lang w:eastAsia="ru-RU"/>
        </w:rPr>
        <w:t>1. При предоставлении муниципальной услуги заявитель и иные заинтересованные лица имеют право подать жалобу на действие (бездействие) и (или) решение уполномоченного органа, его должностных лиц, муниципальных служащих, работников, осуществляемое или принятое в ходе предоставления муниципальной услуги (далее - жалоба).</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w:t>
      </w:r>
      <w:r w:rsidR="003B04F8" w:rsidRPr="00426D2B">
        <w:rPr>
          <w:rFonts w:ascii="Times New Roman" w:eastAsia="Times New Roman" w:hAnsi="Times New Roman" w:cs="Times New Roman"/>
          <w:sz w:val="28"/>
          <w:szCs w:val="28"/>
          <w:lang w:eastAsia="ru-RU"/>
        </w:rPr>
        <w:t>2. Согласно ст. 11.1 Федерального закона от 27 июля 2010 года </w:t>
      </w:r>
      <w:hyperlink r:id="rId23" w:tgtFrame="_blank" w:history="1">
        <w:r w:rsidR="003B04F8" w:rsidRPr="00426D2B">
          <w:rPr>
            <w:rFonts w:ascii="Times New Roman" w:eastAsia="Times New Roman" w:hAnsi="Times New Roman" w:cs="Times New Roman"/>
            <w:sz w:val="28"/>
            <w:szCs w:val="28"/>
            <w:lang w:eastAsia="ru-RU"/>
          </w:rPr>
          <w:t>№ 210-ФЗ</w:t>
        </w:r>
      </w:hyperlink>
      <w:r w:rsidR="003B04F8" w:rsidRPr="00426D2B">
        <w:rPr>
          <w:rFonts w:ascii="Times New Roman" w:eastAsia="Times New Roman" w:hAnsi="Times New Roman" w:cs="Times New Roman"/>
          <w:sz w:val="28"/>
          <w:szCs w:val="28"/>
          <w:lang w:eastAsia="ru-RU"/>
        </w:rPr>
        <w:t> заявитель может обратиться с жалобой в следующих случаях:</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w:t>
      </w:r>
      <w:hyperlink r:id="rId24" w:tgtFrame="_blank" w:history="1">
        <w:r w:rsidRPr="00426D2B">
          <w:rPr>
            <w:rFonts w:ascii="Times New Roman" w:eastAsia="Times New Roman" w:hAnsi="Times New Roman" w:cs="Times New Roman"/>
            <w:sz w:val="28"/>
            <w:szCs w:val="28"/>
            <w:lang w:eastAsia="ru-RU"/>
          </w:rPr>
          <w:t>№ 210-ФЗ</w:t>
        </w:r>
      </w:hyperlink>
      <w:r w:rsidRPr="00426D2B">
        <w:rPr>
          <w:rFonts w:ascii="Times New Roman" w:eastAsia="Times New Roman" w:hAnsi="Times New Roman" w:cs="Times New Roman"/>
          <w:sz w:val="28"/>
          <w:szCs w:val="28"/>
          <w:lang w:eastAsia="ru-RU"/>
        </w:rPr>
        <w:t>;</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нарушение срока предоставления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7)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25" w:tgtFrame="_blank" w:history="1">
        <w:r w:rsidRPr="00426D2B">
          <w:rPr>
            <w:rFonts w:ascii="Times New Roman" w:eastAsia="Times New Roman" w:hAnsi="Times New Roman" w:cs="Times New Roman"/>
            <w:sz w:val="28"/>
            <w:szCs w:val="28"/>
            <w:lang w:eastAsia="ru-RU"/>
          </w:rPr>
          <w:t>№ 210-ФЗ</w:t>
        </w:r>
      </w:hyperlink>
      <w:r w:rsidRPr="00426D2B">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w:t>
      </w:r>
      <w:r w:rsidRPr="00426D2B">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указанного Федерального закона.</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w:t>
      </w:r>
      <w:r w:rsidR="003B04F8" w:rsidRPr="00426D2B">
        <w:rPr>
          <w:rFonts w:ascii="Times New Roman" w:eastAsia="Times New Roman" w:hAnsi="Times New Roman" w:cs="Times New Roman"/>
          <w:sz w:val="28"/>
          <w:szCs w:val="28"/>
          <w:lang w:eastAsia="ru-RU"/>
        </w:rPr>
        <w:t>3. Жалоба должна содержать:</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или муниципального служащего;</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w:t>
      </w:r>
      <w:r w:rsidR="003B04F8" w:rsidRPr="00426D2B">
        <w:rPr>
          <w:rFonts w:ascii="Times New Roman" w:eastAsia="Times New Roman" w:hAnsi="Times New Roman" w:cs="Times New Roman"/>
          <w:sz w:val="28"/>
          <w:szCs w:val="28"/>
          <w:lang w:eastAsia="ru-RU"/>
        </w:rPr>
        <w:t>4. Органом местного самоуправления, в который может быть направлена жалоба, является уполномоченный орган.</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w:t>
      </w:r>
      <w:r w:rsidR="003B04F8" w:rsidRPr="00426D2B">
        <w:rPr>
          <w:rFonts w:ascii="Times New Roman" w:eastAsia="Times New Roman" w:hAnsi="Times New Roman" w:cs="Times New Roman"/>
          <w:sz w:val="28"/>
          <w:szCs w:val="28"/>
          <w:lang w:eastAsia="ru-RU"/>
        </w:rPr>
        <w:t xml:space="preserve">5. Жалобы на решения и действия (бездействие) руководителя уполномоченного органа подаются заместителю главы </w:t>
      </w:r>
      <w:r w:rsidRPr="00426D2B">
        <w:rPr>
          <w:rFonts w:ascii="Times New Roman" w:eastAsia="Times New Roman" w:hAnsi="Times New Roman" w:cs="Times New Roman"/>
          <w:sz w:val="28"/>
          <w:szCs w:val="28"/>
          <w:lang w:eastAsia="ru-RU"/>
        </w:rPr>
        <w:t>администрации в</w:t>
      </w:r>
      <w:r w:rsidR="003B04F8" w:rsidRPr="00426D2B">
        <w:rPr>
          <w:rFonts w:ascii="Times New Roman" w:eastAsia="Times New Roman" w:hAnsi="Times New Roman" w:cs="Times New Roman"/>
          <w:sz w:val="28"/>
          <w:szCs w:val="28"/>
          <w:lang w:eastAsia="ru-RU"/>
        </w:rPr>
        <w:t xml:space="preserve"> соответствии с распределением обязанностей, утвержденным в установленном порядке.</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w:t>
      </w:r>
      <w:r w:rsidR="003B04F8" w:rsidRPr="00426D2B">
        <w:rPr>
          <w:rFonts w:ascii="Times New Roman" w:eastAsia="Times New Roman" w:hAnsi="Times New Roman" w:cs="Times New Roman"/>
          <w:sz w:val="28"/>
          <w:szCs w:val="28"/>
          <w:lang w:eastAsia="ru-RU"/>
        </w:rPr>
        <w:t>6. Жалоба на решения и действия (бездействие) должностного лица, муниципальных служащих, работников уполномоченного органа может быть подана на имя главы администрации.</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97</w:t>
      </w:r>
      <w:r w:rsidR="003B04F8" w:rsidRPr="00426D2B">
        <w:rPr>
          <w:rFonts w:ascii="Times New Roman" w:eastAsia="Times New Roman" w:hAnsi="Times New Roman" w:cs="Times New Roman"/>
          <w:sz w:val="28"/>
          <w:szCs w:val="28"/>
          <w:lang w:eastAsia="ru-RU"/>
        </w:rPr>
        <w:t>. Порядок подачи и рассмотрения жалобы.</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уполномоченный орган.</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«Птичнинское сельское поселение» Биробиджанского муниципального района Еврейской автономной области, Единого портала, а также может быть принята при личном приеме заявителя.</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не применяются.</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98</w:t>
      </w:r>
      <w:r w:rsidR="003B04F8" w:rsidRPr="00426D2B">
        <w:rPr>
          <w:rFonts w:ascii="Times New Roman" w:eastAsia="Times New Roman" w:hAnsi="Times New Roman" w:cs="Times New Roman"/>
          <w:sz w:val="28"/>
          <w:szCs w:val="28"/>
          <w:lang w:eastAsia="ru-RU"/>
        </w:rPr>
        <w:t>. Сроки рассмотрения жалобы.</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Жалоба, поступившая в администрации муниципального образования «Птичнинское сельское поселение» Биробиджанского муниципального района Еврейской автономной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04F8" w:rsidRPr="00426D2B" w:rsidRDefault="00775C8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99</w:t>
      </w:r>
      <w:r w:rsidR="003B04F8" w:rsidRPr="00426D2B">
        <w:rPr>
          <w:rFonts w:ascii="Times New Roman" w:eastAsia="Times New Roman" w:hAnsi="Times New Roman" w:cs="Times New Roman"/>
          <w:sz w:val="28"/>
          <w:szCs w:val="28"/>
          <w:lang w:eastAsia="ru-RU"/>
        </w:rPr>
        <w:t>. Результат рассмотрения жалобы.</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hyperlink r:id="rId26" w:tgtFrame="_blank" w:history="1">
        <w:r w:rsidRPr="00426D2B">
          <w:rPr>
            <w:rFonts w:ascii="Times New Roman" w:eastAsia="Times New Roman" w:hAnsi="Times New Roman" w:cs="Times New Roman"/>
            <w:sz w:val="28"/>
            <w:szCs w:val="28"/>
            <w:lang w:eastAsia="ru-RU"/>
          </w:rPr>
          <w:t>№ 210-ФЗ</w:t>
        </w:r>
      </w:hyperlink>
      <w:r w:rsidRPr="00426D2B">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04F8" w:rsidRPr="00426D2B" w:rsidRDefault="00A21A2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100</w:t>
      </w:r>
      <w:r w:rsidR="003B04F8" w:rsidRPr="00426D2B">
        <w:rPr>
          <w:rFonts w:ascii="Times New Roman" w:eastAsia="Times New Roman" w:hAnsi="Times New Roman" w:cs="Times New Roman"/>
          <w:sz w:val="28"/>
          <w:szCs w:val="28"/>
          <w:lang w:eastAsia="ru-RU"/>
        </w:rPr>
        <w:t>. По результатам рассмотрения жалобы администрация муниципального образования «Птичнинское сельское поселение» Биробиджанского муниципального района Еврейской автономной области принимает одно из следующих решений:</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lastRenderedPageBreak/>
        <w:t xml:space="preserve">1) </w:t>
      </w:r>
      <w:r w:rsidR="00A21A25" w:rsidRPr="00426D2B">
        <w:rPr>
          <w:rFonts w:ascii="Times New Roman" w:eastAsia="Times New Roman" w:hAnsi="Times New Roman" w:cs="Times New Roman"/>
          <w:sz w:val="28"/>
          <w:szCs w:val="28"/>
          <w:lang w:eastAsia="ru-RU"/>
        </w:rPr>
        <w:t>жалоба удовлетворяется</w:t>
      </w:r>
      <w:r w:rsidRPr="00426D2B">
        <w:rPr>
          <w:rFonts w:ascii="Times New Roman" w:eastAsia="Times New Roman" w:hAnsi="Times New Roman" w:cs="Times New Roman"/>
          <w:sz w:val="28"/>
          <w:szCs w:val="28"/>
          <w:lang w:eastAsia="ru-RU"/>
        </w:rPr>
        <w:t>,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2) </w:t>
      </w:r>
      <w:r w:rsidR="00A21A25" w:rsidRPr="00426D2B">
        <w:rPr>
          <w:rFonts w:ascii="Times New Roman" w:eastAsia="Times New Roman" w:hAnsi="Times New Roman" w:cs="Times New Roman"/>
          <w:sz w:val="28"/>
          <w:szCs w:val="28"/>
          <w:lang w:eastAsia="ru-RU"/>
        </w:rPr>
        <w:t>в удовлетворении жалобы отказывается.</w:t>
      </w:r>
    </w:p>
    <w:p w:rsidR="003B04F8" w:rsidRPr="00426D2B" w:rsidRDefault="00A21A2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101</w:t>
      </w:r>
      <w:r w:rsidR="003B04F8" w:rsidRPr="00426D2B">
        <w:rPr>
          <w:rFonts w:ascii="Times New Roman" w:eastAsia="Times New Roman" w:hAnsi="Times New Roman" w:cs="Times New Roman"/>
          <w:sz w:val="28"/>
          <w:szCs w:val="28"/>
          <w:lang w:eastAsia="ru-RU"/>
        </w:rPr>
        <w:t>. Не позднее дня, следующего за днем принятия решения, указанного в </w:t>
      </w:r>
      <w:hyperlink r:id="rId27" w:anchor="P644" w:history="1">
        <w:r w:rsidR="003B04F8" w:rsidRPr="00426D2B">
          <w:rPr>
            <w:rFonts w:ascii="Times New Roman" w:eastAsia="Times New Roman" w:hAnsi="Times New Roman" w:cs="Times New Roman"/>
            <w:sz w:val="28"/>
            <w:szCs w:val="28"/>
            <w:lang w:eastAsia="ru-RU"/>
          </w:rPr>
          <w:t>пункте </w:t>
        </w:r>
      </w:hyperlink>
      <w:r w:rsidRPr="00426D2B">
        <w:rPr>
          <w:rFonts w:ascii="Times New Roman" w:eastAsia="Times New Roman" w:hAnsi="Times New Roman" w:cs="Times New Roman"/>
          <w:sz w:val="28"/>
          <w:szCs w:val="28"/>
          <w:lang w:eastAsia="ru-RU"/>
        </w:rPr>
        <w:t>100</w:t>
      </w:r>
      <w:r w:rsidR="003B04F8" w:rsidRPr="00426D2B">
        <w:rPr>
          <w:rFonts w:ascii="Times New Roman" w:eastAsia="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w:t>
      </w:r>
    </w:p>
    <w:p w:rsidR="003B04F8" w:rsidRPr="00426D2B"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b/>
          <w:bCs/>
          <w:sz w:val="28"/>
          <w:szCs w:val="28"/>
          <w:lang w:eastAsia="ru-RU"/>
        </w:rPr>
        <w:t> </w:t>
      </w:r>
    </w:p>
    <w:p w:rsidR="003B04F8" w:rsidRPr="00426D2B" w:rsidRDefault="00A21A25"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102</w:t>
      </w:r>
      <w:r w:rsidR="003B04F8" w:rsidRPr="00426D2B">
        <w:rPr>
          <w:rFonts w:ascii="Times New Roman" w:eastAsia="Times New Roman" w:hAnsi="Times New Roman" w:cs="Times New Roman"/>
          <w:sz w:val="28"/>
          <w:szCs w:val="28"/>
          <w:lang w:eastAsia="ru-RU"/>
        </w:rPr>
        <w:t>. Информация о порядке подачи и рассмотрения жалобы размещается на официальном сайте администрации муниципального образования «Птичнинское сельское поселение» Биробиджанского муниципального района Еврейской автономной области, а также предоставляется должностным лицом уполномоченного органа по почте, по электронной почте, посредством факсимильной связи, по телефону, при личном обращении.</w:t>
      </w:r>
    </w:p>
    <w:p w:rsidR="003B04F8" w:rsidRPr="00426D2B"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426D2B"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lastRenderedPageBreak/>
        <w:t>Приложение № 1</w:t>
      </w:r>
    </w:p>
    <w:p w:rsidR="00A21A25" w:rsidRPr="00426D2B"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к Административному регламенту</w:t>
      </w:r>
    </w:p>
    <w:p w:rsidR="00A21A25" w:rsidRPr="00426D2B"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w:t>
      </w:r>
    </w:p>
    <w:tbl>
      <w:tblPr>
        <w:tblW w:w="0" w:type="auto"/>
        <w:tblInd w:w="3420" w:type="dxa"/>
        <w:tblCellMar>
          <w:left w:w="0" w:type="dxa"/>
          <w:right w:w="0" w:type="dxa"/>
        </w:tblCellMar>
        <w:tblLook w:val="04A0" w:firstRow="1" w:lastRow="0" w:firstColumn="1" w:lastColumn="0" w:noHBand="0" w:noVBand="1"/>
      </w:tblPr>
      <w:tblGrid>
        <w:gridCol w:w="5297"/>
        <w:gridCol w:w="638"/>
      </w:tblGrid>
      <w:tr w:rsidR="00A21A25" w:rsidRPr="00426D2B" w:rsidTr="00466A05">
        <w:tc>
          <w:tcPr>
            <w:tcW w:w="5935" w:type="dxa"/>
            <w:gridSpan w:val="2"/>
            <w:tcMar>
              <w:top w:w="0" w:type="dxa"/>
              <w:left w:w="108" w:type="dxa"/>
              <w:bottom w:w="0" w:type="dxa"/>
              <w:right w:w="108" w:type="dxa"/>
            </w:tcMar>
            <w:hideMark/>
          </w:tcPr>
          <w:p w:rsidR="00A21A25" w:rsidRPr="00426D2B" w:rsidRDefault="00A21A25" w:rsidP="0085649B">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Главе администрации муниципального образования «</w:t>
            </w:r>
            <w:r w:rsidR="0085649B" w:rsidRPr="00426D2B">
              <w:rPr>
                <w:rFonts w:ascii="Times New Roman" w:eastAsia="Times New Roman" w:hAnsi="Times New Roman" w:cs="Times New Roman"/>
                <w:sz w:val="28"/>
                <w:szCs w:val="28"/>
                <w:lang w:eastAsia="ru-RU"/>
              </w:rPr>
              <w:t>Птичнинское</w:t>
            </w:r>
            <w:r w:rsidRPr="00426D2B">
              <w:rPr>
                <w:rFonts w:ascii="Times New Roman" w:eastAsia="Times New Roman" w:hAnsi="Times New Roman" w:cs="Times New Roman"/>
                <w:sz w:val="28"/>
                <w:szCs w:val="28"/>
                <w:lang w:eastAsia="ru-RU"/>
              </w:rPr>
              <w:t xml:space="preserve"> сельское поселение»</w:t>
            </w:r>
          </w:p>
        </w:tc>
      </w:tr>
      <w:tr w:rsidR="00A21A25" w:rsidRPr="00426D2B" w:rsidTr="00466A05">
        <w:tc>
          <w:tcPr>
            <w:tcW w:w="5935" w:type="dxa"/>
            <w:gridSpan w:val="2"/>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466A05">
        <w:tc>
          <w:tcPr>
            <w:tcW w:w="5935" w:type="dxa"/>
            <w:gridSpan w:val="2"/>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(наименование заказчика, Ф.И.О.</w:t>
            </w:r>
          </w:p>
        </w:tc>
      </w:tr>
      <w:tr w:rsidR="00A21A25" w:rsidRPr="00426D2B" w:rsidTr="00466A05">
        <w:tc>
          <w:tcPr>
            <w:tcW w:w="5935" w:type="dxa"/>
            <w:gridSpan w:val="2"/>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466A05">
        <w:tc>
          <w:tcPr>
            <w:tcW w:w="5935" w:type="dxa"/>
            <w:gridSpan w:val="2"/>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руководителя либо уполномоченного лица)</w:t>
            </w:r>
          </w:p>
        </w:tc>
      </w:tr>
      <w:tr w:rsidR="00A21A25" w:rsidRPr="00426D2B" w:rsidTr="00466A05">
        <w:tc>
          <w:tcPr>
            <w:tcW w:w="5297" w:type="dxa"/>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638" w:type="dxa"/>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w:t>
            </w:r>
          </w:p>
        </w:tc>
      </w:tr>
      <w:tr w:rsidR="00A21A25" w:rsidRPr="00426D2B" w:rsidTr="00466A05">
        <w:tc>
          <w:tcPr>
            <w:tcW w:w="5935" w:type="dxa"/>
            <w:gridSpan w:val="2"/>
            <w:tcBorders>
              <w:top w:val="single" w:sz="6" w:space="0" w:color="000000"/>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466A05">
        <w:tc>
          <w:tcPr>
            <w:tcW w:w="5935" w:type="dxa"/>
            <w:gridSpan w:val="2"/>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(адрес заказчика и (или) подрядчика, телефон)</w:t>
            </w:r>
          </w:p>
        </w:tc>
      </w:tr>
    </w:tbl>
    <w:p w:rsidR="00A21A25" w:rsidRPr="00426D2B" w:rsidRDefault="00A21A25" w:rsidP="00A21A25">
      <w:pPr>
        <w:spacing w:after="0" w:line="240" w:lineRule="auto"/>
        <w:ind w:firstLine="567"/>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w:t>
      </w:r>
    </w:p>
    <w:p w:rsidR="00A21A25" w:rsidRPr="00426D2B" w:rsidRDefault="00A21A25" w:rsidP="00A21A25">
      <w:pPr>
        <w:spacing w:after="0" w:line="240" w:lineRule="auto"/>
        <w:ind w:firstLine="567"/>
        <w:jc w:val="center"/>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ЗАЯВЛЕНИЕ</w:t>
      </w:r>
    </w:p>
    <w:p w:rsidR="00A21A25" w:rsidRPr="00426D2B" w:rsidRDefault="00A21A25" w:rsidP="00A21A25">
      <w:pPr>
        <w:spacing w:after="0" w:line="240" w:lineRule="auto"/>
        <w:ind w:firstLine="567"/>
        <w:jc w:val="center"/>
        <w:rPr>
          <w:rFonts w:ascii="Times New Roman" w:eastAsia="Times New Roman" w:hAnsi="Times New Roman" w:cs="Times New Roman"/>
          <w:color w:val="000000"/>
          <w:sz w:val="28"/>
          <w:szCs w:val="28"/>
          <w:lang w:eastAsia="ru-RU"/>
        </w:rPr>
      </w:pPr>
    </w:p>
    <w:p w:rsidR="00A21A25" w:rsidRPr="00426D2B" w:rsidRDefault="00A21A25" w:rsidP="00A21A25">
      <w:pPr>
        <w:spacing w:after="0" w:line="240" w:lineRule="auto"/>
        <w:ind w:firstLine="567"/>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sz w:val="28"/>
          <w:szCs w:val="28"/>
          <w:lang w:eastAsia="ru-RU"/>
        </w:rPr>
        <w:t>Прошу Вас выдать разрешение на проведение земляных работ на территории муниципального образования «Птичнинское сельское поселение» Еврейской автономной области _______________________________________</w:t>
      </w:r>
    </w:p>
    <w:p w:rsidR="00A21A25" w:rsidRPr="00426D2B" w:rsidRDefault="00466A05" w:rsidP="00A21A25">
      <w:pPr>
        <w:spacing w:after="0" w:line="240" w:lineRule="auto"/>
        <w:ind w:firstLine="567"/>
        <w:jc w:val="center"/>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sz w:val="28"/>
          <w:szCs w:val="28"/>
          <w:vertAlign w:val="superscript"/>
          <w:lang w:eastAsia="ru-RU"/>
        </w:rPr>
        <w:t xml:space="preserve">                                                                                (наименование и местонахождение объекта)</w:t>
      </w:r>
    </w:p>
    <w:p w:rsidR="00A21A25" w:rsidRPr="00426D2B" w:rsidRDefault="00A21A25" w:rsidP="00A21A25">
      <w:pPr>
        <w:spacing w:after="0" w:line="240" w:lineRule="auto"/>
        <w:ind w:firstLine="567"/>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216"/>
        <w:gridCol w:w="3034"/>
        <w:gridCol w:w="743"/>
        <w:gridCol w:w="804"/>
        <w:gridCol w:w="1390"/>
        <w:gridCol w:w="3168"/>
      </w:tblGrid>
      <w:tr w:rsidR="00466A0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3034" w:type="dxa"/>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Ответственный за производство работ:</w:t>
            </w:r>
          </w:p>
        </w:tc>
        <w:tc>
          <w:tcPr>
            <w:tcW w:w="6105" w:type="dxa"/>
            <w:gridSpan w:val="4"/>
            <w:tcBorders>
              <w:top w:val="single" w:sz="6" w:space="0" w:color="000000"/>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466A0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3034"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6105" w:type="dxa"/>
            <w:gridSpan w:val="4"/>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vertAlign w:val="superscript"/>
                <w:lang w:eastAsia="ru-RU"/>
              </w:rPr>
              <w:t>(должность, фамилия, имя, отчество,</w:t>
            </w:r>
          </w:p>
        </w:tc>
      </w:tr>
      <w:tr w:rsidR="00A21A2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9139" w:type="dxa"/>
            <w:gridSpan w:val="5"/>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9139" w:type="dxa"/>
            <w:gridSpan w:val="5"/>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vertAlign w:val="superscript"/>
                <w:lang w:eastAsia="ru-RU"/>
              </w:rPr>
              <w:t>наименование организации, предприятия)</w:t>
            </w:r>
          </w:p>
        </w:tc>
      </w:tr>
      <w:tr w:rsidR="00A21A2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9139" w:type="dxa"/>
            <w:gridSpan w:val="5"/>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466A0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3777" w:type="dxa"/>
            <w:gridSpan w:val="2"/>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Дата начала производства земляных работ:</w:t>
            </w:r>
          </w:p>
        </w:tc>
        <w:tc>
          <w:tcPr>
            <w:tcW w:w="5362" w:type="dxa"/>
            <w:gridSpan w:val="3"/>
            <w:tcBorders>
              <w:top w:val="single" w:sz="6" w:space="0" w:color="000000"/>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466A0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4581" w:type="dxa"/>
            <w:gridSpan w:val="3"/>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Дата окончания производства земляных работ:</w:t>
            </w:r>
          </w:p>
        </w:tc>
        <w:tc>
          <w:tcPr>
            <w:tcW w:w="4558" w:type="dxa"/>
            <w:gridSpan w:val="2"/>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466A0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5971" w:type="dxa"/>
            <w:gridSpan w:val="4"/>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К заявлению прилагаются следующие документы:</w:t>
            </w:r>
          </w:p>
        </w:tc>
        <w:tc>
          <w:tcPr>
            <w:tcW w:w="3168" w:type="dxa"/>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9139" w:type="dxa"/>
            <w:gridSpan w:val="5"/>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466A05">
        <w:tc>
          <w:tcPr>
            <w:tcW w:w="216" w:type="dxa"/>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9139" w:type="dxa"/>
            <w:gridSpan w:val="5"/>
            <w:tcBorders>
              <w:top w:val="single" w:sz="6" w:space="0" w:color="000000"/>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466A05">
        <w:tc>
          <w:tcPr>
            <w:tcW w:w="216" w:type="dxa"/>
            <w:hideMark/>
          </w:tcPr>
          <w:p w:rsidR="00A21A25" w:rsidRPr="00426D2B" w:rsidRDefault="00A21A25" w:rsidP="00A21A25">
            <w:pPr>
              <w:spacing w:after="0" w:line="240" w:lineRule="auto"/>
              <w:rPr>
                <w:rFonts w:ascii="Times New Roman" w:eastAsia="Times New Roman" w:hAnsi="Times New Roman" w:cs="Times New Roman"/>
                <w:sz w:val="28"/>
                <w:szCs w:val="28"/>
                <w:lang w:eastAsia="ru-RU"/>
              </w:rPr>
            </w:pPr>
          </w:p>
        </w:tc>
        <w:tc>
          <w:tcPr>
            <w:tcW w:w="9139" w:type="dxa"/>
            <w:gridSpan w:val="5"/>
            <w:tcBorders>
              <w:top w:val="single" w:sz="6" w:space="0" w:color="000000"/>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466A05" w:rsidRPr="00426D2B" w:rsidTr="00466A05">
        <w:tc>
          <w:tcPr>
            <w:tcW w:w="216" w:type="dxa"/>
          </w:tcPr>
          <w:p w:rsidR="00466A05" w:rsidRPr="00426D2B" w:rsidRDefault="00466A05" w:rsidP="00A21A25">
            <w:pPr>
              <w:spacing w:after="0" w:line="240" w:lineRule="auto"/>
              <w:rPr>
                <w:rFonts w:ascii="Times New Roman" w:eastAsia="Times New Roman" w:hAnsi="Times New Roman" w:cs="Times New Roman"/>
                <w:sz w:val="28"/>
                <w:szCs w:val="28"/>
                <w:lang w:eastAsia="ru-RU"/>
              </w:rPr>
            </w:pPr>
          </w:p>
        </w:tc>
        <w:tc>
          <w:tcPr>
            <w:tcW w:w="9139" w:type="dxa"/>
            <w:gridSpan w:val="5"/>
            <w:tcBorders>
              <w:top w:val="single" w:sz="6" w:space="0" w:color="000000"/>
              <w:bottom w:val="single" w:sz="6" w:space="0" w:color="000000"/>
            </w:tcBorders>
            <w:tcMar>
              <w:top w:w="0" w:type="dxa"/>
              <w:left w:w="108" w:type="dxa"/>
              <w:bottom w:w="0" w:type="dxa"/>
              <w:right w:w="108" w:type="dxa"/>
            </w:tcMar>
          </w:tcPr>
          <w:p w:rsidR="00466A05" w:rsidRPr="00426D2B" w:rsidRDefault="00466A05" w:rsidP="00A21A25">
            <w:pPr>
              <w:spacing w:after="0" w:line="240" w:lineRule="auto"/>
              <w:ind w:firstLine="567"/>
              <w:jc w:val="center"/>
              <w:rPr>
                <w:rFonts w:ascii="Times New Roman" w:eastAsia="Times New Roman" w:hAnsi="Times New Roman" w:cs="Times New Roman"/>
                <w:sz w:val="28"/>
                <w:szCs w:val="28"/>
                <w:lang w:eastAsia="ru-RU"/>
              </w:rPr>
            </w:pPr>
          </w:p>
        </w:tc>
      </w:tr>
    </w:tbl>
    <w:p w:rsidR="00A21A25" w:rsidRPr="00426D2B" w:rsidRDefault="00A21A25" w:rsidP="00A21A25">
      <w:pPr>
        <w:spacing w:after="0" w:line="240" w:lineRule="auto"/>
        <w:ind w:firstLine="567"/>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w:t>
      </w:r>
    </w:p>
    <w:p w:rsidR="00466A05" w:rsidRPr="00426D2B" w:rsidRDefault="00466A05" w:rsidP="00A21A25">
      <w:pPr>
        <w:spacing w:after="0" w:line="240" w:lineRule="auto"/>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Подпись           «__» ____________ 20____ г.</w:t>
      </w:r>
    </w:p>
    <w:p w:rsidR="00A21A25" w:rsidRPr="00426D2B" w:rsidRDefault="00466A05" w:rsidP="00A21A25">
      <w:pPr>
        <w:spacing w:after="0" w:line="240" w:lineRule="auto"/>
        <w:rPr>
          <w:rFonts w:ascii="Times New Roman" w:eastAsia="Times New Roman" w:hAnsi="Times New Roman" w:cs="Times New Roman"/>
          <w:sz w:val="28"/>
          <w:szCs w:val="28"/>
          <w:lang w:eastAsia="ru-RU"/>
        </w:rPr>
      </w:pPr>
      <w:r w:rsidRPr="00426D2B">
        <w:rPr>
          <w:rFonts w:ascii="Times New Roman" w:eastAsia="Times New Roman" w:hAnsi="Times New Roman" w:cs="Times New Roman"/>
          <w:color w:val="000000"/>
          <w:sz w:val="28"/>
          <w:szCs w:val="28"/>
          <w:lang w:eastAsia="ru-RU"/>
        </w:rPr>
        <w:t>МП</w:t>
      </w:r>
      <w:r w:rsidR="00A21A25" w:rsidRPr="00426D2B">
        <w:rPr>
          <w:rFonts w:ascii="Times New Roman" w:eastAsia="Times New Roman" w:hAnsi="Times New Roman" w:cs="Times New Roman"/>
          <w:color w:val="000000"/>
          <w:sz w:val="28"/>
          <w:szCs w:val="28"/>
          <w:lang w:eastAsia="ru-RU"/>
        </w:rPr>
        <w:br w:type="textWrapping" w:clear="all"/>
      </w:r>
    </w:p>
    <w:p w:rsidR="00A21A25" w:rsidRPr="00426D2B"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lastRenderedPageBreak/>
        <w:t> </w:t>
      </w:r>
    </w:p>
    <w:p w:rsidR="00A21A25" w:rsidRPr="00426D2B"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Приложение №</w:t>
      </w:r>
      <w:r w:rsidR="00466A05" w:rsidRPr="00426D2B">
        <w:rPr>
          <w:rFonts w:ascii="Times New Roman" w:eastAsia="Times New Roman" w:hAnsi="Times New Roman" w:cs="Times New Roman"/>
          <w:color w:val="000000"/>
          <w:sz w:val="28"/>
          <w:szCs w:val="28"/>
          <w:lang w:eastAsia="ru-RU"/>
        </w:rPr>
        <w:t>2</w:t>
      </w:r>
    </w:p>
    <w:p w:rsidR="00A21A25" w:rsidRPr="00426D2B"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к Административному регламенту</w:t>
      </w:r>
    </w:p>
    <w:p w:rsidR="00A21A25" w:rsidRPr="00426D2B" w:rsidRDefault="00A21A25" w:rsidP="00A21A25">
      <w:pPr>
        <w:spacing w:after="0" w:line="240" w:lineRule="auto"/>
        <w:ind w:firstLine="567"/>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w:t>
      </w:r>
    </w:p>
    <w:p w:rsidR="00A21A25" w:rsidRPr="00426D2B" w:rsidRDefault="00A21A25" w:rsidP="00A21A25">
      <w:pPr>
        <w:spacing w:after="0" w:line="240" w:lineRule="auto"/>
        <w:ind w:firstLine="567"/>
        <w:jc w:val="center"/>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b/>
          <w:bCs/>
          <w:color w:val="000000"/>
          <w:sz w:val="28"/>
          <w:szCs w:val="28"/>
          <w:lang w:eastAsia="ru-RU"/>
        </w:rPr>
        <w:t>РАЗРЕШЕНИЕ</w:t>
      </w:r>
    </w:p>
    <w:p w:rsidR="00A21A25" w:rsidRPr="00426D2B" w:rsidRDefault="00A21A25" w:rsidP="00A21A25">
      <w:pPr>
        <w:spacing w:after="0" w:line="240" w:lineRule="auto"/>
        <w:ind w:firstLine="567"/>
        <w:jc w:val="center"/>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b/>
          <w:bCs/>
          <w:color w:val="000000"/>
          <w:sz w:val="28"/>
          <w:szCs w:val="28"/>
          <w:lang w:eastAsia="ru-RU"/>
        </w:rPr>
        <w:t>на проведение земляных работ</w:t>
      </w:r>
    </w:p>
    <w:p w:rsidR="00A21A25" w:rsidRPr="00426D2B" w:rsidRDefault="00A21A25" w:rsidP="00A21A25">
      <w:pPr>
        <w:spacing w:after="0" w:line="240" w:lineRule="auto"/>
        <w:ind w:firstLine="567"/>
        <w:jc w:val="center"/>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_____ от ________________ 20__ г.</w:t>
      </w:r>
    </w:p>
    <w:p w:rsidR="00A21A25" w:rsidRPr="00426D2B" w:rsidRDefault="00A21A25" w:rsidP="00A21A25">
      <w:pPr>
        <w:spacing w:after="0" w:line="240" w:lineRule="auto"/>
        <w:ind w:firstLine="567"/>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w:t>
      </w:r>
    </w:p>
    <w:p w:rsidR="00A21A25" w:rsidRPr="00426D2B" w:rsidRDefault="00A21A25" w:rsidP="00A21A25">
      <w:pPr>
        <w:spacing w:after="0" w:line="240" w:lineRule="auto"/>
        <w:ind w:firstLine="567"/>
        <w:jc w:val="both"/>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color w:val="000000"/>
          <w:sz w:val="28"/>
          <w:szCs w:val="28"/>
          <w:lang w:eastAsia="ru-RU"/>
        </w:rPr>
        <w:t> </w:t>
      </w:r>
    </w:p>
    <w:tbl>
      <w:tblPr>
        <w:tblW w:w="9639" w:type="dxa"/>
        <w:tblLayout w:type="fixed"/>
        <w:tblCellMar>
          <w:left w:w="0" w:type="dxa"/>
          <w:right w:w="0" w:type="dxa"/>
        </w:tblCellMar>
        <w:tblLook w:val="04A0" w:firstRow="1" w:lastRow="0" w:firstColumn="1" w:lastColumn="0" w:noHBand="0" w:noVBand="1"/>
      </w:tblPr>
      <w:tblGrid>
        <w:gridCol w:w="5293"/>
        <w:gridCol w:w="1070"/>
        <w:gridCol w:w="358"/>
        <w:gridCol w:w="609"/>
        <w:gridCol w:w="1031"/>
        <w:gridCol w:w="1278"/>
      </w:tblGrid>
      <w:tr w:rsidR="00A21A25" w:rsidRPr="00426D2B" w:rsidTr="00603C13">
        <w:tc>
          <w:tcPr>
            <w:tcW w:w="6363" w:type="dxa"/>
            <w:gridSpan w:val="2"/>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Наименование заявителя (заказчика):</w:t>
            </w:r>
          </w:p>
        </w:tc>
        <w:tc>
          <w:tcPr>
            <w:tcW w:w="3276" w:type="dxa"/>
            <w:gridSpan w:val="4"/>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9639" w:type="dxa"/>
            <w:gridSpan w:val="6"/>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9639" w:type="dxa"/>
            <w:gridSpan w:val="6"/>
            <w:tcBorders>
              <w:top w:val="single" w:sz="6" w:space="0" w:color="000000"/>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9639" w:type="dxa"/>
            <w:gridSpan w:val="6"/>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(наименование и адрес организации-заказчика)</w:t>
            </w:r>
          </w:p>
        </w:tc>
      </w:tr>
      <w:tr w:rsidR="00A21A25" w:rsidRPr="00426D2B" w:rsidTr="00603C13">
        <w:tc>
          <w:tcPr>
            <w:tcW w:w="9639" w:type="dxa"/>
            <w:gridSpan w:val="6"/>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Адрес производства земляных работ:</w:t>
            </w:r>
            <w:r w:rsidRPr="00426D2B">
              <w:rPr>
                <w:rFonts w:ascii="Times New Roman" w:eastAsia="Times New Roman" w:hAnsi="Times New Roman" w:cs="Times New Roman"/>
                <w:color w:val="FFFFFF"/>
                <w:sz w:val="28"/>
                <w:szCs w:val="28"/>
                <w:u w:val="single"/>
                <w:lang w:eastAsia="ru-RU"/>
              </w:rPr>
              <w:t>.</w:t>
            </w:r>
          </w:p>
        </w:tc>
      </w:tr>
      <w:tr w:rsidR="00A21A25" w:rsidRPr="00426D2B" w:rsidTr="00603C13">
        <w:tc>
          <w:tcPr>
            <w:tcW w:w="5293"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Наименование работ:</w:t>
            </w:r>
          </w:p>
        </w:tc>
        <w:tc>
          <w:tcPr>
            <w:tcW w:w="4346" w:type="dxa"/>
            <w:gridSpan w:val="5"/>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5293"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Вид и объем вскрываемого покрытия:</w:t>
            </w:r>
          </w:p>
        </w:tc>
        <w:tc>
          <w:tcPr>
            <w:tcW w:w="4346" w:type="dxa"/>
            <w:gridSpan w:val="5"/>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9639" w:type="dxa"/>
            <w:gridSpan w:val="6"/>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Период производства земляных работ: с </w:t>
            </w:r>
            <w:r w:rsidRPr="00426D2B">
              <w:rPr>
                <w:rFonts w:ascii="Times New Roman" w:eastAsia="Times New Roman" w:hAnsi="Times New Roman" w:cs="Times New Roman"/>
                <w:sz w:val="28"/>
                <w:szCs w:val="28"/>
                <w:u w:val="single"/>
                <w:lang w:eastAsia="ru-RU"/>
              </w:rPr>
              <w:t>                  </w:t>
            </w:r>
            <w:r w:rsidRPr="00426D2B">
              <w:rPr>
                <w:rFonts w:ascii="Times New Roman" w:eastAsia="Times New Roman" w:hAnsi="Times New Roman" w:cs="Times New Roman"/>
                <w:sz w:val="28"/>
                <w:szCs w:val="28"/>
                <w:lang w:eastAsia="ru-RU"/>
              </w:rPr>
              <w:t>по </w:t>
            </w:r>
            <w:r w:rsidRPr="00426D2B">
              <w:rPr>
                <w:rFonts w:ascii="Times New Roman" w:eastAsia="Times New Roman" w:hAnsi="Times New Roman" w:cs="Times New Roman"/>
                <w:sz w:val="28"/>
                <w:szCs w:val="28"/>
                <w:u w:val="single"/>
                <w:lang w:eastAsia="ru-RU"/>
              </w:rPr>
              <w:t>                     </w:t>
            </w:r>
          </w:p>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По  окончании  работ  восстановить  дорожное  покрытие,  тротуары,  газоны,  зеленые насаждения и другие элементы благоустройства в срок до:                     </w:t>
            </w:r>
          </w:p>
        </w:tc>
      </w:tr>
      <w:tr w:rsidR="00A21A25" w:rsidRPr="00426D2B" w:rsidTr="00603C13">
        <w:tc>
          <w:tcPr>
            <w:tcW w:w="9639" w:type="dxa"/>
            <w:gridSpan w:val="6"/>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Наименование подрядной организации, осуществляющей проведение земляных работ: </w:t>
            </w:r>
            <w:r w:rsidRPr="00426D2B">
              <w:rPr>
                <w:rFonts w:ascii="Times New Roman" w:eastAsia="Times New Roman" w:hAnsi="Times New Roman" w:cs="Times New Roman"/>
                <w:sz w:val="28"/>
                <w:szCs w:val="28"/>
                <w:u w:val="single"/>
                <w:lang w:eastAsia="ru-RU"/>
              </w:rPr>
              <w:t>                                                                                                                            </w:t>
            </w:r>
            <w:r w:rsidRPr="00426D2B">
              <w:rPr>
                <w:rFonts w:ascii="Times New Roman" w:eastAsia="Times New Roman" w:hAnsi="Times New Roman" w:cs="Times New Roman"/>
                <w:color w:val="FFFFFF"/>
                <w:sz w:val="28"/>
                <w:szCs w:val="28"/>
                <w:u w:val="single"/>
                <w:lang w:eastAsia="ru-RU"/>
              </w:rPr>
              <w:t>.</w:t>
            </w:r>
          </w:p>
        </w:tc>
      </w:tr>
      <w:tr w:rsidR="00A21A25" w:rsidRPr="00426D2B" w:rsidTr="00603C13">
        <w:tc>
          <w:tcPr>
            <w:tcW w:w="9639" w:type="dxa"/>
            <w:gridSpan w:val="6"/>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Сведения о должностных лицах, ответственных за производство земляных работ:</w:t>
            </w:r>
            <w:r w:rsidRPr="00426D2B">
              <w:rPr>
                <w:rFonts w:ascii="Times New Roman" w:eastAsia="Times New Roman" w:hAnsi="Times New Roman" w:cs="Times New Roman"/>
                <w:sz w:val="28"/>
                <w:szCs w:val="28"/>
                <w:u w:val="single"/>
                <w:lang w:eastAsia="ru-RU"/>
              </w:rPr>
              <w:t>                                                                                                                             </w:t>
            </w:r>
            <w:r w:rsidRPr="00426D2B">
              <w:rPr>
                <w:rFonts w:ascii="Times New Roman" w:eastAsia="Times New Roman" w:hAnsi="Times New Roman" w:cs="Times New Roman"/>
                <w:color w:val="FFFFFF"/>
                <w:sz w:val="28"/>
                <w:szCs w:val="28"/>
                <w:u w:val="single"/>
                <w:lang w:eastAsia="ru-RU"/>
              </w:rPr>
              <w:t>.</w:t>
            </w:r>
          </w:p>
        </w:tc>
      </w:tr>
      <w:tr w:rsidR="00A21A25" w:rsidRPr="00426D2B" w:rsidTr="00603C13">
        <w:tc>
          <w:tcPr>
            <w:tcW w:w="9639" w:type="dxa"/>
            <w:gridSpan w:val="6"/>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Наименование подрядной организации, выполняющей работы по восстановлению благоустройства: </w:t>
            </w:r>
            <w:r w:rsidRPr="00426D2B">
              <w:rPr>
                <w:rFonts w:ascii="Times New Roman" w:eastAsia="Times New Roman" w:hAnsi="Times New Roman" w:cs="Times New Roman"/>
                <w:sz w:val="28"/>
                <w:szCs w:val="28"/>
                <w:u w:val="single"/>
                <w:lang w:eastAsia="ru-RU"/>
              </w:rPr>
              <w:t>                                                                            </w:t>
            </w:r>
          </w:p>
        </w:tc>
      </w:tr>
      <w:tr w:rsidR="00A21A25" w:rsidRPr="00426D2B" w:rsidTr="00603C13">
        <w:tc>
          <w:tcPr>
            <w:tcW w:w="9639" w:type="dxa"/>
            <w:gridSpan w:val="6"/>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ОСОБЫЕ ОТМЕТКИ:</w:t>
            </w:r>
          </w:p>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7330" w:type="dxa"/>
            <w:gridSpan w:val="4"/>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Подпись ответственного за проведение работ</w:t>
            </w:r>
          </w:p>
        </w:tc>
        <w:tc>
          <w:tcPr>
            <w:tcW w:w="2309" w:type="dxa"/>
            <w:gridSpan w:val="2"/>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9639" w:type="dxa"/>
            <w:gridSpan w:val="6"/>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9639" w:type="dxa"/>
            <w:gridSpan w:val="6"/>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6721" w:type="dxa"/>
            <w:gridSpan w:val="3"/>
            <w:tcMar>
              <w:top w:w="0" w:type="dxa"/>
              <w:left w:w="108" w:type="dxa"/>
              <w:bottom w:w="0" w:type="dxa"/>
              <w:right w:w="108" w:type="dxa"/>
            </w:tcMar>
            <w:hideMark/>
          </w:tcPr>
          <w:p w:rsidR="00A21A25" w:rsidRPr="00426D2B" w:rsidRDefault="00A21A25" w:rsidP="00466A0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xml:space="preserve">Глава администрации </w:t>
            </w:r>
            <w:r w:rsidR="00466A05" w:rsidRPr="00426D2B">
              <w:rPr>
                <w:rFonts w:ascii="Times New Roman" w:eastAsia="Times New Roman" w:hAnsi="Times New Roman" w:cs="Times New Roman"/>
                <w:sz w:val="28"/>
                <w:szCs w:val="28"/>
                <w:lang w:eastAsia="ru-RU"/>
              </w:rPr>
              <w:t>Птичнинского</w:t>
            </w:r>
            <w:r w:rsidRPr="00426D2B">
              <w:rPr>
                <w:rFonts w:ascii="Times New Roman" w:eastAsia="Times New Roman" w:hAnsi="Times New Roman" w:cs="Times New Roman"/>
                <w:sz w:val="28"/>
                <w:szCs w:val="28"/>
                <w:lang w:eastAsia="ru-RU"/>
              </w:rPr>
              <w:t xml:space="preserve"> сельского поселения</w:t>
            </w:r>
          </w:p>
        </w:tc>
        <w:tc>
          <w:tcPr>
            <w:tcW w:w="1640" w:type="dxa"/>
            <w:gridSpan w:val="2"/>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1278"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6721" w:type="dxa"/>
            <w:gridSpan w:val="3"/>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1640" w:type="dxa"/>
            <w:gridSpan w:val="2"/>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М.П.</w:t>
            </w:r>
          </w:p>
        </w:tc>
        <w:tc>
          <w:tcPr>
            <w:tcW w:w="1278"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603C13">
        <w:tc>
          <w:tcPr>
            <w:tcW w:w="6721" w:type="dxa"/>
            <w:gridSpan w:val="3"/>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1640" w:type="dxa"/>
            <w:gridSpan w:val="2"/>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1278"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bl>
    <w:p w:rsidR="00A21A25" w:rsidRPr="00426D2B" w:rsidRDefault="00A21A25" w:rsidP="00A21A25">
      <w:pPr>
        <w:spacing w:after="0" w:line="240" w:lineRule="auto"/>
        <w:ind w:firstLine="567"/>
        <w:jc w:val="center"/>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b/>
          <w:bCs/>
          <w:color w:val="000000"/>
          <w:sz w:val="28"/>
          <w:szCs w:val="28"/>
          <w:lang w:eastAsia="ru-RU"/>
        </w:rPr>
        <w:t> </w:t>
      </w:r>
    </w:p>
    <w:p w:rsidR="00A21A25" w:rsidRPr="00426D2B" w:rsidRDefault="00A21A25" w:rsidP="00A21A25">
      <w:pPr>
        <w:spacing w:after="0" w:line="240" w:lineRule="auto"/>
        <w:ind w:firstLine="567"/>
        <w:jc w:val="center"/>
        <w:rPr>
          <w:rFonts w:ascii="Times New Roman" w:eastAsia="Times New Roman" w:hAnsi="Times New Roman" w:cs="Times New Roman"/>
          <w:color w:val="000000"/>
          <w:sz w:val="28"/>
          <w:szCs w:val="28"/>
          <w:lang w:eastAsia="ru-RU"/>
        </w:rPr>
      </w:pPr>
      <w:r w:rsidRPr="00426D2B">
        <w:rPr>
          <w:rFonts w:ascii="Times New Roman" w:eastAsia="Times New Roman" w:hAnsi="Times New Roman" w:cs="Times New Roman"/>
          <w:b/>
          <w:bCs/>
          <w:color w:val="000000"/>
          <w:sz w:val="28"/>
          <w:szCs w:val="28"/>
          <w:lang w:eastAsia="ru-RU"/>
        </w:rPr>
        <w:t> </w:t>
      </w:r>
    </w:p>
    <w:tbl>
      <w:tblPr>
        <w:tblW w:w="9840" w:type="dxa"/>
        <w:tblCellMar>
          <w:left w:w="0" w:type="dxa"/>
          <w:right w:w="0" w:type="dxa"/>
        </w:tblCellMar>
        <w:tblLook w:val="04A0" w:firstRow="1" w:lastRow="0" w:firstColumn="1" w:lastColumn="0" w:noHBand="0" w:noVBand="1"/>
      </w:tblPr>
      <w:tblGrid>
        <w:gridCol w:w="4171"/>
        <w:gridCol w:w="2853"/>
        <w:gridCol w:w="854"/>
        <w:gridCol w:w="1962"/>
      </w:tblGrid>
      <w:tr w:rsidR="00A21A25" w:rsidRPr="00426D2B" w:rsidTr="00A21A25">
        <w:tc>
          <w:tcPr>
            <w:tcW w:w="4466"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Разрешение продлено до</w:t>
            </w:r>
          </w:p>
        </w:tc>
        <w:tc>
          <w:tcPr>
            <w:tcW w:w="3095" w:type="dxa"/>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253"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2026" w:type="dxa"/>
            <w:tcBorders>
              <w:bottom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r>
      <w:tr w:rsidR="00A21A25" w:rsidRPr="00426D2B" w:rsidTr="00A21A25">
        <w:tc>
          <w:tcPr>
            <w:tcW w:w="4466" w:type="dxa"/>
            <w:tcMar>
              <w:top w:w="0" w:type="dxa"/>
              <w:left w:w="108" w:type="dxa"/>
              <w:bottom w:w="0" w:type="dxa"/>
              <w:right w:w="108" w:type="dxa"/>
            </w:tcMar>
            <w:hideMark/>
          </w:tcPr>
          <w:p w:rsidR="00A21A25" w:rsidRPr="00426D2B" w:rsidRDefault="00A21A25" w:rsidP="00A21A25">
            <w:pPr>
              <w:spacing w:after="0" w:line="240" w:lineRule="auto"/>
              <w:ind w:firstLine="567"/>
              <w:jc w:val="both"/>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lang w:eastAsia="ru-RU"/>
              </w:rPr>
              <w:t> </w:t>
            </w:r>
          </w:p>
        </w:tc>
        <w:tc>
          <w:tcPr>
            <w:tcW w:w="3095" w:type="dxa"/>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vertAlign w:val="superscript"/>
                <w:lang w:eastAsia="ru-RU"/>
              </w:rPr>
              <w:t>(дата)</w:t>
            </w:r>
          </w:p>
        </w:tc>
        <w:tc>
          <w:tcPr>
            <w:tcW w:w="253" w:type="dxa"/>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vertAlign w:val="superscript"/>
                <w:lang w:eastAsia="ru-RU"/>
              </w:rPr>
              <w:t> </w:t>
            </w:r>
          </w:p>
        </w:tc>
        <w:tc>
          <w:tcPr>
            <w:tcW w:w="2026" w:type="dxa"/>
            <w:tcBorders>
              <w:top w:val="single" w:sz="6" w:space="0" w:color="000000"/>
            </w:tcBorders>
            <w:tcMar>
              <w:top w:w="0" w:type="dxa"/>
              <w:left w:w="108" w:type="dxa"/>
              <w:bottom w:w="0" w:type="dxa"/>
              <w:right w:w="108" w:type="dxa"/>
            </w:tcMar>
            <w:hideMark/>
          </w:tcPr>
          <w:p w:rsidR="00A21A25" w:rsidRPr="00426D2B" w:rsidRDefault="00A21A25" w:rsidP="00A21A25">
            <w:pPr>
              <w:spacing w:after="0" w:line="240" w:lineRule="auto"/>
              <w:ind w:firstLine="567"/>
              <w:jc w:val="center"/>
              <w:rPr>
                <w:rFonts w:ascii="Times New Roman" w:eastAsia="Times New Roman" w:hAnsi="Times New Roman" w:cs="Times New Roman"/>
                <w:sz w:val="28"/>
                <w:szCs w:val="28"/>
                <w:lang w:eastAsia="ru-RU"/>
              </w:rPr>
            </w:pPr>
            <w:r w:rsidRPr="00426D2B">
              <w:rPr>
                <w:rFonts w:ascii="Times New Roman" w:eastAsia="Times New Roman" w:hAnsi="Times New Roman" w:cs="Times New Roman"/>
                <w:sz w:val="28"/>
                <w:szCs w:val="28"/>
                <w:vertAlign w:val="superscript"/>
                <w:lang w:eastAsia="ru-RU"/>
              </w:rPr>
              <w:t>(подпись)</w:t>
            </w:r>
          </w:p>
        </w:tc>
      </w:tr>
    </w:tbl>
    <w:p w:rsidR="003B04F8" w:rsidRPr="00426D2B" w:rsidRDefault="003B04F8" w:rsidP="00603C13">
      <w:pPr>
        <w:spacing w:after="0" w:line="240" w:lineRule="auto"/>
        <w:ind w:firstLine="567"/>
        <w:jc w:val="center"/>
        <w:rPr>
          <w:rFonts w:ascii="Times New Roman" w:eastAsia="Times New Roman" w:hAnsi="Times New Roman" w:cs="Times New Roman"/>
          <w:sz w:val="28"/>
          <w:szCs w:val="28"/>
          <w:lang w:eastAsia="ru-RU"/>
        </w:rPr>
      </w:pPr>
    </w:p>
    <w:sectPr w:rsidR="003B04F8" w:rsidRPr="00426D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9A" w:rsidRDefault="00E4499A" w:rsidP="00466A05">
      <w:pPr>
        <w:spacing w:after="0" w:line="240" w:lineRule="auto"/>
      </w:pPr>
      <w:r>
        <w:separator/>
      </w:r>
    </w:p>
  </w:endnote>
  <w:endnote w:type="continuationSeparator" w:id="0">
    <w:p w:rsidR="00E4499A" w:rsidRDefault="00E4499A" w:rsidP="0046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9A" w:rsidRDefault="00E4499A" w:rsidP="00466A05">
      <w:pPr>
        <w:spacing w:after="0" w:line="240" w:lineRule="auto"/>
      </w:pPr>
      <w:r>
        <w:separator/>
      </w:r>
    </w:p>
  </w:footnote>
  <w:footnote w:type="continuationSeparator" w:id="0">
    <w:p w:rsidR="00E4499A" w:rsidRDefault="00E4499A" w:rsidP="00466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2B90"/>
    <w:multiLevelType w:val="multilevel"/>
    <w:tmpl w:val="B85657F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76FCD"/>
    <w:multiLevelType w:val="multilevel"/>
    <w:tmpl w:val="D238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41E4C"/>
    <w:multiLevelType w:val="multilevel"/>
    <w:tmpl w:val="144857F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37CC6"/>
    <w:multiLevelType w:val="multilevel"/>
    <w:tmpl w:val="16C4CB3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D42C2"/>
    <w:multiLevelType w:val="hybridMultilevel"/>
    <w:tmpl w:val="191831D6"/>
    <w:lvl w:ilvl="0" w:tplc="044EA212">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84EB3"/>
    <w:multiLevelType w:val="multilevel"/>
    <w:tmpl w:val="F1B4433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5625C"/>
    <w:multiLevelType w:val="multilevel"/>
    <w:tmpl w:val="78BEA56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27DA9"/>
    <w:multiLevelType w:val="multilevel"/>
    <w:tmpl w:val="289AE71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F1F68"/>
    <w:multiLevelType w:val="multilevel"/>
    <w:tmpl w:val="1734859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B5773"/>
    <w:multiLevelType w:val="multilevel"/>
    <w:tmpl w:val="54E2C97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9F6576"/>
    <w:multiLevelType w:val="multilevel"/>
    <w:tmpl w:val="36F49F8A"/>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157DC"/>
    <w:multiLevelType w:val="multilevel"/>
    <w:tmpl w:val="B95EE96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D1F80"/>
    <w:multiLevelType w:val="hybridMultilevel"/>
    <w:tmpl w:val="C562B470"/>
    <w:lvl w:ilvl="0" w:tplc="CFF8F7D8">
      <w:start w:val="5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A4F8A"/>
    <w:multiLevelType w:val="hybridMultilevel"/>
    <w:tmpl w:val="78D89A94"/>
    <w:lvl w:ilvl="0" w:tplc="4FC6F00A">
      <w:start w:val="7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34F0E"/>
    <w:multiLevelType w:val="multilevel"/>
    <w:tmpl w:val="11460ED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2C72B7"/>
    <w:multiLevelType w:val="hybridMultilevel"/>
    <w:tmpl w:val="C562B470"/>
    <w:lvl w:ilvl="0" w:tplc="CFF8F7D8">
      <w:start w:val="5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C474C"/>
    <w:multiLevelType w:val="multilevel"/>
    <w:tmpl w:val="E42CFB5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D443EB"/>
    <w:multiLevelType w:val="multilevel"/>
    <w:tmpl w:val="A36871D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A43D42"/>
    <w:multiLevelType w:val="hybridMultilevel"/>
    <w:tmpl w:val="63E6E7AA"/>
    <w:lvl w:ilvl="0" w:tplc="82543E0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6"/>
  </w:num>
  <w:num w:numId="5">
    <w:abstractNumId w:val="16"/>
  </w:num>
  <w:num w:numId="6">
    <w:abstractNumId w:val="9"/>
  </w:num>
  <w:num w:numId="7">
    <w:abstractNumId w:val="8"/>
  </w:num>
  <w:num w:numId="8">
    <w:abstractNumId w:val="5"/>
  </w:num>
  <w:num w:numId="9">
    <w:abstractNumId w:val="14"/>
  </w:num>
  <w:num w:numId="10">
    <w:abstractNumId w:val="10"/>
  </w:num>
  <w:num w:numId="11">
    <w:abstractNumId w:val="0"/>
  </w:num>
  <w:num w:numId="12">
    <w:abstractNumId w:val="2"/>
  </w:num>
  <w:num w:numId="13">
    <w:abstractNumId w:val="11"/>
  </w:num>
  <w:num w:numId="14">
    <w:abstractNumId w:val="1"/>
  </w:num>
  <w:num w:numId="15">
    <w:abstractNumId w:val="4"/>
  </w:num>
  <w:num w:numId="16">
    <w:abstractNumId w:val="1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48"/>
    <w:rsid w:val="000037A0"/>
    <w:rsid w:val="00016990"/>
    <w:rsid w:val="0003367C"/>
    <w:rsid w:val="00067AE1"/>
    <w:rsid w:val="000901E0"/>
    <w:rsid w:val="000F19B6"/>
    <w:rsid w:val="00117EB9"/>
    <w:rsid w:val="0015084F"/>
    <w:rsid w:val="00165F11"/>
    <w:rsid w:val="00276230"/>
    <w:rsid w:val="00286399"/>
    <w:rsid w:val="002869DD"/>
    <w:rsid w:val="002F5697"/>
    <w:rsid w:val="00355EF8"/>
    <w:rsid w:val="00360E9D"/>
    <w:rsid w:val="003A03C0"/>
    <w:rsid w:val="003A3877"/>
    <w:rsid w:val="003B04F8"/>
    <w:rsid w:val="00401B67"/>
    <w:rsid w:val="00426D2B"/>
    <w:rsid w:val="0044298C"/>
    <w:rsid w:val="004571F6"/>
    <w:rsid w:val="00466A05"/>
    <w:rsid w:val="00477E12"/>
    <w:rsid w:val="0048455A"/>
    <w:rsid w:val="004F3E6B"/>
    <w:rsid w:val="00500A36"/>
    <w:rsid w:val="00526FD7"/>
    <w:rsid w:val="005650D7"/>
    <w:rsid w:val="00593500"/>
    <w:rsid w:val="005C24CF"/>
    <w:rsid w:val="005C5EBE"/>
    <w:rsid w:val="005D3D13"/>
    <w:rsid w:val="005F649E"/>
    <w:rsid w:val="00603C13"/>
    <w:rsid w:val="006148E1"/>
    <w:rsid w:val="00623028"/>
    <w:rsid w:val="00666781"/>
    <w:rsid w:val="006901D3"/>
    <w:rsid w:val="0069127F"/>
    <w:rsid w:val="006B5050"/>
    <w:rsid w:val="00712D50"/>
    <w:rsid w:val="007653B9"/>
    <w:rsid w:val="00775C85"/>
    <w:rsid w:val="00787104"/>
    <w:rsid w:val="007C5C3D"/>
    <w:rsid w:val="008104EA"/>
    <w:rsid w:val="00827A06"/>
    <w:rsid w:val="0083761E"/>
    <w:rsid w:val="0085649B"/>
    <w:rsid w:val="0087494E"/>
    <w:rsid w:val="00881AB7"/>
    <w:rsid w:val="00891CE2"/>
    <w:rsid w:val="00927AA4"/>
    <w:rsid w:val="00957341"/>
    <w:rsid w:val="009A4A40"/>
    <w:rsid w:val="00A21A25"/>
    <w:rsid w:val="00A52A19"/>
    <w:rsid w:val="00B07872"/>
    <w:rsid w:val="00B12AFF"/>
    <w:rsid w:val="00B448E2"/>
    <w:rsid w:val="00BF6B48"/>
    <w:rsid w:val="00C6136C"/>
    <w:rsid w:val="00C71D65"/>
    <w:rsid w:val="00D56F58"/>
    <w:rsid w:val="00D919DD"/>
    <w:rsid w:val="00DB0835"/>
    <w:rsid w:val="00E407A0"/>
    <w:rsid w:val="00E4499A"/>
    <w:rsid w:val="00E858EB"/>
    <w:rsid w:val="00EA5291"/>
    <w:rsid w:val="00EC2E99"/>
    <w:rsid w:val="00EE5FCE"/>
    <w:rsid w:val="00F05773"/>
    <w:rsid w:val="00FA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9769-6827-4D7C-8361-0DAFCC3C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872"/>
    <w:rPr>
      <w:b/>
      <w:bCs/>
    </w:rPr>
  </w:style>
  <w:style w:type="paragraph" w:styleId="a4">
    <w:name w:val="List Paragraph"/>
    <w:basedOn w:val="a"/>
    <w:uiPriority w:val="34"/>
    <w:qFormat/>
    <w:rsid w:val="00B07872"/>
    <w:pPr>
      <w:ind w:left="720"/>
      <w:contextualSpacing/>
    </w:pPr>
  </w:style>
  <w:style w:type="numbering" w:customStyle="1" w:styleId="1">
    <w:name w:val="Нет списка1"/>
    <w:next w:val="a2"/>
    <w:uiPriority w:val="99"/>
    <w:semiHidden/>
    <w:unhideWhenUsed/>
    <w:rsid w:val="003B04F8"/>
  </w:style>
  <w:style w:type="paragraph" w:customStyle="1" w:styleId="nospacing">
    <w:name w:val="nospacing"/>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B04F8"/>
    <w:rPr>
      <w:color w:val="0000FF"/>
      <w:u w:val="single"/>
    </w:rPr>
  </w:style>
  <w:style w:type="character" w:styleId="a7">
    <w:name w:val="FollowedHyperlink"/>
    <w:basedOn w:val="a0"/>
    <w:uiPriority w:val="99"/>
    <w:semiHidden/>
    <w:unhideWhenUsed/>
    <w:rsid w:val="003B04F8"/>
    <w:rPr>
      <w:color w:val="800080"/>
      <w:u w:val="single"/>
    </w:rPr>
  </w:style>
  <w:style w:type="character" w:customStyle="1" w:styleId="10">
    <w:name w:val="Гиперссылка1"/>
    <w:basedOn w:val="a0"/>
    <w:rsid w:val="003B04F8"/>
  </w:style>
  <w:style w:type="paragraph" w:customStyle="1" w:styleId="normalweb">
    <w:name w:val="normalweb"/>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3B04F8"/>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3B04F8"/>
    <w:rPr>
      <w:rFonts w:ascii="Times New Roman" w:eastAsia="Times New Roman" w:hAnsi="Times New Roman" w:cs="Times New Roman"/>
      <w:sz w:val="28"/>
      <w:szCs w:val="20"/>
      <w:lang w:eastAsia="ru-RU"/>
    </w:rPr>
  </w:style>
  <w:style w:type="paragraph" w:customStyle="1" w:styleId="Heading">
    <w:name w:val="Heading"/>
    <w:rsid w:val="003B04F8"/>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rsid w:val="00827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44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
    <w:basedOn w:val="a0"/>
    <w:rsid w:val="00B448E2"/>
  </w:style>
  <w:style w:type="paragraph" w:customStyle="1" w:styleId="ConsPlusNormal">
    <w:name w:val="ConsPlusNormal"/>
    <w:rsid w:val="00EA5291"/>
    <w:pPr>
      <w:widowControl w:val="0"/>
      <w:autoSpaceDE w:val="0"/>
      <w:autoSpaceDN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466A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6A05"/>
  </w:style>
  <w:style w:type="paragraph" w:styleId="ac">
    <w:name w:val="footer"/>
    <w:basedOn w:val="a"/>
    <w:link w:val="ad"/>
    <w:uiPriority w:val="99"/>
    <w:unhideWhenUsed/>
    <w:rsid w:val="00466A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6A05"/>
  </w:style>
  <w:style w:type="paragraph" w:styleId="ae">
    <w:name w:val="Balloon Text"/>
    <w:basedOn w:val="a"/>
    <w:link w:val="af"/>
    <w:uiPriority w:val="99"/>
    <w:semiHidden/>
    <w:unhideWhenUsed/>
    <w:rsid w:val="00603C1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0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238">
      <w:bodyDiv w:val="1"/>
      <w:marLeft w:val="0"/>
      <w:marRight w:val="0"/>
      <w:marTop w:val="0"/>
      <w:marBottom w:val="0"/>
      <w:divBdr>
        <w:top w:val="none" w:sz="0" w:space="0" w:color="auto"/>
        <w:left w:val="none" w:sz="0" w:space="0" w:color="auto"/>
        <w:bottom w:val="none" w:sz="0" w:space="0" w:color="auto"/>
        <w:right w:val="none" w:sz="0" w:space="0" w:color="auto"/>
      </w:divBdr>
    </w:div>
    <w:div w:id="745301790">
      <w:bodyDiv w:val="1"/>
      <w:marLeft w:val="0"/>
      <w:marRight w:val="0"/>
      <w:marTop w:val="0"/>
      <w:marBottom w:val="0"/>
      <w:divBdr>
        <w:top w:val="none" w:sz="0" w:space="0" w:color="auto"/>
        <w:left w:val="none" w:sz="0" w:space="0" w:color="auto"/>
        <w:bottom w:val="none" w:sz="0" w:space="0" w:color="auto"/>
        <w:right w:val="none" w:sz="0" w:space="0" w:color="auto"/>
      </w:divBdr>
    </w:div>
    <w:div w:id="987588689">
      <w:bodyDiv w:val="1"/>
      <w:marLeft w:val="0"/>
      <w:marRight w:val="0"/>
      <w:marTop w:val="0"/>
      <w:marBottom w:val="0"/>
      <w:divBdr>
        <w:top w:val="none" w:sz="0" w:space="0" w:color="auto"/>
        <w:left w:val="none" w:sz="0" w:space="0" w:color="auto"/>
        <w:bottom w:val="none" w:sz="0" w:space="0" w:color="auto"/>
        <w:right w:val="none" w:sz="0" w:space="0" w:color="auto"/>
      </w:divBdr>
    </w:div>
    <w:div w:id="1859077983">
      <w:bodyDiv w:val="1"/>
      <w:marLeft w:val="0"/>
      <w:marRight w:val="0"/>
      <w:marTop w:val="0"/>
      <w:marBottom w:val="0"/>
      <w:divBdr>
        <w:top w:val="none" w:sz="0" w:space="0" w:color="auto"/>
        <w:left w:val="none" w:sz="0" w:space="0" w:color="auto"/>
        <w:bottom w:val="none" w:sz="0" w:space="0" w:color="auto"/>
        <w:right w:val="none" w:sz="0" w:space="0" w:color="auto"/>
      </w:divBdr>
      <w:divsChild>
        <w:div w:id="993067262">
          <w:marLeft w:val="0"/>
          <w:marRight w:val="0"/>
          <w:marTop w:val="0"/>
          <w:marBottom w:val="0"/>
          <w:divBdr>
            <w:top w:val="none" w:sz="0" w:space="0" w:color="auto"/>
            <w:left w:val="none" w:sz="0" w:space="0" w:color="auto"/>
            <w:bottom w:val="none" w:sz="0" w:space="0" w:color="auto"/>
            <w:right w:val="none" w:sz="0" w:space="0" w:color="auto"/>
          </w:divBdr>
        </w:div>
        <w:div w:id="629555681">
          <w:marLeft w:val="0"/>
          <w:marRight w:val="0"/>
          <w:marTop w:val="0"/>
          <w:marBottom w:val="0"/>
          <w:divBdr>
            <w:top w:val="none" w:sz="0" w:space="0" w:color="auto"/>
            <w:left w:val="none" w:sz="0" w:space="0" w:color="auto"/>
            <w:bottom w:val="none" w:sz="0" w:space="0" w:color="auto"/>
            <w:right w:val="none" w:sz="0" w:space="0" w:color="auto"/>
          </w:divBdr>
        </w:div>
      </w:divsChild>
    </w:div>
    <w:div w:id="1896769984">
      <w:bodyDiv w:val="1"/>
      <w:marLeft w:val="0"/>
      <w:marRight w:val="0"/>
      <w:marTop w:val="0"/>
      <w:marBottom w:val="0"/>
      <w:divBdr>
        <w:top w:val="none" w:sz="0" w:space="0" w:color="auto"/>
        <w:left w:val="none" w:sz="0" w:space="0" w:color="auto"/>
        <w:bottom w:val="none" w:sz="0" w:space="0" w:color="auto"/>
        <w:right w:val="none" w:sz="0" w:space="0" w:color="auto"/>
      </w:divBdr>
    </w:div>
    <w:div w:id="2092266011">
      <w:bodyDiv w:val="1"/>
      <w:marLeft w:val="0"/>
      <w:marRight w:val="0"/>
      <w:marTop w:val="0"/>
      <w:marBottom w:val="0"/>
      <w:divBdr>
        <w:top w:val="none" w:sz="0" w:space="0" w:color="auto"/>
        <w:left w:val="none" w:sz="0" w:space="0" w:color="auto"/>
        <w:bottom w:val="none" w:sz="0" w:space="0" w:color="auto"/>
        <w:right w:val="none" w:sz="0" w:space="0" w:color="auto"/>
      </w:divBdr>
    </w:div>
    <w:div w:id="21412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login.consultant.ru/link/?req=doc&amp;base=LAW&amp;n=417958&amp;dst=100010&amp;field=134&amp;date=28.12.2022" TargetMode="External"/><Relationship Id="rId18" Type="http://schemas.openxmlformats.org/officeDocument/2006/relationships/hyperlink" Target="https://login.consultant.ru/link/?req=doc&amp;base=LAW&amp;n=417958&amp;dst=359&amp;field=134&amp;date=28.12.2022"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consultantplus://offline/ref=0545B79B66F10D6E620B3C54C789A2B079866BBBE4B149192F0754CCDBA8A260E517D4301BE585F1B31E9FgEKCG" TargetMode="External"/><Relationship Id="rId17" Type="http://schemas.openxmlformats.org/officeDocument/2006/relationships/hyperlink" Target="https://login.consultant.ru/link/?req=doc&amp;base=LAW&amp;n=417958&amp;dst=100352&amp;field=134&amp;date=28.12.2022" TargetMode="External"/><Relationship Id="rId25"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login.consultant.ru/link/?req=doc&amp;base=LAW&amp;n=417958&amp;dst=100352&amp;field=134&amp;date=28.12.2022"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_psp_adm@post.eao.ru"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https://login.consultant.ru/link/?req=doc&amp;base=LAW&amp;n=417958&amp;dst=43&amp;field=134&amp;date=28.12.2022"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fontTable" Target="fontTable.xml"/><Relationship Id="rId10" Type="http://schemas.openxmlformats.org/officeDocument/2006/relationships/hyperlink" Target="http://www.pgu.eao.ru" TargetMode="External"/><Relationship Id="rId19"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adminpsp.ru/" TargetMode="External"/><Relationship Id="rId14" Type="http://schemas.openxmlformats.org/officeDocument/2006/relationships/hyperlink" Target="https://login.consultant.ru/link/?req=doc&amp;base=LAW&amp;n=126420&amp;date=28.12.2022"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pravo-search.minjust.ru:8080/bigs/showDocument.html?id=8E8DDD4D-2F8C-4203-83CD-AF3D56BBC76C&amp;shard=%D0%A2%D0%B5%D0%BA%D1%83%D1%89%D0%B8%D0%B5%20%D1%80%D0%B5%D0%B4%D0%B0%D0%BA%D1%86%D0%B8%D0%B8&amp;fieldName=document_text_tag&amp;from=p&amp;r=%7B%22start%22:0,%22rows%22:10,%22uid%22:%22089e8805-2577-4128-a70f-896557ca6f7b%22,%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0%BF%D1%80%D0%B8%D1%81%D0%B2%D0%BE%D0%B5%D0%BD%D0%B8%D0%B5%20%D0%B0%D0%B4%D1%80%D0%B5%D1%81%D0%B0%20%D0%BE%D0%B1%D1%8A%D0%B5%D0%BA%D1%82%D1%83%20%D0%B0%D0%B4%D1%80%D0%B5%D1%81%D0%B0%D1%86%D0%B8%D0%B8,%20%D0%B8%D0%B7%D0%BC%D0%B5%D0%BD%D0%B5%D0%BD%D0%B8%D0%B5%20%D0%B8%20%D0%B0%D0%BD%D0%BD%D1%83%D0%BB%D0%B8%D1%80%D0%BE%D0%B2%D0%B0%D0%BD%D0%B8%D1%8F%20%D0%B0%D0%B4%D1%80%D0%B5%D1%81%D0%B0%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facet%22:%7B%22field%22:%5B%22type%22%5D%7D,%22facetLimit%22:21,%22additionalFields%22:%5B%22document_name%22,%22document_date_edition%22,%22document_state%22,%22document_normative%22,%22document_subject_rf%22,%22document_region%22%5D,%22groupLimit%22:3,%22woBoost%22:false,%22id%22:%228E8DDD4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1</Pages>
  <Words>10786</Words>
  <Characters>61485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2023-01-24T03:00:00Z</cp:lastPrinted>
  <dcterms:created xsi:type="dcterms:W3CDTF">2022-12-27T23:00:00Z</dcterms:created>
  <dcterms:modified xsi:type="dcterms:W3CDTF">2023-01-24T03:00:00Z</dcterms:modified>
</cp:coreProperties>
</file>