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CF" w:rsidRPr="002F45CF" w:rsidRDefault="002F45CF" w:rsidP="002F45C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proofErr w:type="spellStart"/>
      <w:r w:rsidRPr="002F45CF">
        <w:rPr>
          <w:rFonts w:ascii="Times New Roman" w:eastAsia="Calibri" w:hAnsi="Times New Roman" w:cs="Times New Roman"/>
          <w:sz w:val="28"/>
          <w:szCs w:val="28"/>
        </w:rPr>
        <w:t>Птичнинское</w:t>
      </w:r>
      <w:proofErr w:type="spellEnd"/>
      <w:r w:rsidRPr="002F45C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2F45CF" w:rsidRPr="002F45CF" w:rsidRDefault="002F45CF" w:rsidP="002F45C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2F45CF" w:rsidRPr="002F45CF" w:rsidRDefault="002F45CF" w:rsidP="002F45C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2F45CF" w:rsidRPr="002F45CF" w:rsidRDefault="002F45CF" w:rsidP="002F45C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5CF" w:rsidRPr="002F45CF" w:rsidRDefault="002F45CF" w:rsidP="002F45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2F45CF" w:rsidRPr="002F45CF" w:rsidRDefault="002F45CF" w:rsidP="002F45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5CF" w:rsidRPr="002F45CF" w:rsidRDefault="002F45CF" w:rsidP="002F45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2F45CF" w:rsidRPr="002F45CF" w:rsidRDefault="002F45CF" w:rsidP="002F45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F45CF" w:rsidRPr="002F45CF" w:rsidRDefault="002F45CF" w:rsidP="002F45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00.00.2022</w:t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="0069068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F45CF">
        <w:rPr>
          <w:rFonts w:ascii="Times New Roman" w:eastAsia="Calibri" w:hAnsi="Times New Roman" w:cs="Times New Roman"/>
          <w:sz w:val="28"/>
          <w:szCs w:val="28"/>
        </w:rPr>
        <w:t>№000</w:t>
      </w:r>
    </w:p>
    <w:p w:rsidR="002F45CF" w:rsidRPr="002F45CF" w:rsidRDefault="002F45CF" w:rsidP="002F45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5CF">
        <w:rPr>
          <w:rFonts w:ascii="Times New Roman" w:eastAsia="Calibri" w:hAnsi="Times New Roman" w:cs="Times New Roman"/>
          <w:sz w:val="28"/>
          <w:szCs w:val="28"/>
        </w:rPr>
        <w:t>с. Птичник</w:t>
      </w:r>
    </w:p>
    <w:p w:rsidR="002F45CF" w:rsidRPr="002F45CF" w:rsidRDefault="002F45CF" w:rsidP="002F45CF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9FF" w:rsidRDefault="002F45CF" w:rsidP="002F45C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F45CF">
        <w:rPr>
          <w:rFonts w:ascii="Times New Roman" w:hAnsi="Times New Roman" w:cs="Times New Roman"/>
          <w:sz w:val="28"/>
          <w:szCs w:val="28"/>
        </w:rPr>
        <w:t xml:space="preserve">О </w:t>
      </w:r>
      <w:r w:rsidR="00B969FF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2F45CF">
        <w:rPr>
          <w:rFonts w:ascii="Times New Roman" w:hAnsi="Times New Roman" w:cs="Times New Roman"/>
          <w:sz w:val="28"/>
          <w:szCs w:val="28"/>
        </w:rPr>
        <w:t xml:space="preserve"> </w:t>
      </w:r>
      <w:r w:rsidR="005951FE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2F45C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F45CF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2F45C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B9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FE" w:rsidRDefault="005951FE" w:rsidP="002F45CF">
      <w:pPr>
        <w:widowControl w:val="0"/>
        <w:jc w:val="both"/>
        <w:rPr>
          <w:sz w:val="28"/>
          <w:szCs w:val="28"/>
        </w:rPr>
      </w:pPr>
    </w:p>
    <w:p w:rsidR="005951FE" w:rsidRPr="005951FE" w:rsidRDefault="005951FE" w:rsidP="005951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1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951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="00803F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законом</w:t>
        </w:r>
        <w:r w:rsidRPr="005951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</w:t>
        </w:r>
      </w:hyperlink>
      <w:r w:rsidRPr="005951F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Pr="005951F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803FAD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от 18.03.2015 № 679-ОЗ «О выборах депутатов представительных органов муниципальных образований в Еврейской автономной области»</w:t>
      </w:r>
      <w:r w:rsidR="00803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Федерального закона от 14.03.2022 № 60-ФЗ «О внесении изменений в отдельные законодательные акты Российской Федерации </w:t>
      </w:r>
      <w:r w:rsidRPr="005951FE">
        <w:rPr>
          <w:rFonts w:ascii="Times New Roman" w:hAnsi="Times New Roman" w:cs="Times New Roman"/>
          <w:sz w:val="28"/>
          <w:szCs w:val="28"/>
        </w:rPr>
        <w:t>и Уставом муниципального образования «</w:t>
      </w:r>
      <w:proofErr w:type="spellStart"/>
      <w:r w:rsidRPr="005951FE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Pr="005951F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</w:t>
      </w:r>
      <w:r w:rsidRPr="005951FE">
        <w:rPr>
          <w:rFonts w:ascii="Times New Roman" w:hAnsi="Times New Roman" w:cs="Times New Roman"/>
          <w:sz w:val="28"/>
          <w:szCs w:val="28"/>
        </w:rPr>
        <w:t>Еврейской автономной области, Собрание депутатов</w:t>
      </w:r>
    </w:p>
    <w:p w:rsidR="005951FE" w:rsidRPr="005951FE" w:rsidRDefault="005951FE" w:rsidP="005951FE">
      <w:pPr>
        <w:jc w:val="both"/>
        <w:rPr>
          <w:rFonts w:ascii="Times New Roman" w:hAnsi="Times New Roman" w:cs="Times New Roman"/>
          <w:sz w:val="28"/>
          <w:szCs w:val="28"/>
        </w:rPr>
      </w:pPr>
      <w:r w:rsidRPr="005951FE">
        <w:rPr>
          <w:rFonts w:ascii="Times New Roman" w:hAnsi="Times New Roman" w:cs="Times New Roman"/>
          <w:sz w:val="28"/>
          <w:szCs w:val="28"/>
        </w:rPr>
        <w:t>РЕШИЛО:</w:t>
      </w:r>
    </w:p>
    <w:p w:rsidR="005951FE" w:rsidRPr="000D7642" w:rsidRDefault="005951FE" w:rsidP="005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tgtFrame="ChangingDocument" w:history="1">
        <w:r w:rsidRPr="005951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5951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951FE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Pr="005951F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</w:t>
      </w:r>
      <w:r w:rsidRPr="005951F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принятый решением Собрания депутатов Птичнинского сельского поселения от 27.03.2005 № 15 </w:t>
      </w:r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 </w:t>
      </w:r>
      <w:hyperlink r:id="rId6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решений Собрания депутатов муниципального образования «</w:t>
        </w:r>
        <w:proofErr w:type="spellStart"/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Птичнинское</w:t>
        </w:r>
        <w:proofErr w:type="spellEnd"/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сельское поселение» от 13.04.2006 №51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7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22.06.2006 №75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8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29.11.2006 №101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9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19.04.2007 №133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0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07.02.2008 №207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1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29.02.2008 №208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2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26.06.2008 №249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3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14.11.2008 №8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4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19.02.2009 №38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5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26.03.2009 №54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6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26.03.2009 №55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7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19.11.2009 №94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8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24.02.2010 №128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9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15.04.2010 №133;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29.06.2010 №144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1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28.10.2010 №157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2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27.01.2011 №184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3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28.04.2011 №218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4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20.06.2011 №234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5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17.11.2011 №246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6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19.04.2012 №278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7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21.06.2012 №296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8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29.11.2012 №314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29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25.04.2013 №361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30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19.06.2013 №378</w:t>
        </w:r>
      </w:hyperlink>
      <w:hyperlink r:id="rId31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 от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17.10.2013 №5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33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4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20.03.2014 №48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35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24.07.2014 №76</w:t>
        </w:r>
      </w:hyperlink>
      <w:hyperlink r:id="rId36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 от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7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18.09.2014 №86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38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23.01.2015 №121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39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29.05.2015 №160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0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22.10.2015 №184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1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25.12.2015 №202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2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31.03.2016 №221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3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11.07.2016 №240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4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26.12.2016 №271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5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27.04.2017 №294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6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06.10.2017 №317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7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29.03.2018 №360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8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27.03.2019 №28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9" w:tgtFrame="_blank" w:history="1">
        <w:r w:rsidRPr="00595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01.08.2019 №43</w:t>
        </w:r>
      </w:hyperlink>
      <w:r w:rsidRPr="005951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50" w:tgtFrame="_blank" w:history="1">
        <w:r w:rsidRPr="000D7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06.12.2019 №55</w:t>
        </w:r>
      </w:hyperlink>
      <w:r w:rsidRP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51" w:tgtFrame="_blank" w:history="1">
        <w:r w:rsidRPr="000D7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25.11.2020 №92</w:t>
        </w:r>
      </w:hyperlink>
      <w:r w:rsidRP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52" w:tgtFrame="_blank" w:history="1">
        <w:r w:rsidRPr="000D7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02.02.2021 №106</w:t>
        </w:r>
      </w:hyperlink>
      <w:r w:rsidRP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53" w:tgtFrame="_blank" w:history="1">
        <w:r w:rsidRPr="000D7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23.06.2021 №133</w:t>
        </w:r>
      </w:hyperlink>
      <w:r w:rsidRP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54" w:tgtFrame="_blank" w:history="1">
        <w:r w:rsidRPr="000D76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06.09.2021 №148</w:t>
        </w:r>
      </w:hyperlink>
      <w:r w:rsidR="00FB3650" w:rsidRP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09.08.2022           № 210</w:t>
      </w:r>
      <w:r w:rsidRPr="000D76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764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A015D" w:rsidRPr="000D7642" w:rsidRDefault="002F45CF" w:rsidP="00FB36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42">
        <w:rPr>
          <w:rFonts w:ascii="Times New Roman" w:eastAsia="Calibri" w:hAnsi="Times New Roman" w:cs="Times New Roman"/>
          <w:sz w:val="28"/>
          <w:szCs w:val="28"/>
        </w:rPr>
        <w:t>1.</w:t>
      </w:r>
      <w:r w:rsidR="004142D9" w:rsidRPr="000D764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969FF" w:rsidRPr="000D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15D" w:rsidRPr="000D7642">
        <w:rPr>
          <w:rFonts w:ascii="Times New Roman" w:eastAsia="Calibri" w:hAnsi="Times New Roman" w:cs="Times New Roman"/>
          <w:sz w:val="28"/>
          <w:szCs w:val="28"/>
        </w:rPr>
        <w:t>Абзац первый пункта 1.1 статьи 6 изложить в следующей редакции:</w:t>
      </w:r>
    </w:p>
    <w:p w:rsidR="008A015D" w:rsidRPr="000D7642" w:rsidRDefault="008A015D" w:rsidP="00FB36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42">
        <w:rPr>
          <w:rFonts w:ascii="Times New Roman" w:eastAsia="Calibri" w:hAnsi="Times New Roman" w:cs="Times New Roman"/>
          <w:sz w:val="28"/>
          <w:szCs w:val="28"/>
        </w:rPr>
        <w:t>«Ходатайство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в случае исполнения ею полномочий комиссии, организующей подготовку и проведение выборов депутатов (далее – комиссия, организующая выборы) в сроки, установленные законом области.»</w:t>
      </w:r>
    </w:p>
    <w:p w:rsidR="008A015D" w:rsidRPr="000D7642" w:rsidRDefault="000D7642" w:rsidP="000D764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8A015D" w:rsidRPr="000D76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7642">
        <w:rPr>
          <w:rFonts w:ascii="Times New Roman" w:eastAsia="Calibri" w:hAnsi="Times New Roman" w:cs="Times New Roman"/>
          <w:sz w:val="28"/>
          <w:szCs w:val="28"/>
        </w:rPr>
        <w:t>Пункт 4 статьи 15 признать утратившим силу.</w:t>
      </w:r>
    </w:p>
    <w:p w:rsidR="009E2579" w:rsidRDefault="009E2579" w:rsidP="000D764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42">
        <w:rPr>
          <w:rFonts w:ascii="Times New Roman" w:eastAsia="Calibri" w:hAnsi="Times New Roman" w:cs="Times New Roman"/>
          <w:sz w:val="28"/>
          <w:szCs w:val="28"/>
        </w:rPr>
        <w:t>1.</w:t>
      </w:r>
      <w:r w:rsidR="000D7642">
        <w:rPr>
          <w:rFonts w:ascii="Times New Roman" w:eastAsia="Calibri" w:hAnsi="Times New Roman" w:cs="Times New Roman"/>
          <w:sz w:val="28"/>
          <w:szCs w:val="28"/>
        </w:rPr>
        <w:t>3</w:t>
      </w:r>
      <w:r w:rsidRPr="000D7642">
        <w:rPr>
          <w:rFonts w:ascii="Times New Roman" w:eastAsia="Calibri" w:hAnsi="Times New Roman" w:cs="Times New Roman"/>
          <w:sz w:val="28"/>
          <w:szCs w:val="28"/>
        </w:rPr>
        <w:t xml:space="preserve">. Подпункт </w:t>
      </w:r>
      <w:r w:rsidR="00FC23BF" w:rsidRPr="000D7642">
        <w:rPr>
          <w:rFonts w:ascii="Times New Roman" w:eastAsia="Calibri" w:hAnsi="Times New Roman" w:cs="Times New Roman"/>
          <w:sz w:val="28"/>
          <w:szCs w:val="28"/>
        </w:rPr>
        <w:t>20 пункта 3 статьи 19 признать утратившим силу.</w:t>
      </w:r>
    </w:p>
    <w:p w:rsidR="000D7642" w:rsidRPr="000D7642" w:rsidRDefault="000D7642" w:rsidP="000D76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Пункты 1, 2 статьи 30.2 </w:t>
      </w:r>
      <w:r w:rsidRPr="000D76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«1. Контрольно-ревизионная комиссия осуществляет следующие основные полномочия: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</w:t>
      </w:r>
      <w:r w:rsidRPr="000D7642">
        <w:rPr>
          <w:rFonts w:ascii="Times New Roman" w:eastAsia="Times New Roman" w:hAnsi="Times New Roman" w:cs="Times New Roman"/>
          <w:sz w:val="28"/>
          <w:szCs w:val="28"/>
        </w:rPr>
        <w:br/>
        <w:t>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сельского поселения, экспертиза проектов муниципальных правовых актов, приводящих к изменению доходов </w:t>
      </w:r>
      <w:r w:rsidRPr="000D7642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бюджета, а также муниципальных программ (проектов муниципальных программ);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сельского поселения и главе сельского поселения;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сельского поселения, предусмотренных документами стратегического планирования сельского поселения, </w:t>
      </w:r>
      <w:r w:rsidRPr="000D7642">
        <w:rPr>
          <w:rFonts w:ascii="Times New Roman" w:eastAsia="Times New Roman" w:hAnsi="Times New Roman" w:cs="Times New Roman"/>
          <w:sz w:val="28"/>
          <w:szCs w:val="28"/>
        </w:rPr>
        <w:br/>
        <w:t>в пределах компетенции сельского поселения;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и нормативными правовыми актами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 депутатов сельского поселения.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контрольно-ревизионной комиссией:</w:t>
      </w:r>
    </w:p>
    <w:p w:rsidR="000D7642" w:rsidRPr="000D7642" w:rsidRDefault="000D7642" w:rsidP="000D7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«</w:t>
      </w:r>
      <w:proofErr w:type="spellStart"/>
      <w:r w:rsidRPr="000D7642">
        <w:rPr>
          <w:rFonts w:ascii="Times New Roman" w:eastAsia="Times New Roman" w:hAnsi="Times New Roman" w:cs="Times New Roman"/>
          <w:sz w:val="28"/>
          <w:szCs w:val="28"/>
        </w:rPr>
        <w:t>Птичнинское</w:t>
      </w:r>
      <w:proofErr w:type="spellEnd"/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а также иных организаций, если они используют имущество, находящееся в муниципальной собственности муниципального образования «</w:t>
      </w:r>
      <w:proofErr w:type="spellStart"/>
      <w:r w:rsidRPr="000D7642">
        <w:rPr>
          <w:rFonts w:ascii="Times New Roman" w:eastAsia="Times New Roman" w:hAnsi="Times New Roman" w:cs="Times New Roman"/>
          <w:sz w:val="28"/>
          <w:szCs w:val="28"/>
        </w:rPr>
        <w:t>Птичнинское</w:t>
      </w:r>
      <w:proofErr w:type="spellEnd"/>
      <w:r w:rsidRPr="000D76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0D7642" w:rsidRPr="000D7642" w:rsidRDefault="000D7642" w:rsidP="000D7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42">
        <w:rPr>
          <w:rFonts w:ascii="Times New Roman" w:eastAsia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законами.».</w:t>
      </w:r>
    </w:p>
    <w:p w:rsidR="000D7642" w:rsidRPr="000D7642" w:rsidRDefault="000D7642" w:rsidP="000D76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0D7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пункте 10 статьи 30 слова «Избирательная комиссия сельского поселения» заменить словами «Комиссия, организующая выборы».</w:t>
      </w:r>
    </w:p>
    <w:p w:rsidR="00301030" w:rsidRPr="00301030" w:rsidRDefault="00301030" w:rsidP="00301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03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о внесении изменений в </w:t>
      </w:r>
      <w:r w:rsidRPr="00301030">
        <w:rPr>
          <w:rFonts w:ascii="Times New Roman" w:hAnsi="Times New Roman" w:cs="Times New Roman"/>
          <w:bCs/>
          <w:kern w:val="28"/>
          <w:sz w:val="28"/>
          <w:szCs w:val="28"/>
        </w:rPr>
        <w:t>Устав муниципального образования «</w:t>
      </w:r>
      <w:proofErr w:type="spellStart"/>
      <w:r w:rsidRPr="00301030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Pr="0030103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</w:t>
      </w:r>
      <w:r w:rsidRPr="00301030">
        <w:rPr>
          <w:rFonts w:ascii="Times New Roman" w:hAnsi="Times New Roman" w:cs="Times New Roman"/>
          <w:bCs/>
          <w:kern w:val="28"/>
          <w:sz w:val="28"/>
          <w:szCs w:val="28"/>
        </w:rPr>
        <w:t>Еврейской автономной области</w:t>
      </w:r>
      <w:r w:rsidRPr="00301030">
        <w:rPr>
          <w:rFonts w:ascii="Times New Roman" w:hAnsi="Times New Roman" w:cs="Times New Roman"/>
          <w:sz w:val="28"/>
          <w:szCs w:val="28"/>
        </w:rPr>
        <w:t xml:space="preserve"> в территориальный орган Минюста России для государственной регистрации.</w:t>
      </w:r>
    </w:p>
    <w:p w:rsidR="00301030" w:rsidRPr="00301030" w:rsidRDefault="00301030" w:rsidP="00301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030">
        <w:rPr>
          <w:rFonts w:ascii="Times New Roman" w:hAnsi="Times New Roman" w:cs="Times New Roman"/>
          <w:sz w:val="28"/>
          <w:szCs w:val="28"/>
        </w:rPr>
        <w:t xml:space="preserve">3. Опубликовать зарегистрированное решение о внесении изменений в </w:t>
      </w:r>
      <w:r w:rsidRPr="00301030">
        <w:rPr>
          <w:rFonts w:ascii="Times New Roman" w:hAnsi="Times New Roman" w:cs="Times New Roman"/>
          <w:bCs/>
          <w:kern w:val="28"/>
          <w:sz w:val="28"/>
          <w:szCs w:val="28"/>
        </w:rPr>
        <w:t>Устав муниципального образования «</w:t>
      </w:r>
      <w:proofErr w:type="spellStart"/>
      <w:r w:rsidRPr="00301030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Pr="0030103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Биробиджанского муниципального района </w:t>
      </w:r>
      <w:r w:rsidRPr="00301030">
        <w:rPr>
          <w:rFonts w:ascii="Times New Roman" w:hAnsi="Times New Roman" w:cs="Times New Roman"/>
          <w:bCs/>
          <w:kern w:val="28"/>
          <w:sz w:val="28"/>
          <w:szCs w:val="28"/>
        </w:rPr>
        <w:t>Еврейской автономной области</w:t>
      </w:r>
      <w:r w:rsidRPr="00301030">
        <w:rPr>
          <w:rFonts w:ascii="Times New Roman" w:hAnsi="Times New Roman" w:cs="Times New Roman"/>
          <w:sz w:val="28"/>
          <w:szCs w:val="28"/>
        </w:rPr>
        <w:t xml:space="preserve"> </w:t>
      </w:r>
      <w:r w:rsidRPr="00301030">
        <w:rPr>
          <w:rFonts w:ascii="Times New Roman" w:hAnsi="Times New Roman" w:cs="Times New Roman"/>
          <w:sz w:val="28"/>
          <w:szCs w:val="28"/>
        </w:rPr>
        <w:br/>
        <w:t xml:space="preserve">в «Информационном бюллетене Птичнинского сельского поселения Биробиджанского муниципального района Еврейской автономной области» и </w:t>
      </w:r>
      <w:r w:rsidRPr="00301030">
        <w:rPr>
          <w:rFonts w:ascii="Times New Roman" w:hAnsi="Times New Roman" w:cs="Times New Roman"/>
          <w:sz w:val="28"/>
          <w:szCs w:val="28"/>
        </w:rPr>
        <w:lastRenderedPageBreak/>
        <w:t>на портале Министерства юстиции Российской Федерации «Нормативные правовые акты в Российской Федерации».</w:t>
      </w:r>
    </w:p>
    <w:p w:rsidR="000D7642" w:rsidRDefault="00301030" w:rsidP="00301030">
      <w:pPr>
        <w:widowControl w:val="0"/>
        <w:tabs>
          <w:tab w:val="left" w:pos="53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03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</w:t>
      </w:r>
      <w:r w:rsidR="00FC23BF">
        <w:rPr>
          <w:rFonts w:ascii="Times New Roman" w:hAnsi="Times New Roman" w:cs="Times New Roman"/>
          <w:sz w:val="28"/>
          <w:szCs w:val="28"/>
        </w:rPr>
        <w:t xml:space="preserve">, </w:t>
      </w:r>
      <w:r w:rsidR="000D7642">
        <w:rPr>
          <w:rFonts w:ascii="Times New Roman" w:hAnsi="Times New Roman" w:cs="Times New Roman"/>
          <w:sz w:val="28"/>
          <w:szCs w:val="28"/>
        </w:rPr>
        <w:t>за исключением подпунктов 1.2 и 1.3</w:t>
      </w:r>
      <w:r w:rsidR="00803FA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D7642">
        <w:rPr>
          <w:rFonts w:ascii="Times New Roman" w:hAnsi="Times New Roman" w:cs="Times New Roman"/>
          <w:sz w:val="28"/>
          <w:szCs w:val="28"/>
        </w:rPr>
        <w:t>.</w:t>
      </w:r>
    </w:p>
    <w:p w:rsidR="00301030" w:rsidRDefault="000D7642" w:rsidP="00301030">
      <w:pPr>
        <w:widowControl w:val="0"/>
        <w:tabs>
          <w:tab w:val="left" w:pos="53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Подпункты 1.2 и 1.3</w:t>
      </w:r>
      <w:r w:rsidR="00803FA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</w:t>
      </w:r>
      <w:r w:rsidR="00FC23BF">
        <w:rPr>
          <w:rFonts w:ascii="Times New Roman" w:hAnsi="Times New Roman" w:cs="Times New Roman"/>
          <w:sz w:val="28"/>
          <w:szCs w:val="28"/>
        </w:rPr>
        <w:t>01 января 2023 года</w:t>
      </w:r>
      <w:r w:rsidR="00301030" w:rsidRPr="00301030">
        <w:rPr>
          <w:rFonts w:ascii="Times New Roman" w:hAnsi="Times New Roman" w:cs="Times New Roman"/>
          <w:sz w:val="28"/>
          <w:szCs w:val="28"/>
        </w:rPr>
        <w:t>.</w:t>
      </w:r>
    </w:p>
    <w:p w:rsidR="00FC23BF" w:rsidRPr="00301030" w:rsidRDefault="00FC23BF" w:rsidP="00301030">
      <w:pPr>
        <w:widowControl w:val="0"/>
        <w:tabs>
          <w:tab w:val="left" w:pos="53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DF2" w:rsidRDefault="00A03DF2" w:rsidP="00A0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FAD" w:rsidRDefault="00803FAD" w:rsidP="003010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поселения,</w:t>
      </w:r>
    </w:p>
    <w:p w:rsidR="008E4022" w:rsidRDefault="0069068B" w:rsidP="00301030">
      <w:pPr>
        <w:widowControl w:val="0"/>
        <w:spacing w:after="0" w:line="240" w:lineRule="auto"/>
        <w:jc w:val="both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F45CF" w:rsidRPr="002F45C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2F45CF" w:rsidRPr="002F45CF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</w:t>
      </w:r>
      <w:r w:rsidR="002F45CF"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="002F45CF" w:rsidRPr="002F45CF">
        <w:rPr>
          <w:rFonts w:ascii="Times New Roman" w:eastAsia="Calibri" w:hAnsi="Times New Roman" w:cs="Times New Roman"/>
          <w:sz w:val="28"/>
          <w:szCs w:val="28"/>
        </w:rPr>
        <w:tab/>
      </w:r>
      <w:r w:rsidR="002F45CF" w:rsidRPr="002F45CF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Н.В. Тимофеева</w:t>
      </w:r>
    </w:p>
    <w:sectPr w:rsidR="008E4022" w:rsidSect="00AC5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1B"/>
    <w:rsid w:val="00015340"/>
    <w:rsid w:val="000D7642"/>
    <w:rsid w:val="002F45CF"/>
    <w:rsid w:val="00301030"/>
    <w:rsid w:val="004142D9"/>
    <w:rsid w:val="00573C1B"/>
    <w:rsid w:val="005951FE"/>
    <w:rsid w:val="0069068B"/>
    <w:rsid w:val="006D337D"/>
    <w:rsid w:val="00803FAD"/>
    <w:rsid w:val="008A015D"/>
    <w:rsid w:val="008E4022"/>
    <w:rsid w:val="009E2579"/>
    <w:rsid w:val="00A03DF2"/>
    <w:rsid w:val="00AC5757"/>
    <w:rsid w:val="00B969FF"/>
    <w:rsid w:val="00FB3650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AC87-933D-4D48-8A1D-F350547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969FF"/>
    <w:pPr>
      <w:ind w:left="720"/>
      <w:contextualSpacing/>
    </w:pPr>
  </w:style>
  <w:style w:type="character" w:styleId="a5">
    <w:name w:val="Hyperlink"/>
    <w:uiPriority w:val="99"/>
    <w:unhideWhenUsed/>
    <w:rsid w:val="005951FE"/>
    <w:rPr>
      <w:color w:val="0000FF"/>
      <w:u w:val="single"/>
    </w:rPr>
  </w:style>
  <w:style w:type="paragraph" w:customStyle="1" w:styleId="text">
    <w:name w:val="text"/>
    <w:basedOn w:val="a"/>
    <w:rsid w:val="005951F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Гиперссылка1"/>
    <w:basedOn w:val="a0"/>
    <w:rsid w:val="004142D9"/>
  </w:style>
  <w:style w:type="paragraph" w:styleId="a6">
    <w:name w:val="Balloon Text"/>
    <w:basedOn w:val="a"/>
    <w:link w:val="a7"/>
    <w:uiPriority w:val="99"/>
    <w:semiHidden/>
    <w:unhideWhenUsed/>
    <w:rsid w:val="0030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8EECB30D-878E-4EBC-8036-0529FAE3DA2B" TargetMode="External"/><Relationship Id="rId18" Type="http://schemas.openxmlformats.org/officeDocument/2006/relationships/hyperlink" Target="https://pravo-search.minjust.ru/bigs/showDocument.html?id=580EB69C-C1F7-49A6-96DC-EC4E20846265" TargetMode="External"/><Relationship Id="rId26" Type="http://schemas.openxmlformats.org/officeDocument/2006/relationships/hyperlink" Target="https://pravo-search.minjust.ru/bigs/showDocument.html?id=7B0C11B0-D311-42FB-A5BD-A4BE582C56F1" TargetMode="External"/><Relationship Id="rId39" Type="http://schemas.openxmlformats.org/officeDocument/2006/relationships/hyperlink" Target="https://pravo-search.minjust.ru/bigs/showDocument.html?id=46DC1A9B-E804-4B12-9F21-1FAC3ABBBC16" TargetMode="External"/><Relationship Id="rId21" Type="http://schemas.openxmlformats.org/officeDocument/2006/relationships/hyperlink" Target="https://pravo-search.minjust.ru/bigs/showDocument.html?id=1F0DF567-9A73-465E-8D77-2D29135796DA" TargetMode="External"/><Relationship Id="rId34" Type="http://schemas.openxmlformats.org/officeDocument/2006/relationships/hyperlink" Target="https://pravo-search.minjust.ru/bigs/showDocument.html?id=BCC8142C-424C-46A9-ACCE-E30FE514B609" TargetMode="External"/><Relationship Id="rId42" Type="http://schemas.openxmlformats.org/officeDocument/2006/relationships/hyperlink" Target="https://pravo-search.minjust.ru/bigs/showDocument.html?id=3E836187-F8FF-4F7B-AA3C-61F5FB9810B0" TargetMode="External"/><Relationship Id="rId47" Type="http://schemas.openxmlformats.org/officeDocument/2006/relationships/hyperlink" Target="https://pravo-search.minjust.ru/bigs/showDocument.html?id=9055745D-725A-4DE1-80AA-B55F555863CD" TargetMode="External"/><Relationship Id="rId50" Type="http://schemas.openxmlformats.org/officeDocument/2006/relationships/hyperlink" Target="https://pravo-search.minjust.ru/bigs/showDocument.html?id=10E9E90B-E5A6-4131-8D58-EF4D7584281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F82DCFE5-48EA-482D-9BA3-F062A2132DFE" TargetMode="External"/><Relationship Id="rId12" Type="http://schemas.openxmlformats.org/officeDocument/2006/relationships/hyperlink" Target="https://pravo-search.minjust.ru/bigs/showDocument.html?id=AE3964DE-A50D-4E05-B367-92923253EF4D" TargetMode="External"/><Relationship Id="rId17" Type="http://schemas.openxmlformats.org/officeDocument/2006/relationships/hyperlink" Target="https://pravo-search.minjust.ru/bigs/showDocument.html?id=F9284B76-0C4D-4246-8068-BBC0CBFB0ABD" TargetMode="External"/><Relationship Id="rId25" Type="http://schemas.openxmlformats.org/officeDocument/2006/relationships/hyperlink" Target="https://pravo-search.minjust.ru/bigs/showDocument.html?id=16C888FF-02C9-455E-B220-E30FE3FC342C" TargetMode="External"/><Relationship Id="rId33" Type="http://schemas.openxmlformats.org/officeDocument/2006/relationships/hyperlink" Target="https://pravo-search.minjust.ru/bigs/showDocument.html?id=BCC8142C-424C-46A9-ACCE-E30FE514B609" TargetMode="External"/><Relationship Id="rId38" Type="http://schemas.openxmlformats.org/officeDocument/2006/relationships/hyperlink" Target="https://pravo-search.minjust.ru/bigs/showDocument.html?id=34A33AA9-61C7-42EC-A52B-840FEC1ECB25" TargetMode="External"/><Relationship Id="rId46" Type="http://schemas.openxmlformats.org/officeDocument/2006/relationships/hyperlink" Target="https://pravo-search.minjust.ru/bigs/showDocument.html?id=DBC4608F-1D47-4596-B2D1-F6A9F04A5D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AC23BDBB-9F2E-4428-8D1F-6633FA77E97B" TargetMode="External"/><Relationship Id="rId20" Type="http://schemas.openxmlformats.org/officeDocument/2006/relationships/hyperlink" Target="https://pravo-search.minjust.ru/bigs/showDocument.html?id=0A272477-A395-45BA-9784-DC6D7073483A" TargetMode="External"/><Relationship Id="rId29" Type="http://schemas.openxmlformats.org/officeDocument/2006/relationships/hyperlink" Target="https://pravo-search.minjust.ru/bigs/showDocument.html?id=3A4E5F36-96EA-4341-A079-D626EC58E4E0" TargetMode="External"/><Relationship Id="rId41" Type="http://schemas.openxmlformats.org/officeDocument/2006/relationships/hyperlink" Target="https://pravo-search.minjust.ru/bigs/showDocument.html?id=A34093F3-9FDC-46AD-A04E-74057BE42006" TargetMode="External"/><Relationship Id="rId54" Type="http://schemas.openxmlformats.org/officeDocument/2006/relationships/hyperlink" Target="https://pravo-search.minjust.ru/bigs/showDocument.html?id=E4915634-5A01-411F-98C6-5F9BFF7F640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1D5603F-2339-4C1B-B13C-DBED56F64D8E" TargetMode="External"/><Relationship Id="rId11" Type="http://schemas.openxmlformats.org/officeDocument/2006/relationships/hyperlink" Target="https://pravo-search.minjust.ru/bigs/showDocument.html?id=C8178067-1050-4EA9-8FF5-CFB7E9E1E9FD" TargetMode="External"/><Relationship Id="rId24" Type="http://schemas.openxmlformats.org/officeDocument/2006/relationships/hyperlink" Target="https://pravo-search.minjust.ru/bigs/showDocument.html?id=56D70E73-1DE2-4D42-BEC0-2A5ACA00C38E" TargetMode="External"/><Relationship Id="rId32" Type="http://schemas.openxmlformats.org/officeDocument/2006/relationships/hyperlink" Target="https://pravo-search.minjust.ru/bigs/showDocument.html?id=684CFADD-28D6-43B2-870A-B07251696786" TargetMode="External"/><Relationship Id="rId37" Type="http://schemas.openxmlformats.org/officeDocument/2006/relationships/hyperlink" Target="https://pravo-search.minjust.ru/bigs/showDocument.html?id=E24A23B4-5308-4FBD-8D05-FAB8DE1654EB" TargetMode="External"/><Relationship Id="rId40" Type="http://schemas.openxmlformats.org/officeDocument/2006/relationships/hyperlink" Target="https://pravo-search.minjust.ru/bigs/showDocument.html?id=971B85A7-7B31-4EC6-BAF4-E9778569BC68" TargetMode="External"/><Relationship Id="rId45" Type="http://schemas.openxmlformats.org/officeDocument/2006/relationships/hyperlink" Target="https://pravo-search.minjust.ru/bigs/showDocument.html?id=C57AFDD7-2766-4C7A-9FA6-312E0A9EEB31" TargetMode="External"/><Relationship Id="rId53" Type="http://schemas.openxmlformats.org/officeDocument/2006/relationships/hyperlink" Target="https://pravo-search.minjust.ru/bigs/showDocument.html?id=B70D82A1-5340-4C80-A7EA-3705419C7898" TargetMode="External"/><Relationship Id="rId5" Type="http://schemas.openxmlformats.org/officeDocument/2006/relationships/hyperlink" Target="http://192.168.7.20:8080/content/act/16baf2d7-3961-4666-ac6d-6581da58ed92.doc" TargetMode="External"/><Relationship Id="rId15" Type="http://schemas.openxmlformats.org/officeDocument/2006/relationships/hyperlink" Target="https://pravo-search.minjust.ru/bigs/showDocument.html?id=F1035B36-8B29-41F0-ABCA-904A14A36D27" TargetMode="External"/><Relationship Id="rId23" Type="http://schemas.openxmlformats.org/officeDocument/2006/relationships/hyperlink" Target="https://pravo-search.minjust.ru/bigs/showDocument.html?id=7AE8C3DD-A126-496C-8E12-F2796AE9D64F" TargetMode="External"/><Relationship Id="rId28" Type="http://schemas.openxmlformats.org/officeDocument/2006/relationships/hyperlink" Target="https://pravo-search.minjust.ru/bigs/showDocument.html?id=EF64E3C8-7DF7-42F3-B655-B6018A2E1947" TargetMode="External"/><Relationship Id="rId36" Type="http://schemas.openxmlformats.org/officeDocument/2006/relationships/hyperlink" Target="https://pravo-search.minjust.ru/bigs/showDocument.html?id=E24A23B4-5308-4FBD-8D05-FAB8DE1654EB" TargetMode="External"/><Relationship Id="rId49" Type="http://schemas.openxmlformats.org/officeDocument/2006/relationships/hyperlink" Target="https://pravo-search.minjust.ru/bigs/showDocument.html?id=5A885FDF-86EE-4977-9FE6-F5128CC348E8" TargetMode="External"/><Relationship Id="rId10" Type="http://schemas.openxmlformats.org/officeDocument/2006/relationships/hyperlink" Target="https://pravo-search.minjust.ru/bigs/showDocument.html?id=42A8DDCA-822F-4C13-AEE0-C242977E320B" TargetMode="External"/><Relationship Id="rId19" Type="http://schemas.openxmlformats.org/officeDocument/2006/relationships/hyperlink" Target="https://pravo-search.minjust.ru/bigs/showDocument.html?id=9C5410B2-3FE6-4B1C-8A8F-9B74FE469FCB" TargetMode="External"/><Relationship Id="rId31" Type="http://schemas.openxmlformats.org/officeDocument/2006/relationships/hyperlink" Target="https://pravo-search.minjust.ru/bigs/showDocument.html?id=684CFADD-28D6-43B2-870A-B07251696786" TargetMode="External"/><Relationship Id="rId44" Type="http://schemas.openxmlformats.org/officeDocument/2006/relationships/hyperlink" Target="https://pravo-search.minjust.ru/bigs/showDocument.html?id=8BD275F9-7E69-459D-8835-9DDA2DE27060" TargetMode="External"/><Relationship Id="rId52" Type="http://schemas.openxmlformats.org/officeDocument/2006/relationships/hyperlink" Target="https://pravo-search.minjust.ru/bigs/showDocument.html?id=8B608107-50CA-423C-A4A7-963BB86253D2" TargetMode="External"/><Relationship Id="rId4" Type="http://schemas.openxmlformats.org/officeDocument/2006/relationships/hyperlink" Target="http://vsrv065-app10.ru99-loc.minjust.ru/content/act/96e20c02-1b12-465a-b64c-24aa92270007.html" TargetMode="External"/><Relationship Id="rId9" Type="http://schemas.openxmlformats.org/officeDocument/2006/relationships/hyperlink" Target="https://pravo-search.minjust.ru/bigs/showDocument.html?id=143C7FC0-F41C-41E9-B648-A3A9C52709FF" TargetMode="External"/><Relationship Id="rId14" Type="http://schemas.openxmlformats.org/officeDocument/2006/relationships/hyperlink" Target="https://pravo-search.minjust.ru/bigs/showDocument.html?id=D9CF5FBB-2695-4541-A716-28BDA40F2B1E" TargetMode="External"/><Relationship Id="rId22" Type="http://schemas.openxmlformats.org/officeDocument/2006/relationships/hyperlink" Target="https://pravo-search.minjust.ru/bigs/showDocument.html?id=06C39190-0806-4804-A7F0-AE6C79F8155E" TargetMode="External"/><Relationship Id="rId27" Type="http://schemas.openxmlformats.org/officeDocument/2006/relationships/hyperlink" Target="https://pravo-search.minjust.ru/bigs/showDocument.html?id=BC56764E-7724-4F12-888F-32C1D58E8F49" TargetMode="External"/><Relationship Id="rId30" Type="http://schemas.openxmlformats.org/officeDocument/2006/relationships/hyperlink" Target="https://pravo-search.minjust.ru/bigs/showDocument.html?id=7718FE03-400B-4423-9A8A-4446F5A80861" TargetMode="External"/><Relationship Id="rId35" Type="http://schemas.openxmlformats.org/officeDocument/2006/relationships/hyperlink" Target="https://pravo-search.minjust.ru/bigs/showDocument.html?id=4EA2677A-63BB-4FD4-A150-FF5E0DB5396F" TargetMode="External"/><Relationship Id="rId43" Type="http://schemas.openxmlformats.org/officeDocument/2006/relationships/hyperlink" Target="https://pravo-search.minjust.ru/bigs/showDocument.html?id=58FEAB6B-1DD9-4D71-A9DB-2FEAF085D858" TargetMode="External"/><Relationship Id="rId48" Type="http://schemas.openxmlformats.org/officeDocument/2006/relationships/hyperlink" Target="https://pravo-search.minjust.ru/bigs/showDocument.html?id=91858642-E88C-4B61-887B-8FA48518CC4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ravo-search.minjust.ru/bigs/showDocument.html?id=BBF986E7-26CF-406D-813F-F49A5CD1DD57" TargetMode="External"/><Relationship Id="rId51" Type="http://schemas.openxmlformats.org/officeDocument/2006/relationships/hyperlink" Target="https://pravo-search.minjust.ru/bigs/showDocument.html?id=18B499AF-91D9-4751-9D90-66FA6CE766C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2022-06-30T01:35:00Z</cp:lastPrinted>
  <dcterms:created xsi:type="dcterms:W3CDTF">2022-06-28T00:02:00Z</dcterms:created>
  <dcterms:modified xsi:type="dcterms:W3CDTF">2022-10-31T05:04:00Z</dcterms:modified>
</cp:coreProperties>
</file>