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9508F0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03.2021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Pr="005E5D84" w:rsidRDefault="003C2DCF" w:rsidP="005E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О </w:t>
      </w:r>
      <w:r w:rsidR="006D54D5" w:rsidRPr="005E5D8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D54D5" w:rsidRPr="005E5D84">
        <w:rPr>
          <w:rFonts w:ascii="Times New Roman" w:hAnsi="Times New Roman" w:cs="Times New Roman"/>
          <w:sz w:val="28"/>
          <w:szCs w:val="28"/>
        </w:rPr>
        <w:t>утратившим</w:t>
      </w:r>
      <w:r w:rsidR="001633E9" w:rsidRPr="005E5D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4D5" w:rsidRPr="005E5D8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633E9" w:rsidRPr="005E5D84">
        <w:rPr>
          <w:rFonts w:ascii="Times New Roman" w:hAnsi="Times New Roman" w:cs="Times New Roman"/>
          <w:sz w:val="28"/>
          <w:szCs w:val="28"/>
        </w:rPr>
        <w:t>постановлений</w:t>
      </w:r>
      <w:r w:rsidR="00291648" w:rsidRPr="005E5D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291648" w:rsidRPr="005E5D84" w:rsidRDefault="00291648" w:rsidP="005E5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8BF" w:rsidRPr="005E5D84" w:rsidRDefault="00786075" w:rsidP="005E5D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E5D8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5E5D84">
          <w:rPr>
            <w:b w:val="0"/>
            <w:sz w:val="28"/>
            <w:szCs w:val="28"/>
          </w:rPr>
          <w:t>Уставом муниципального образования «Птичнинское  сельское  поселение»</w:t>
        </w:r>
        <w:r w:rsidR="00B85036" w:rsidRPr="005E5D84">
          <w:rPr>
            <w:b w:val="0"/>
            <w:sz w:val="28"/>
            <w:szCs w:val="28"/>
          </w:rPr>
          <w:t>,</w:t>
        </w:r>
        <w:r w:rsidRPr="005E5D84">
          <w:rPr>
            <w:b w:val="0"/>
            <w:sz w:val="28"/>
            <w:szCs w:val="28"/>
          </w:rPr>
          <w:t xml:space="preserve"> </w:t>
        </w:r>
      </w:hyperlink>
      <w:r w:rsidR="007D48BF" w:rsidRPr="005E5D84">
        <w:rPr>
          <w:b w:val="0"/>
          <w:color w:val="000000"/>
          <w:sz w:val="28"/>
          <w:szCs w:val="28"/>
        </w:rPr>
        <w:t>постановляю:</w:t>
      </w:r>
    </w:p>
    <w:p w:rsidR="001633E9" w:rsidRPr="005E5D84" w:rsidRDefault="006D2533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1. </w:t>
      </w:r>
      <w:r w:rsidR="001633E9" w:rsidRPr="005E5D8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D07B4" w:rsidRPr="005E5D84" w:rsidRDefault="001633E9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1.1. </w:t>
      </w:r>
      <w:r w:rsidR="00291648"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91648"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48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5D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3EC7"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 административного регламента 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документов)»</w:t>
      </w:r>
      <w:r w:rsidRPr="005E5D84">
        <w:rPr>
          <w:rFonts w:ascii="Times New Roman" w:hAnsi="Times New Roman" w:cs="Times New Roman"/>
          <w:sz w:val="28"/>
          <w:szCs w:val="28"/>
        </w:rPr>
        <w:t>»</w:t>
      </w:r>
      <w:r w:rsidR="00291648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33E9" w:rsidRPr="005E5D84" w:rsidRDefault="001633E9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</w:t>
      </w:r>
      <w:r w:rsidR="00A63EC7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дополнения в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EC7"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документов), утвержденный постановлением администрации сельского поселения от 25.01.</w:t>
      </w:r>
      <w:r w:rsidR="00A63EC7" w:rsidRPr="005C06B3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2012 </w:t>
      </w:r>
      <w:hyperlink r:id="rId6" w:tgtFrame="_top" w:history="1">
        <w:r w:rsidR="00A63EC7" w:rsidRPr="005C06B3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 9</w:t>
        </w:r>
      </w:hyperlink>
      <w:r w:rsidR="00A63EC7"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63EC7" w:rsidRPr="005E5D84" w:rsidRDefault="00A63EC7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04.10.2017 № 119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 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постановление администрации Птичнинского сельского поселения от 25.01.</w:t>
      </w:r>
      <w:r w:rsidRPr="005C06B3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2012 </w:t>
      </w:r>
      <w:hyperlink r:id="rId7" w:tgtFrame="_top" w:history="1">
        <w:r w:rsidRPr="005C06B3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№ 09</w:t>
        </w:r>
      </w:hyperlink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 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Pr="005E5D84" w:rsidRDefault="00A63EC7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</w:t>
      </w:r>
      <w:r w:rsidRPr="005E5D84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26.02.2018 № 24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 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документов), утвержденный постановлением администрации сельского поселения от 25.01.2012 </w:t>
      </w:r>
      <w:bookmarkStart w:id="0" w:name="_GoBack"/>
      <w:r w:rsidR="005C06B3" w:rsidRPr="005C06B3">
        <w:fldChar w:fldCharType="begin"/>
      </w:r>
      <w:r w:rsidR="005C06B3" w:rsidRPr="005C06B3">
        <w:instrText xml:space="preserve"> HYPERLINK "http://npa.eao.ru/law?d&amp;nd=517505043&amp;prevDoc=517510133" \t "_top" </w:instrText>
      </w:r>
      <w:r w:rsidR="005C06B3" w:rsidRPr="005C06B3">
        <w:fldChar w:fldCharType="separate"/>
      </w:r>
      <w:r w:rsidRPr="005C06B3">
        <w:rPr>
          <w:rStyle w:val="a4"/>
          <w:rFonts w:ascii="Times New Roman" w:hAnsi="Times New Roman" w:cs="Times New Roman"/>
          <w:color w:val="000080"/>
          <w:spacing w:val="2"/>
          <w:sz w:val="28"/>
          <w:szCs w:val="28"/>
          <w:u w:val="none"/>
          <w:shd w:val="clear" w:color="auto" w:fill="FFFFFF"/>
        </w:rPr>
        <w:t>N 9</w:t>
      </w:r>
      <w:r w:rsidR="005C06B3" w:rsidRPr="005C06B3">
        <w:rPr>
          <w:rStyle w:val="a4"/>
          <w:rFonts w:ascii="Times New Roman" w:hAnsi="Times New Roman" w:cs="Times New Roman"/>
          <w:color w:val="000080"/>
          <w:spacing w:val="2"/>
          <w:sz w:val="28"/>
          <w:szCs w:val="28"/>
          <w:u w:val="none"/>
          <w:shd w:val="clear" w:color="auto" w:fill="FFFFFF"/>
        </w:rPr>
        <w:fldChar w:fldCharType="end"/>
      </w:r>
      <w:bookmarkEnd w:id="0"/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E5D84" w:rsidRPr="005E5D84" w:rsidRDefault="005E5D84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14.05.2018 № 57 «</w:t>
      </w:r>
      <w:r w:rsidRPr="005E5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5E5D84">
        <w:rPr>
          <w:rFonts w:ascii="Times New Roman" w:hAnsi="Times New Roman" w:cs="Times New Roman"/>
          <w:kern w:val="32"/>
          <w:sz w:val="28"/>
          <w:szCs w:val="28"/>
        </w:rPr>
        <w:t>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</w:t>
      </w:r>
      <w:r w:rsidRPr="005E5D84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от</w:t>
      </w:r>
      <w:r w:rsidRPr="005E5D84">
        <w:rPr>
          <w:rFonts w:ascii="Times New Roman" w:hAnsi="Times New Roman" w:cs="Times New Roman"/>
          <w:sz w:val="28"/>
          <w:szCs w:val="28"/>
        </w:rPr>
        <w:t xml:space="preserve"> 25.01.2012 №9»;</w:t>
      </w:r>
      <w:proofErr w:type="gramEnd"/>
    </w:p>
    <w:p w:rsidR="00340B6B" w:rsidRPr="005E5D84" w:rsidRDefault="00340B6B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17.10.2018 № 102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 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 постановление 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25.01.2012 № 09 «Об утверждении административного регламента предоставления муниципальной услуги 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«Выдача документов (справки, копии финансово-лицевого счета, выписки из домовой книги, карточки учета собственника жилого</w:t>
      </w:r>
      <w:proofErr w:type="gramEnd"/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помещения и иных документов)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0B6B" w:rsidRPr="005E5D84" w:rsidRDefault="00340B6B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15.09.2020 № 80 </w:t>
      </w:r>
      <w:r w:rsidRPr="005E5D8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«О внесении изменений 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от 25.01.2012 № 09 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из домой книги, карточки учета собственника жилого помещения и</w:t>
      </w:r>
      <w:proofErr w:type="gramEnd"/>
      <w:r w:rsidRPr="005E5D8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иных документов)»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Pr="005E5D84" w:rsidRDefault="00A63EC7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08.12.2020 № 126 </w:t>
      </w:r>
      <w:r w:rsidRPr="005E5D8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«О внесении изменений в административный регламент предоставления муниципальной услуги «Выдача документов (справки, копии финансово-лицевого счета, карточки учета собственника жилого помещения и иных документов), утвержденного постановлением администрации муниципального образования «Птичнинское сельское поселение» Биробиджанского муниципального района Еврейской автономной области от 25.01.2012 № 09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63EC7" w:rsidRDefault="00A63EC7" w:rsidP="005E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</w:t>
      </w:r>
      <w:r w:rsidRPr="005E5D84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26.02.2021 № 17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5D8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«О внесении изменений в административный регламент предоставления муниципальной услуги «Выдача документов (единого жилищного документа, копии финансово-лицевого счета, карточки учета собственника жилого помещения, справок и иных документов» Биробиджанского муниципального района Еврейской автономной области»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680E" w:rsidRPr="007D1432" w:rsidRDefault="00AE680E" w:rsidP="007D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19.11.2012 № 110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«Об утверждении </w:t>
      </w:r>
      <w:r w:rsidRPr="007D1432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FA7" w:rsidRPr="007D1432" w:rsidRDefault="00C10FA7" w:rsidP="007D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16.09.2015 № 97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О внесении изменений в </w:t>
      </w:r>
      <w:r w:rsidRPr="007D1432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Птичнинского сельского поселения от 19.11.2012 </w:t>
      </w:r>
      <w:hyperlink r:id="rId8" w:tgtFrame="_top" w:history="1">
        <w:r w:rsidRPr="007D1432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 110</w:t>
        </w:r>
      </w:hyperlink>
      <w:r w:rsidRPr="007D1432">
        <w:rPr>
          <w:rFonts w:ascii="Times New Roman" w:hAnsi="Times New Roman" w:cs="Times New Roman"/>
          <w:sz w:val="28"/>
          <w:szCs w:val="28"/>
        </w:rPr>
        <w:t>»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FA7" w:rsidRPr="007D1432" w:rsidRDefault="00C10FA7" w:rsidP="007D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27.06.2016 № 57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О внесении дополнения в </w:t>
      </w:r>
      <w:r w:rsidRPr="007D1432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Птичнинского сельского поселения от 19.11.2012 </w:t>
      </w:r>
      <w:hyperlink r:id="rId9" w:tgtFrame="_top" w:history="1">
        <w:r w:rsidRPr="007D1432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 110</w:t>
        </w:r>
      </w:hyperlink>
      <w:r w:rsidRPr="007D1432">
        <w:rPr>
          <w:rFonts w:ascii="Times New Roman" w:hAnsi="Times New Roman" w:cs="Times New Roman"/>
          <w:sz w:val="28"/>
          <w:szCs w:val="28"/>
        </w:rPr>
        <w:t>»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FA7" w:rsidRPr="007D1432" w:rsidRDefault="00C10FA7" w:rsidP="007D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1.13.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29.03.2018 № 35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О внесении дополнений в </w:t>
      </w:r>
      <w:r w:rsidRPr="007D1432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Птичнинского сельского поселения от 19.11.2012 </w:t>
      </w:r>
      <w:hyperlink r:id="rId10" w:tgtFrame="_top" w:history="1">
        <w:r w:rsidRPr="007D1432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 110</w:t>
        </w:r>
      </w:hyperlink>
      <w:r w:rsidRPr="007D1432">
        <w:rPr>
          <w:rFonts w:ascii="Times New Roman" w:hAnsi="Times New Roman" w:cs="Times New Roman"/>
          <w:sz w:val="28"/>
          <w:szCs w:val="28"/>
        </w:rPr>
        <w:t>»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1432" w:rsidRPr="007D1432" w:rsidRDefault="007D1432" w:rsidP="007D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1.14.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09.06.2018 № 66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О внесении дополнений в </w:t>
      </w:r>
      <w:r w:rsidRPr="007D1432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Птичнинского сельского поселения от 19.11.2012 </w:t>
      </w:r>
      <w:hyperlink r:id="rId11" w:tgtFrame="_top" w:history="1">
        <w:r w:rsidRPr="007D1432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 110</w:t>
        </w:r>
      </w:hyperlink>
      <w:r w:rsidRPr="007D1432">
        <w:rPr>
          <w:rFonts w:ascii="Times New Roman" w:hAnsi="Times New Roman" w:cs="Times New Roman"/>
          <w:sz w:val="28"/>
          <w:szCs w:val="28"/>
        </w:rPr>
        <w:t>»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D84" w:rsidRPr="007D1432" w:rsidRDefault="007D1432" w:rsidP="007D1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1.15. </w:t>
      </w:r>
      <w:r w:rsidRPr="007D14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1432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7D1432">
        <w:rPr>
          <w:rFonts w:ascii="Times New Roman" w:eastAsia="Times New Roman" w:hAnsi="Times New Roman" w:cs="Times New Roman"/>
          <w:sz w:val="28"/>
          <w:szCs w:val="28"/>
        </w:rPr>
        <w:t xml:space="preserve"> 28.02.2019 № 28 </w:t>
      </w:r>
      <w:r w:rsidRPr="007D14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143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</w:t>
      </w:r>
      <w:r w:rsidRPr="007D143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33ED2" w:rsidRPr="005E5D84" w:rsidRDefault="00133ED2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133ED2" w:rsidRPr="005E5D84" w:rsidRDefault="00133ED2" w:rsidP="005E5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E5D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12" w:tgtFrame="_blank" w:history="1">
        <w:r w:rsidRPr="005E5D84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5E5D84">
        <w:rPr>
          <w:rFonts w:ascii="Times New Roman" w:hAnsi="Times New Roman" w:cs="Times New Roman"/>
          <w:sz w:val="28"/>
          <w:szCs w:val="28"/>
        </w:rPr>
        <w:t>.</w:t>
      </w:r>
    </w:p>
    <w:p w:rsidR="00133ED2" w:rsidRPr="005E5D84" w:rsidRDefault="00133ED2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E5D84" w:rsidRPr="005E5D84" w:rsidRDefault="005E5D84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5E5D84" w:rsidRDefault="006D2533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207E5" w:rsidRPr="005E5D84" w:rsidRDefault="006D2533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В.И. Тихомирова</w:t>
      </w:r>
    </w:p>
    <w:sectPr w:rsidR="000207E5" w:rsidRPr="005E5D84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33ED2"/>
    <w:rsid w:val="001633E9"/>
    <w:rsid w:val="001D07B4"/>
    <w:rsid w:val="00291648"/>
    <w:rsid w:val="00340B6B"/>
    <w:rsid w:val="003C2DCF"/>
    <w:rsid w:val="00520870"/>
    <w:rsid w:val="0055589E"/>
    <w:rsid w:val="005A1B83"/>
    <w:rsid w:val="005C06B3"/>
    <w:rsid w:val="005E5D84"/>
    <w:rsid w:val="005E66A1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D33A8"/>
    <w:rsid w:val="00903BD6"/>
    <w:rsid w:val="009508F0"/>
    <w:rsid w:val="00975B15"/>
    <w:rsid w:val="009F7112"/>
    <w:rsid w:val="00A63EC7"/>
    <w:rsid w:val="00AD01F2"/>
    <w:rsid w:val="00AE680E"/>
    <w:rsid w:val="00B02078"/>
    <w:rsid w:val="00B85036"/>
    <w:rsid w:val="00B90642"/>
    <w:rsid w:val="00BD035F"/>
    <w:rsid w:val="00C10FA7"/>
    <w:rsid w:val="00C5030E"/>
    <w:rsid w:val="00C82AF6"/>
    <w:rsid w:val="00CC343A"/>
    <w:rsid w:val="00CF6E98"/>
    <w:rsid w:val="00D570AA"/>
    <w:rsid w:val="00DD5F6D"/>
    <w:rsid w:val="00DE69E0"/>
    <w:rsid w:val="00E21EE7"/>
    <w:rsid w:val="00E2550B"/>
    <w:rsid w:val="00E27B8F"/>
    <w:rsid w:val="00E3323C"/>
    <w:rsid w:val="00E53E8B"/>
    <w:rsid w:val="00E82C89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5864&amp;prevDoc=5175089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5043&amp;prevDoc=517512194" TargetMode="External"/><Relationship Id="rId12" Type="http://schemas.openxmlformats.org/officeDocument/2006/relationships/hyperlink" Target="http://adminp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505043&amp;prevDoc=517510133" TargetMode="External"/><Relationship Id="rId11" Type="http://schemas.openxmlformats.org/officeDocument/2006/relationships/hyperlink" Target="http://npa.eao.ru/law?d&amp;nd=517505864&amp;prevDoc=517508997" TargetMode="External"/><Relationship Id="rId5" Type="http://schemas.openxmlformats.org/officeDocument/2006/relationships/hyperlink" Target="http://docs.cntd.ru/document/444959345" TargetMode="External"/><Relationship Id="rId10" Type="http://schemas.openxmlformats.org/officeDocument/2006/relationships/hyperlink" Target="http://npa.eao.ru/law?d&amp;nd=517505864&amp;prevDoc=517508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5864&amp;prevDoc=517508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7</cp:revision>
  <cp:lastPrinted>2021-03-19T05:31:00Z</cp:lastPrinted>
  <dcterms:created xsi:type="dcterms:W3CDTF">2021-03-19T05:05:00Z</dcterms:created>
  <dcterms:modified xsi:type="dcterms:W3CDTF">2021-03-19T05:47:00Z</dcterms:modified>
</cp:coreProperties>
</file>