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«Птичнинское сельское поселение» 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120A16" w:rsidRDefault="00120A16" w:rsidP="000D679B">
      <w:pPr>
        <w:jc w:val="center"/>
        <w:rPr>
          <w:rFonts w:ascii="Times New Roman" w:hAnsi="Times New Roman"/>
          <w:sz w:val="28"/>
          <w:szCs w:val="28"/>
        </w:rPr>
      </w:pP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679B" w:rsidRDefault="00120A16" w:rsidP="00D04D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15.09</w:t>
      </w:r>
      <w:r w:rsidR="00DA2FA2">
        <w:rPr>
          <w:rFonts w:ascii="Times New Roman" w:hAnsi="Times New Roman"/>
          <w:sz w:val="28"/>
          <w:szCs w:val="28"/>
        </w:rPr>
        <w:t>.2020</w:t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  <w:t xml:space="preserve">        </w:t>
      </w:r>
      <w:r w:rsidR="00D04D2A">
        <w:rPr>
          <w:rFonts w:ascii="Times New Roman" w:hAnsi="Times New Roman"/>
          <w:sz w:val="28"/>
          <w:szCs w:val="28"/>
        </w:rPr>
        <w:tab/>
      </w:r>
      <w:r w:rsidR="00D04D2A">
        <w:rPr>
          <w:rFonts w:ascii="Times New Roman" w:hAnsi="Times New Roman"/>
          <w:sz w:val="28"/>
          <w:szCs w:val="28"/>
        </w:rPr>
        <w:tab/>
        <w:t xml:space="preserve"> №</w:t>
      </w:r>
      <w:r>
        <w:rPr>
          <w:rFonts w:ascii="Times New Roman" w:hAnsi="Times New Roman"/>
          <w:sz w:val="28"/>
          <w:szCs w:val="28"/>
        </w:rPr>
        <w:t>80</w:t>
      </w:r>
      <w:bookmarkStart w:id="0" w:name="_GoBack"/>
      <w:bookmarkEnd w:id="0"/>
    </w:p>
    <w:p w:rsidR="000D679B" w:rsidRDefault="000D679B" w:rsidP="000D67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Птичник</w:t>
      </w:r>
    </w:p>
    <w:p w:rsidR="000D679B" w:rsidRDefault="000D679B" w:rsidP="00CC4262">
      <w:pPr>
        <w:ind w:firstLine="225"/>
        <w:jc w:val="both"/>
        <w:rPr>
          <w:sz w:val="28"/>
          <w:szCs w:val="28"/>
        </w:rPr>
      </w:pPr>
    </w:p>
    <w:p w:rsidR="001966E9" w:rsidRDefault="000D679B" w:rsidP="00CC4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3800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автономной области от 25.01.2012 № 09 «Об утверждении административного регламента предоставления муниципальной услуги «Выдача документов (справки, копии финансово-лицевого счета, выписки из домой книги, карточки учета собственника </w:t>
      </w:r>
      <w:r w:rsidR="00CC4262">
        <w:rPr>
          <w:rFonts w:ascii="Times New Roman" w:hAnsi="Times New Roman" w:cs="Times New Roman"/>
          <w:sz w:val="28"/>
          <w:szCs w:val="28"/>
        </w:rPr>
        <w:t>жилого помещения и иных документов)»</w:t>
      </w:r>
    </w:p>
    <w:p w:rsidR="00CC4262" w:rsidRDefault="00CC4262" w:rsidP="00CC4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FA2" w:rsidRPr="00E240D6" w:rsidRDefault="00CC4262" w:rsidP="00DA2FA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FA2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 Федеральным законом от 02 мая 2006 года N 59-ФЗ «О порядке рассмотрения обращений граждан Российской Федерации», Федеральным </w:t>
      </w:r>
      <w:r w:rsidR="00DA2FA2" w:rsidRPr="00DA2FA2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законом от 27.07.2010 N 210-ФЗ «</w:t>
      </w:r>
      <w:r w:rsidRPr="00DA2FA2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Об организации предоставления госуда</w:t>
      </w:r>
      <w:r w:rsidR="00DA2FA2" w:rsidRPr="00DA2FA2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рственных и муниципальных услуг»</w:t>
      </w:r>
      <w:r w:rsidRPr="00DA2FA2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,  постановлением администрации Птичнинского сельского</w:t>
      </w:r>
      <w:r w:rsidR="00DA2FA2" w:rsidRPr="00DA2FA2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поселения от 24.10.2011 N 103 «</w:t>
      </w:r>
      <w:r w:rsidRPr="00DA2FA2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</w:t>
      </w:r>
      <w:r w:rsidR="00DA2FA2" w:rsidRPr="00DA2FA2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доставления муниципальных услуг»</w:t>
      </w:r>
      <w:r w:rsidRPr="00DA2FA2">
        <w:rPr>
          <w:rFonts w:ascii="Times New Roman" w:eastAsiaTheme="minorHAnsi" w:hAnsi="Times New Roman" w:cs="Times New Roman"/>
          <w:b w:val="0"/>
          <w:color w:val="000000"/>
          <w:sz w:val="28"/>
          <w:szCs w:val="28"/>
          <w:lang w:eastAsia="en-US"/>
        </w:rPr>
        <w:t xml:space="preserve">, </w:t>
      </w:r>
      <w:r w:rsidR="00DA2FA2" w:rsidRPr="00DA2F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</w:t>
      </w:r>
      <w:hyperlink r:id="rId5" w:tooltip="Устав муниципального образования &quot;Облученский муниципальный район&quot; ЕАО (принят решением районного Собрания депутатов муниципального образования &quot;Облученский район&quot; ЕАО от 14.07.1999 N 18) (ред. от 23.05.2017) (Зарегистрировано в Управлении юстиции ЕАО 03.08.19" w:history="1">
        <w:r w:rsidR="00DA2FA2" w:rsidRPr="00DA2FA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Устава</w:t>
        </w:r>
      </w:hyperlink>
      <w:r w:rsidR="00DA2FA2" w:rsidRPr="00DA2F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«Птичнинское</w:t>
      </w:r>
      <w:r w:rsidR="00DA2FA2" w:rsidRPr="00E240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  <w:r w:rsidR="00DA2FA2" w:rsidRPr="00E240D6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сельского поселения </w:t>
      </w:r>
    </w:p>
    <w:p w:rsidR="00DA2FA2" w:rsidRPr="002F7A99" w:rsidRDefault="00DA2FA2" w:rsidP="00DA2F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B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4262" w:rsidRDefault="00CC4262" w:rsidP="00DA2FA2">
      <w:pPr>
        <w:widowControl/>
        <w:ind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«Птичнинское сельское поселение» Биробиджанского муниципального района Еврейской автономной области от 25.01.2012 № 09 «Об утверждении административного регламента предоставления муниципальной услуги «Выдача документов (справки, копии финансово-лицевого счета, выписки из домой книги, карточки учета собственника жилого помещения и иных документов)» </w:t>
      </w:r>
      <w:r w:rsidR="00832C7E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32C7E" w:rsidRDefault="00CC4262" w:rsidP="00B31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</w:t>
      </w:r>
      <w:r w:rsidR="00832C7E">
        <w:rPr>
          <w:rFonts w:ascii="Times New Roman" w:hAnsi="Times New Roman" w:cs="Times New Roman"/>
          <w:sz w:val="28"/>
          <w:szCs w:val="28"/>
        </w:rPr>
        <w:t>наименовании и пункте 1 Постановления исключить слова: «выписки из домой книги</w:t>
      </w:r>
      <w:proofErr w:type="gramStart"/>
      <w:r w:rsidR="00832C7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32C7E">
        <w:rPr>
          <w:rFonts w:ascii="Times New Roman" w:hAnsi="Times New Roman" w:cs="Times New Roman"/>
          <w:sz w:val="28"/>
          <w:szCs w:val="28"/>
        </w:rPr>
        <w:t>.</w:t>
      </w:r>
    </w:p>
    <w:p w:rsidR="00832C7E" w:rsidRDefault="00832C7E" w:rsidP="00B31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Пункт 2.6.4.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</w:p>
    <w:p w:rsidR="005572A1" w:rsidRPr="005572A1" w:rsidRDefault="005572A1" w:rsidP="005572A1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A1">
        <w:rPr>
          <w:rFonts w:ascii="Times New Roman" w:eastAsia="Times New Roman" w:hAnsi="Times New Roman" w:cs="Times New Roman"/>
          <w:sz w:val="28"/>
          <w:szCs w:val="28"/>
        </w:rPr>
        <w:t>«Органы, предоставляющие муниципальные услуги, не вправе требовать от заявителя:</w:t>
      </w:r>
    </w:p>
    <w:p w:rsidR="005572A1" w:rsidRPr="005572A1" w:rsidRDefault="005572A1" w:rsidP="005572A1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A1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572A1" w:rsidRPr="005572A1" w:rsidRDefault="005572A1" w:rsidP="005572A1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72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5572A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2A1">
        <w:rPr>
          <w:rFonts w:ascii="Times New Roman" w:hAnsi="Times New Roman" w:cs="Times New Roman"/>
          <w:sz w:val="28"/>
          <w:szCs w:val="28"/>
        </w:rPr>
        <w:t>Федерального закона от 27.07.2010 N 210-ФЗ «Об организации предоставления государственных и муниципальных услуг</w:t>
      </w:r>
      <w:proofErr w:type="gramEnd"/>
      <w:r w:rsidRPr="005572A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5572A1">
        <w:rPr>
          <w:rFonts w:ascii="Times New Roman" w:hAnsi="Times New Roman" w:cs="Times New Roman"/>
          <w:sz w:val="28"/>
          <w:szCs w:val="28"/>
        </w:rPr>
        <w:t>далее – Закон)</w:t>
      </w:r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5572A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 статьи 1 Закона перечень документов.</w:t>
      </w:r>
      <w:proofErr w:type="gramEnd"/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572A1" w:rsidRPr="005572A1" w:rsidRDefault="005572A1" w:rsidP="005572A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ред. Федерального </w:t>
      </w:r>
      <w:hyperlink r:id="rId8" w:history="1">
        <w:r w:rsidRPr="005572A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57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28.07.2012 N 133-ФЗ)</w:t>
      </w:r>
    </w:p>
    <w:p w:rsidR="005572A1" w:rsidRPr="005572A1" w:rsidRDefault="005572A1" w:rsidP="005572A1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5572A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 Закона;</w:t>
      </w:r>
    </w:p>
    <w:p w:rsidR="005572A1" w:rsidRPr="005572A1" w:rsidRDefault="005572A1" w:rsidP="005572A1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A1">
        <w:rPr>
          <w:rFonts w:ascii="Times New Roman" w:eastAsia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72A1" w:rsidRPr="005572A1" w:rsidRDefault="005572A1" w:rsidP="005572A1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A1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72A1" w:rsidRPr="005572A1" w:rsidRDefault="005572A1" w:rsidP="005572A1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A1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72A1" w:rsidRPr="005572A1" w:rsidRDefault="005572A1" w:rsidP="005572A1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2A1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72A1" w:rsidRDefault="005572A1" w:rsidP="005572A1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5572A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5572A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руководителя многофункционального</w:t>
      </w:r>
      <w:proofErr w:type="gramEnd"/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5572A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5572A1">
        <w:rPr>
          <w:rFonts w:ascii="Times New Roman" w:eastAsia="Times New Roman" w:hAnsi="Times New Roman" w:cs="Times New Roman"/>
          <w:sz w:val="28"/>
          <w:szCs w:val="28"/>
        </w:rPr>
        <w:t xml:space="preserve"> Закона, уведомляется заявитель, а также приносятся извинения за доставленные неудобства</w:t>
      </w:r>
      <w:proofErr w:type="gramStart"/>
      <w:r w:rsidRPr="005572A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047A3" w:rsidRDefault="005572A1" w:rsidP="00C047A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C047A3">
        <w:rPr>
          <w:rFonts w:ascii="Times New Roman" w:hAnsi="Times New Roman"/>
          <w:sz w:val="26"/>
          <w:szCs w:val="26"/>
        </w:rPr>
        <w:t xml:space="preserve">Раздел </w:t>
      </w:r>
      <w:r w:rsidR="00C047A3">
        <w:rPr>
          <w:rFonts w:ascii="Times New Roman" w:hAnsi="Times New Roman"/>
          <w:sz w:val="26"/>
          <w:szCs w:val="26"/>
          <w:lang w:val="en-US"/>
        </w:rPr>
        <w:t>V</w:t>
      </w:r>
      <w:r w:rsidR="00C047A3">
        <w:rPr>
          <w:rFonts w:ascii="Times New Roman" w:hAnsi="Times New Roman"/>
          <w:sz w:val="26"/>
          <w:szCs w:val="26"/>
        </w:rPr>
        <w:t xml:space="preserve"> </w:t>
      </w:r>
      <w:r w:rsidR="00C047A3" w:rsidRPr="00200769">
        <w:rPr>
          <w:rFonts w:ascii="Times New Roman" w:hAnsi="Times New Roman"/>
          <w:sz w:val="28"/>
          <w:szCs w:val="28"/>
        </w:rPr>
        <w:t>«Досудебный</w:t>
      </w:r>
      <w:r w:rsidR="00C047A3">
        <w:rPr>
          <w:rFonts w:ascii="Times New Roman" w:hAnsi="Times New Roman"/>
          <w:sz w:val="28"/>
          <w:szCs w:val="28"/>
        </w:rPr>
        <w:t xml:space="preserve"> порядок 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предоставление»</w:t>
      </w:r>
      <w:r w:rsidR="00C047A3" w:rsidRPr="004475A3">
        <w:rPr>
          <w:rFonts w:ascii="Times New Roman" w:hAnsi="Times New Roman"/>
          <w:sz w:val="26"/>
          <w:szCs w:val="26"/>
        </w:rPr>
        <w:t xml:space="preserve"> </w:t>
      </w:r>
      <w:r w:rsidR="00C047A3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администрации сельского поселения в досудебном порядке.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 xml:space="preserve">3) </w:t>
      </w:r>
      <w:r w:rsidRPr="007527D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которых, не предусмотрено 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4475A3">
        <w:rPr>
          <w:rFonts w:ascii="Times New Roman" w:hAnsi="Times New Roman"/>
          <w:sz w:val="28"/>
          <w:szCs w:val="28"/>
        </w:rPr>
        <w:t>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5A3">
        <w:rPr>
          <w:rFonts w:ascii="Times New Roman" w:hAnsi="Times New Roman"/>
          <w:sz w:val="28"/>
          <w:szCs w:val="28"/>
        </w:rPr>
        <w:t xml:space="preserve">5) </w:t>
      </w:r>
      <w:r w:rsidRPr="007527D8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или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5A3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5A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нормативно правовыми актами субъектов Российской Федерации, муниципальными правовыми актами.</w:t>
      </w:r>
      <w:proofErr w:type="gramEnd"/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5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10) </w:t>
      </w:r>
      <w:r w:rsidRPr="000C026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2" w:anchor="dst290" w:history="1">
        <w:r w:rsidRPr="000C0264">
          <w:rPr>
            <w:rStyle w:val="a4"/>
            <w:rFonts w:ascii="Times New Roman" w:hAnsi="Times New Roman" w:cs="Times New Roman"/>
            <w:color w:val="666699"/>
            <w:sz w:val="26"/>
            <w:szCs w:val="26"/>
            <w:shd w:val="clear" w:color="auto" w:fill="FFFFFF"/>
          </w:rPr>
          <w:t>пунктом 4 части 1 статьи 7</w:t>
        </w:r>
      </w:hyperlink>
      <w:r w:rsidRPr="000C0264">
        <w:rPr>
          <w:rFonts w:ascii="Times New Roman" w:hAnsi="Times New Roman"/>
          <w:sz w:val="26"/>
          <w:szCs w:val="26"/>
        </w:rPr>
        <w:t xml:space="preserve"> </w:t>
      </w:r>
      <w:r w:rsidRPr="000C0264">
        <w:rPr>
          <w:rStyle w:val="blk"/>
          <w:rFonts w:ascii="Times New Roman" w:hAnsi="Times New Roman"/>
          <w:color w:val="333333"/>
          <w:sz w:val="26"/>
          <w:szCs w:val="26"/>
        </w:rPr>
        <w:t>Федерального закона от 27.07.2010 №210-ФЗ «Об организации предоставления государственных и</w:t>
      </w:r>
      <w:proofErr w:type="gramEnd"/>
      <w:r w:rsidRPr="000C0264">
        <w:rPr>
          <w:rStyle w:val="blk"/>
          <w:rFonts w:ascii="Times New Roman" w:hAnsi="Times New Roman"/>
          <w:color w:val="333333"/>
          <w:sz w:val="26"/>
          <w:szCs w:val="26"/>
        </w:rPr>
        <w:t xml:space="preserve"> муниципальных услуг»</w:t>
      </w:r>
      <w:r w:rsidRPr="000C026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. </w:t>
      </w:r>
      <w:proofErr w:type="gramStart"/>
      <w:r w:rsidRPr="000C026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dst100354" w:history="1">
        <w:r w:rsidRPr="000C0264">
          <w:rPr>
            <w:rStyle w:val="a4"/>
            <w:rFonts w:ascii="Times New Roman" w:hAnsi="Times New Roman" w:cs="Times New Roman"/>
            <w:color w:val="666699"/>
            <w:sz w:val="26"/>
            <w:szCs w:val="26"/>
            <w:shd w:val="clear" w:color="auto" w:fill="FFFFFF"/>
          </w:rPr>
          <w:t>частью 1.3 статьи 16</w:t>
        </w:r>
      </w:hyperlink>
      <w:r w:rsidRPr="000C026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r w:rsidRPr="000C0264">
        <w:rPr>
          <w:rStyle w:val="blk"/>
          <w:rFonts w:ascii="Times New Roman" w:hAnsi="Times New Roman"/>
          <w:color w:val="333333"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</w:t>
      </w:r>
      <w:proofErr w:type="gramEnd"/>
      <w:r w:rsidRPr="000C0264">
        <w:rPr>
          <w:rStyle w:val="blk"/>
          <w:rFonts w:ascii="Times New Roman" w:hAnsi="Times New Roman"/>
          <w:color w:val="333333"/>
          <w:sz w:val="26"/>
          <w:szCs w:val="26"/>
        </w:rPr>
        <w:t>»</w:t>
      </w:r>
      <w:r w:rsidRPr="004475A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5A3">
        <w:rPr>
          <w:rFonts w:ascii="Times New Roman" w:hAnsi="Times New Roman"/>
          <w:sz w:val="28"/>
          <w:szCs w:val="28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 администрации сельского поселения,  федеральной государственной информационной системы "Единый портал государственных и муниципальных услуг (функций)", а также письменная жалоба может быть принята при личном приеме заявителя</w:t>
      </w:r>
      <w:proofErr w:type="gramEnd"/>
      <w:r w:rsidRPr="004475A3">
        <w:rPr>
          <w:rFonts w:ascii="Times New Roman" w:hAnsi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5A3">
        <w:rPr>
          <w:rFonts w:ascii="Times New Roman" w:hAnsi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4475A3">
        <w:rPr>
          <w:rFonts w:ascii="Times New Roman" w:hAnsi="Times New Roman"/>
          <w:sz w:val="28"/>
          <w:szCs w:val="28"/>
        </w:rPr>
        <w:lastRenderedPageBreak/>
        <w:t>обжалуются;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5A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75A3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4475A3">
        <w:rPr>
          <w:rFonts w:ascii="Times New Roman" w:hAnsi="Times New Roman"/>
          <w:sz w:val="28"/>
          <w:szCs w:val="28"/>
        </w:rPr>
        <w:t>: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то в течение 3</w:t>
      </w:r>
      <w:r w:rsidRPr="004475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75A3">
        <w:rPr>
          <w:rFonts w:ascii="Times New Roman" w:hAnsi="Times New Roman"/>
          <w:sz w:val="28"/>
          <w:szCs w:val="28"/>
        </w:rPr>
        <w:t xml:space="preserve">рабочих </w:t>
      </w:r>
      <w:r w:rsidRPr="004475A3">
        <w:rPr>
          <w:rFonts w:ascii="Times New Roman" w:hAnsi="Times New Roman"/>
          <w:sz w:val="28"/>
          <w:szCs w:val="28"/>
        </w:rPr>
        <w:lastRenderedPageBreak/>
        <w:t>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При поступлении жалобы через МФЦ,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По результатам рассмотрения жалобы администрацией сельского поселения может быть принято одно из следующих решений:</w:t>
      </w:r>
    </w:p>
    <w:p w:rsidR="00C047A3" w:rsidRPr="004475A3" w:rsidRDefault="00C047A3" w:rsidP="00C047A3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75A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Pr="004475A3">
        <w:rPr>
          <w:rStyle w:val="blk"/>
          <w:rFonts w:ascii="Times New Roman" w:hAnsi="Times New Roman" w:cs="Times New Roman"/>
          <w:color w:val="333333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047A3" w:rsidRPr="004475A3" w:rsidRDefault="00C047A3" w:rsidP="00C047A3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236"/>
      <w:bookmarkEnd w:id="1"/>
      <w:r w:rsidRPr="004475A3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  2) в удовлетворении жалобы отказывается.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 xml:space="preserve">а) наличие вступившего в </w:t>
      </w:r>
      <w:proofErr w:type="gramStart"/>
      <w:r w:rsidRPr="004475A3">
        <w:rPr>
          <w:rFonts w:ascii="Times New Roman" w:hAnsi="Times New Roman"/>
          <w:sz w:val="28"/>
          <w:szCs w:val="28"/>
        </w:rPr>
        <w:t>законную</w:t>
      </w:r>
      <w:proofErr w:type="gramEnd"/>
      <w:r w:rsidRPr="004475A3">
        <w:rPr>
          <w:rFonts w:ascii="Times New Roman" w:hAnsi="Times New Roman"/>
          <w:sz w:val="28"/>
          <w:szCs w:val="28"/>
        </w:rPr>
        <w:t xml:space="preserve"> силу решения суда по жалобе о том же предмете и по тем же основаниям;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C047A3" w:rsidRPr="004475A3" w:rsidRDefault="00C047A3" w:rsidP="00C047A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4475A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475A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475A3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47A3" w:rsidRPr="007527D8" w:rsidRDefault="00C047A3" w:rsidP="00C04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D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4" w:history="1">
        <w:r w:rsidRPr="007527D8">
          <w:rPr>
            <w:rStyle w:val="a4"/>
            <w:rFonts w:ascii="Times New Roman" w:hAnsi="Times New Roman" w:cs="Times New Roman"/>
            <w:sz w:val="28"/>
            <w:szCs w:val="28"/>
          </w:rPr>
          <w:t>части 7</w:t>
        </w:r>
      </w:hyperlink>
      <w:r w:rsidRPr="007527D8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N 210-ФЗ  «Об </w:t>
      </w:r>
      <w:r w:rsidRPr="007527D8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47A3" w:rsidRPr="007527D8" w:rsidRDefault="00C047A3" w:rsidP="00C04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7D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411" w:history="1">
        <w:r w:rsidRPr="007527D8">
          <w:rPr>
            <w:rStyle w:val="a4"/>
            <w:rFonts w:ascii="Times New Roman" w:hAnsi="Times New Roman" w:cs="Times New Roman"/>
            <w:sz w:val="28"/>
            <w:szCs w:val="28"/>
          </w:rPr>
          <w:t>части 8</w:t>
        </w:r>
      </w:hyperlink>
      <w:r w:rsidRPr="007527D8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N 210-ФЗ 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7527D8">
          <w:rPr>
            <w:rStyle w:val="a4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527D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«Об организации предоставления государственных и муниципальных услуг», в</w:t>
      </w:r>
      <w:proofErr w:type="gramEnd"/>
      <w:r w:rsidRPr="007527D8">
        <w:rPr>
          <w:rFonts w:ascii="Times New Roman" w:hAnsi="Times New Roman" w:cs="Times New Roman"/>
          <w:sz w:val="28"/>
          <w:szCs w:val="28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527D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7527D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47A3" w:rsidRDefault="00C047A3" w:rsidP="00C04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7D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527D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527D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411" w:history="1">
        <w:r w:rsidRPr="007527D8">
          <w:rPr>
            <w:rStyle w:val="a4"/>
            <w:rFonts w:ascii="Times New Roman" w:hAnsi="Times New Roman" w:cs="Times New Roman"/>
            <w:sz w:val="28"/>
            <w:szCs w:val="28"/>
          </w:rPr>
          <w:t>части 8</w:t>
        </w:r>
      </w:hyperlink>
      <w:r w:rsidRPr="007527D8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N 210-ФЗ 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A3" w:rsidRPr="004475A3" w:rsidRDefault="00C047A3" w:rsidP="00C047A3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475A3">
        <w:rPr>
          <w:rFonts w:ascii="Times New Roman" w:hAnsi="Times New Roman" w:cs="Times New Roman"/>
          <w:sz w:val="28"/>
          <w:szCs w:val="28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</w:t>
      </w:r>
      <w:proofErr w:type="gramStart"/>
      <w:r w:rsidRPr="004475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47A3" w:rsidRPr="002B288C" w:rsidRDefault="00C047A3" w:rsidP="00C047A3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26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1641B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16" w:tgtFrame="_blank" w:history="1">
        <w:r w:rsidR="00B12E44" w:rsidRPr="00F24B38">
          <w:rPr>
            <w:rStyle w:val="a4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="00B12E44" w:rsidRPr="00F24B38">
        <w:rPr>
          <w:rFonts w:ascii="Times New Roman" w:hAnsi="Times New Roman"/>
          <w:sz w:val="28"/>
          <w:szCs w:val="28"/>
        </w:rPr>
        <w:t>.</w:t>
      </w:r>
    </w:p>
    <w:p w:rsidR="00C047A3" w:rsidRPr="000C0264" w:rsidRDefault="00C047A3" w:rsidP="00C047A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0264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C047A3" w:rsidRPr="000C0264" w:rsidRDefault="00C047A3" w:rsidP="00C047A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4D2A" w:rsidRDefault="00D04D2A" w:rsidP="00D04D2A">
      <w:pPr>
        <w:jc w:val="both"/>
        <w:rPr>
          <w:rFonts w:ascii="Times New Roman" w:hAnsi="Times New Roman"/>
          <w:sz w:val="28"/>
          <w:szCs w:val="28"/>
        </w:rPr>
      </w:pPr>
    </w:p>
    <w:p w:rsidR="00D04D2A" w:rsidRDefault="00B12E44" w:rsidP="00D04D2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заместителя главы</w:t>
      </w:r>
      <w:r w:rsidR="00D04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04D2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Л.В. Трубникова</w:t>
      </w:r>
    </w:p>
    <w:p w:rsidR="00630C00" w:rsidRDefault="00630C00" w:rsidP="00B3190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190C" w:rsidRPr="00B3190C" w:rsidRDefault="00B3190C" w:rsidP="00B31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262" w:rsidRPr="00B3190C" w:rsidRDefault="00CC4262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sectPr w:rsidR="00CC4262" w:rsidRPr="00B3190C" w:rsidSect="00771D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B"/>
    <w:rsid w:val="000D679B"/>
    <w:rsid w:val="00120A16"/>
    <w:rsid w:val="001966E9"/>
    <w:rsid w:val="00264F9E"/>
    <w:rsid w:val="00380032"/>
    <w:rsid w:val="005572A1"/>
    <w:rsid w:val="00630C00"/>
    <w:rsid w:val="00771DC3"/>
    <w:rsid w:val="00832C7E"/>
    <w:rsid w:val="00B12E44"/>
    <w:rsid w:val="00B3190C"/>
    <w:rsid w:val="00C047A3"/>
    <w:rsid w:val="00CC4262"/>
    <w:rsid w:val="00D04D2A"/>
    <w:rsid w:val="00D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0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D04D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A2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2A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047A3"/>
    <w:rPr>
      <w:rFonts w:ascii="Arial" w:hAnsi="Arial"/>
    </w:rPr>
  </w:style>
  <w:style w:type="paragraph" w:customStyle="1" w:styleId="ConsPlusNormal0">
    <w:name w:val="ConsPlusNormal"/>
    <w:link w:val="ConsPlusNormal"/>
    <w:rsid w:val="00C0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blk">
    <w:name w:val="blk"/>
    <w:rsid w:val="00C047A3"/>
  </w:style>
  <w:style w:type="paragraph" w:styleId="a5">
    <w:name w:val="No Spacing"/>
    <w:uiPriority w:val="1"/>
    <w:qFormat/>
    <w:rsid w:val="00C047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0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0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D04D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A2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2A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047A3"/>
    <w:rPr>
      <w:rFonts w:ascii="Arial" w:hAnsi="Arial"/>
    </w:rPr>
  </w:style>
  <w:style w:type="paragraph" w:customStyle="1" w:styleId="ConsPlusNormal0">
    <w:name w:val="ConsPlusNormal"/>
    <w:link w:val="ConsPlusNormal"/>
    <w:rsid w:val="00C047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blk">
    <w:name w:val="blk"/>
    <w:rsid w:val="00C047A3"/>
  </w:style>
  <w:style w:type="paragraph" w:styleId="a5">
    <w:name w:val="No Spacing"/>
    <w:uiPriority w:val="1"/>
    <w:qFormat/>
    <w:rsid w:val="00C047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0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C6906F9E6D6BE606E17CEBB1FA74ACE&amp;req=doc&amp;base=RZR&amp;n=219799&amp;dst=100347&amp;fld=134&amp;REFFIELD=134&amp;REFDST=1000000084&amp;REFDOC=358856&amp;REFBASE=RZR&amp;stat=refcode%3D19827%3Bdstident%3D100347%3Bindex%3D140&amp;date=15.09.2020" TargetMode="External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C6906F9E6D6BE606E17CEBB1FA74ACE&amp;req=doc&amp;base=RZR&amp;n=358856&amp;dst=43&amp;fld=134&amp;date=15.09.2020" TargetMode="External"/><Relationship Id="rId12" Type="http://schemas.openxmlformats.org/officeDocument/2006/relationships/hyperlink" Target="http://www.consultant.ru/document/cons_doc_LAW_321522/a593eaab768d34bf2d7419322eac79481e73cf0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dminpsp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EC6906F9E6D6BE606E17CEBB1FA74ACE&amp;req=doc&amp;base=RZR&amp;n=358856&amp;dst=100010&amp;fld=134&amp;date=15.09.2020" TargetMode="External"/><Relationship Id="rId11" Type="http://schemas.openxmlformats.org/officeDocument/2006/relationships/hyperlink" Target="https://login.consultant.ru/link/?rnd=EC6906F9E6D6BE606E17CEBB1FA74ACE&amp;req=doc&amp;base=RZR&amp;n=358856&amp;dst=100352&amp;fld=134&amp;date=15.09.2020" TargetMode="External"/><Relationship Id="rId5" Type="http://schemas.openxmlformats.org/officeDocument/2006/relationships/hyperlink" Target="consultantplus://offline/ref=68C30F7DAB725ACC5D0C875A7EA671DE2BC39A759307AC965DD7D031710C50AFr7T7G" TargetMode="External"/><Relationship Id="rId15" Type="http://schemas.openxmlformats.org/officeDocument/2006/relationships/hyperlink" Target="https://login.consultant.ru/link/?rnd=D50A51B2EF4E028469A6A29E7A276E33&amp;req=doc&amp;base=RZR&amp;n=321522&amp;dst=100352&amp;fld=134&amp;date=13.12.2019" TargetMode="External"/><Relationship Id="rId10" Type="http://schemas.openxmlformats.org/officeDocument/2006/relationships/hyperlink" Target="https://login.consultant.ru/link/?rnd=EC6906F9E6D6BE606E17CEBB1FA74ACE&amp;req=doc&amp;base=RZR&amp;n=358856&amp;dst=100352&amp;fld=134&amp;date=15.09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C6906F9E6D6BE606E17CEBB1FA74ACE&amp;req=doc&amp;base=RZR&amp;n=358856&amp;dst=100056&amp;fld=134&amp;date=15.09.2020" TargetMode="External"/><Relationship Id="rId14" Type="http://schemas.openxmlformats.org/officeDocument/2006/relationships/hyperlink" Target="https://login.consultant.ru/link/?rnd=D50A51B2EF4E028469A6A29E7A276E33&amp;req=doc&amp;base=RZR&amp;n=321522&amp;dst=118&amp;fld=134&amp;date=13.12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2020-09-15T00:18:00Z</cp:lastPrinted>
  <dcterms:created xsi:type="dcterms:W3CDTF">2020-09-15T00:19:00Z</dcterms:created>
  <dcterms:modified xsi:type="dcterms:W3CDTF">2020-09-15T00:19:00Z</dcterms:modified>
</cp:coreProperties>
</file>