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520870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1D07B4">
        <w:rPr>
          <w:rFonts w:ascii="Times New Roman" w:hAnsi="Times New Roman" w:cs="Times New Roman"/>
          <w:b w:val="0"/>
          <w:sz w:val="28"/>
          <w:szCs w:val="28"/>
        </w:rPr>
        <w:t>.11</w:t>
      </w:r>
      <w:r w:rsidR="006D2533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="00E82C89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48BF" w:rsidRPr="00786075" w:rsidRDefault="003C2DCF" w:rsidP="0078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78607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D2533" w:rsidRPr="0078607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D48BF" w:rsidRPr="00786075">
        <w:rPr>
          <w:rFonts w:ascii="Times New Roman" w:hAnsi="Times New Roman" w:cs="Times New Roman"/>
          <w:sz w:val="28"/>
          <w:szCs w:val="28"/>
        </w:rPr>
        <w:t>в постановление администрации Птичнинского сельского поселения от 1</w:t>
      </w:r>
      <w:r w:rsidR="00786075" w:rsidRPr="00786075">
        <w:rPr>
          <w:rFonts w:ascii="Times New Roman" w:hAnsi="Times New Roman" w:cs="Times New Roman"/>
          <w:sz w:val="28"/>
          <w:szCs w:val="28"/>
        </w:rPr>
        <w:t>4</w:t>
      </w:r>
      <w:r w:rsidR="000207E5" w:rsidRPr="00786075">
        <w:rPr>
          <w:rFonts w:ascii="Times New Roman" w:hAnsi="Times New Roman" w:cs="Times New Roman"/>
          <w:sz w:val="28"/>
          <w:szCs w:val="28"/>
        </w:rPr>
        <w:t>.0</w:t>
      </w:r>
      <w:r w:rsidR="00786075" w:rsidRPr="00786075">
        <w:rPr>
          <w:rFonts w:ascii="Times New Roman" w:hAnsi="Times New Roman" w:cs="Times New Roman"/>
          <w:sz w:val="28"/>
          <w:szCs w:val="28"/>
        </w:rPr>
        <w:t>8</w:t>
      </w:r>
      <w:r w:rsidR="00E82C89">
        <w:rPr>
          <w:rFonts w:ascii="Times New Roman" w:hAnsi="Times New Roman" w:cs="Times New Roman"/>
          <w:sz w:val="28"/>
          <w:szCs w:val="28"/>
        </w:rPr>
        <w:t>.2018</w:t>
      </w:r>
      <w:r w:rsidR="000207E5" w:rsidRPr="00786075">
        <w:rPr>
          <w:rFonts w:ascii="Times New Roman" w:hAnsi="Times New Roman" w:cs="Times New Roman"/>
          <w:sz w:val="28"/>
          <w:szCs w:val="28"/>
        </w:rPr>
        <w:t xml:space="preserve"> №</w:t>
      </w:r>
      <w:r w:rsidR="00786075" w:rsidRPr="00786075">
        <w:rPr>
          <w:rFonts w:ascii="Times New Roman" w:hAnsi="Times New Roman" w:cs="Times New Roman"/>
          <w:sz w:val="28"/>
          <w:szCs w:val="28"/>
        </w:rPr>
        <w:t>85-1</w:t>
      </w:r>
      <w:r w:rsidR="007D48BF" w:rsidRPr="00786075">
        <w:rPr>
          <w:rFonts w:ascii="Times New Roman" w:hAnsi="Times New Roman" w:cs="Times New Roman"/>
          <w:sz w:val="28"/>
          <w:szCs w:val="28"/>
        </w:rPr>
        <w:t xml:space="preserve"> «</w:t>
      </w:r>
      <w:r w:rsidR="00786075" w:rsidRPr="00786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комиссии по оценке возможности заключения специальных инвестиционных контрактов  на территории Птичнинского сельского поселения  </w:t>
      </w:r>
      <w:r w:rsidR="00786075" w:rsidRPr="00786075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0207E5" w:rsidRPr="0078607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D48BF" w:rsidRPr="00786075" w:rsidRDefault="00786075" w:rsidP="0078607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26D49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570AA">
        <w:rPr>
          <w:b w:val="0"/>
          <w:sz w:val="28"/>
          <w:szCs w:val="28"/>
        </w:rPr>
        <w:t>п</w:t>
      </w:r>
      <w:r w:rsidRPr="00626D49">
        <w:rPr>
          <w:b w:val="0"/>
          <w:sz w:val="28"/>
          <w:szCs w:val="28"/>
        </w:rPr>
        <w:t>остановление</w:t>
      </w:r>
      <w:r w:rsidR="00D570AA">
        <w:rPr>
          <w:b w:val="0"/>
          <w:sz w:val="28"/>
          <w:szCs w:val="28"/>
        </w:rPr>
        <w:t>м</w:t>
      </w:r>
      <w:r w:rsidRPr="00626D49">
        <w:rPr>
          <w:b w:val="0"/>
          <w:sz w:val="28"/>
          <w:szCs w:val="28"/>
        </w:rPr>
        <w:t xml:space="preserve"> Правительства РФ от 16 июля 2015 года №708 «О специальных инвестиционных контрактах для отдельных отраслей промышленности»,</w:t>
      </w:r>
      <w:r>
        <w:rPr>
          <w:b w:val="0"/>
          <w:sz w:val="28"/>
          <w:szCs w:val="28"/>
        </w:rPr>
        <w:t xml:space="preserve"> </w:t>
      </w:r>
      <w:hyperlink r:id="rId5" w:history="1">
        <w:r>
          <w:rPr>
            <w:b w:val="0"/>
            <w:sz w:val="28"/>
            <w:szCs w:val="28"/>
          </w:rPr>
          <w:t>Уставом</w:t>
        </w:r>
        <w:r w:rsidRPr="00626D49">
          <w:rPr>
            <w:b w:val="0"/>
            <w:sz w:val="28"/>
            <w:szCs w:val="28"/>
          </w:rPr>
          <w:t xml:space="preserve"> муниципального образования «Птичнинское  сельское  поселение»</w:t>
        </w:r>
        <w:r w:rsidR="00B85036">
          <w:rPr>
            <w:b w:val="0"/>
            <w:sz w:val="28"/>
            <w:szCs w:val="28"/>
          </w:rPr>
          <w:t>,</w:t>
        </w:r>
        <w:r w:rsidRPr="00626D49">
          <w:rPr>
            <w:b w:val="0"/>
            <w:sz w:val="28"/>
            <w:szCs w:val="28"/>
          </w:rPr>
          <w:t xml:space="preserve"> </w:t>
        </w:r>
      </w:hyperlink>
      <w:r w:rsidR="007D48BF" w:rsidRPr="00786075">
        <w:rPr>
          <w:b w:val="0"/>
          <w:color w:val="000000"/>
          <w:sz w:val="28"/>
          <w:szCs w:val="28"/>
        </w:rPr>
        <w:t>постановляю:</w:t>
      </w:r>
    </w:p>
    <w:p w:rsidR="001D07B4" w:rsidRPr="00786075" w:rsidRDefault="006D2533" w:rsidP="007860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7B4">
        <w:rPr>
          <w:rFonts w:ascii="Times New Roman" w:hAnsi="Times New Roman" w:cs="Times New Roman"/>
          <w:sz w:val="28"/>
          <w:szCs w:val="28"/>
        </w:rPr>
        <w:t xml:space="preserve">1. </w:t>
      </w:r>
      <w:r w:rsidR="001D07B4" w:rsidRPr="001D07B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786075" w:rsidRPr="00786075">
        <w:rPr>
          <w:rFonts w:ascii="Times New Roman" w:hAnsi="Times New Roman" w:cs="Times New Roman"/>
          <w:sz w:val="28"/>
          <w:szCs w:val="28"/>
        </w:rPr>
        <w:t>от 14.08</w:t>
      </w:r>
      <w:r w:rsidR="00D570AA">
        <w:rPr>
          <w:rFonts w:ascii="Times New Roman" w:hAnsi="Times New Roman" w:cs="Times New Roman"/>
          <w:sz w:val="28"/>
          <w:szCs w:val="28"/>
        </w:rPr>
        <w:t>.2018</w:t>
      </w:r>
      <w:r w:rsidR="00786075" w:rsidRPr="00786075">
        <w:rPr>
          <w:rFonts w:ascii="Times New Roman" w:hAnsi="Times New Roman" w:cs="Times New Roman"/>
          <w:sz w:val="28"/>
          <w:szCs w:val="28"/>
        </w:rPr>
        <w:t xml:space="preserve"> №85-1 «</w:t>
      </w:r>
      <w:r w:rsidR="00786075" w:rsidRPr="00786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комиссии по оценке возможности заключения специальных инвестиционных контрактов  на территории Птичнинского сельского поселения  </w:t>
      </w:r>
      <w:r w:rsidR="00786075" w:rsidRPr="00786075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области»</w:t>
      </w:r>
      <w:r w:rsidR="0078607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D07B4" w:rsidRPr="001D0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07B4" w:rsidRPr="001D07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07B4" w:rsidRPr="00786075" w:rsidRDefault="001D07B4" w:rsidP="0078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75">
        <w:rPr>
          <w:rFonts w:ascii="Times New Roman" w:hAnsi="Times New Roman" w:cs="Times New Roman"/>
          <w:sz w:val="28"/>
          <w:szCs w:val="28"/>
        </w:rPr>
        <w:t xml:space="preserve">1.1. </w:t>
      </w:r>
      <w:r w:rsidR="00786075" w:rsidRPr="00786075">
        <w:rPr>
          <w:rFonts w:ascii="Times New Roman" w:hAnsi="Times New Roman" w:cs="Times New Roman"/>
          <w:sz w:val="28"/>
          <w:szCs w:val="28"/>
        </w:rPr>
        <w:t>Дополнить пункт 7 Положения абзацем следующего содержания</w:t>
      </w:r>
      <w:r w:rsidRPr="00786075">
        <w:rPr>
          <w:rFonts w:ascii="Times New Roman" w:hAnsi="Times New Roman" w:cs="Times New Roman"/>
          <w:sz w:val="28"/>
          <w:szCs w:val="28"/>
        </w:rPr>
        <w:t>:</w:t>
      </w:r>
    </w:p>
    <w:p w:rsidR="00786075" w:rsidRDefault="00786075" w:rsidP="00786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75">
        <w:rPr>
          <w:rFonts w:ascii="Times New Roman" w:hAnsi="Times New Roman" w:cs="Times New Roman"/>
          <w:sz w:val="28"/>
          <w:szCs w:val="28"/>
        </w:rPr>
        <w:t>«</w:t>
      </w:r>
      <w:r w:rsidRPr="00786075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 (не более 2 членов) по представлению главы муниципального образования - в случае планируемого осуществления в отношении инвестора и (или) привлеченных лиц мер стимулирования деятельности в сфере промышленности, предусмотренных нормативными правовыми актами субъекта Российской Федерации и (или) </w:t>
      </w:r>
      <w:r w:rsidRPr="00786075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proofErr w:type="gramStart"/>
      <w:r w:rsidRPr="007860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33A8" w:rsidRDefault="008D33A8" w:rsidP="008D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86075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6075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подпунктом е)</w:t>
      </w:r>
      <w:r w:rsidRPr="007860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33A8" w:rsidRDefault="008D33A8" w:rsidP="008D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«</w:t>
      </w:r>
      <w:r w:rsidRPr="008D33A8">
        <w:rPr>
          <w:rFonts w:ascii="Times New Roman" w:hAnsi="Times New Roman" w:cs="Times New Roman"/>
          <w:sz w:val="28"/>
          <w:szCs w:val="28"/>
        </w:rPr>
        <w:t>подписывает выписки из протоколов заседания комиссии</w:t>
      </w:r>
      <w:proofErr w:type="gramStart"/>
      <w:r w:rsidRPr="008D33A8">
        <w:rPr>
          <w:rFonts w:ascii="Times New Roman" w:hAnsi="Times New Roman" w:cs="Times New Roman"/>
          <w:sz w:val="28"/>
          <w:szCs w:val="28"/>
        </w:rPr>
        <w:t>.</w:t>
      </w:r>
      <w:r w:rsidRPr="008D33A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33A8" w:rsidRPr="008D33A8" w:rsidRDefault="00B85036" w:rsidP="008D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8D33A8" w:rsidRPr="008D33A8">
        <w:rPr>
          <w:rFonts w:ascii="Times New Roman" w:hAnsi="Times New Roman" w:cs="Times New Roman"/>
          <w:sz w:val="28"/>
          <w:szCs w:val="28"/>
        </w:rPr>
        <w:t>ункт 8 Положения изложить в следующей редакции: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3A8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возможности (невозможности)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документов, указанных в </w:t>
      </w:r>
      <w:hyperlink w:anchor="Par74" w:tooltip="13.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, утвержденной уполномоченным органом, с приложением:" w:history="1">
        <w:r w:rsidRPr="008D33A8">
          <w:rPr>
            <w:rFonts w:ascii="Times New Roman" w:hAnsi="Times New Roman" w:cs="Times New Roman"/>
            <w:color w:val="0000FF"/>
            <w:sz w:val="28"/>
            <w:szCs w:val="28"/>
          </w:rPr>
          <w:t>пунктах 13</w:t>
        </w:r>
      </w:hyperlink>
      <w:r w:rsidRPr="008D33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0" w:tooltip="25.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(документы) из числа документов, указанных в пунктах 13 - 14, 16 и 18 - 24 настоящих Правил (с сопроводительным письмом). В случае представления инвестором указанных данных (документов) течение сроков, установленных пунктами 26 и 31 настоящих Правил, начинается со дня получения уполномоченным органом окончательно скорректированных данных (документов)." w:history="1">
        <w:r w:rsidRPr="008D33A8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8D33A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специальных инвестиционных контрактов, утвержденных</w:t>
      </w:r>
      <w:r w:rsidR="00B85036" w:rsidRPr="00B85036">
        <w:rPr>
          <w:sz w:val="28"/>
          <w:szCs w:val="28"/>
        </w:rPr>
        <w:t xml:space="preserve"> </w:t>
      </w:r>
      <w:r w:rsidR="00B85036" w:rsidRPr="00B85036">
        <w:rPr>
          <w:rFonts w:ascii="Times New Roman" w:hAnsi="Times New Roman" w:cs="Times New Roman"/>
          <w:sz w:val="28"/>
          <w:szCs w:val="28"/>
        </w:rPr>
        <w:t>Постановление</w:t>
      </w:r>
      <w:r w:rsidR="00B85036">
        <w:rPr>
          <w:rFonts w:ascii="Times New Roman" w:hAnsi="Times New Roman" w:cs="Times New Roman"/>
          <w:sz w:val="28"/>
          <w:szCs w:val="28"/>
        </w:rPr>
        <w:t>м</w:t>
      </w:r>
      <w:r w:rsidR="00B85036" w:rsidRPr="00B85036">
        <w:rPr>
          <w:rFonts w:ascii="Times New Roman" w:hAnsi="Times New Roman" w:cs="Times New Roman"/>
          <w:sz w:val="28"/>
          <w:szCs w:val="28"/>
        </w:rPr>
        <w:t xml:space="preserve"> Правительства РФ от 16 июля 2015 года №708 </w:t>
      </w:r>
      <w:r w:rsidR="00B850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5036" w:rsidRPr="00B85036">
        <w:rPr>
          <w:rFonts w:ascii="Times New Roman" w:hAnsi="Times New Roman" w:cs="Times New Roman"/>
          <w:sz w:val="28"/>
          <w:szCs w:val="28"/>
        </w:rPr>
        <w:t>«О специальных инвестиционных контрактах для отдельных отраслей промышленности»</w:t>
      </w:r>
      <w:r w:rsidRPr="008D33A8">
        <w:rPr>
          <w:rFonts w:ascii="Times New Roman" w:hAnsi="Times New Roman" w:cs="Times New Roman"/>
          <w:sz w:val="28"/>
          <w:szCs w:val="28"/>
        </w:rPr>
        <w:t>, в случае их получения от уполномоченного</w:t>
      </w:r>
      <w:proofErr w:type="gramEnd"/>
      <w:r w:rsidRPr="008D33A8">
        <w:rPr>
          <w:rFonts w:ascii="Times New Roman" w:hAnsi="Times New Roman" w:cs="Times New Roman"/>
          <w:sz w:val="28"/>
          <w:szCs w:val="28"/>
        </w:rPr>
        <w:t xml:space="preserve"> органа. В решении комиссии указываются следующие условия специального инвестиционного контракта: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8D33A8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привлеченных лиц (в случае их привлечения);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д)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 xml:space="preserve">ж) объем инвестиций </w:t>
      </w:r>
      <w:proofErr w:type="gramStart"/>
      <w:r w:rsidRPr="008D3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3A8">
        <w:rPr>
          <w:rFonts w:ascii="Times New Roman" w:hAnsi="Times New Roman" w:cs="Times New Roman"/>
          <w:sz w:val="28"/>
          <w:szCs w:val="28"/>
        </w:rPr>
        <w:t xml:space="preserve"> инвестиционный проект;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3"/>
      <w:bookmarkEnd w:id="2"/>
      <w:r w:rsidRPr="008D33A8">
        <w:rPr>
          <w:rFonts w:ascii="Times New Roman" w:hAnsi="Times New Roman" w:cs="Times New Roman"/>
          <w:sz w:val="28"/>
          <w:szCs w:val="28"/>
        </w:rPr>
        <w:t>з) сведения о штрафных санкциях, подлежащих уплате инвестором и (или) привлеченными лицами (в случае их привлечения), либо муниципальным образованием;</w:t>
      </w:r>
    </w:p>
    <w:p w:rsidR="008D33A8" w:rsidRPr="008D33A8" w:rsidRDefault="008D33A8" w:rsidP="008D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8">
        <w:rPr>
          <w:rFonts w:ascii="Times New Roman" w:hAnsi="Times New Roman" w:cs="Times New Roman"/>
          <w:sz w:val="28"/>
          <w:szCs w:val="28"/>
        </w:rPr>
        <w:t>и) вывод о возможности (невозможности) заключения специального инвестиционного контракта.</w:t>
      </w:r>
    </w:p>
    <w:p w:rsidR="00786075" w:rsidRPr="00784BBB" w:rsidRDefault="00B85036" w:rsidP="00784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1.4. Исключить приложение №1 </w:t>
      </w:r>
      <w:r w:rsidR="00784BB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784BBB" w:rsidRPr="00786075">
        <w:rPr>
          <w:rFonts w:ascii="Times New Roman" w:hAnsi="Times New Roman" w:cs="Times New Roman"/>
          <w:sz w:val="28"/>
          <w:szCs w:val="28"/>
        </w:rPr>
        <w:t>Птичнинского сельского поселения от 14.08.2019 №85-1 «</w:t>
      </w:r>
      <w:r w:rsidR="00784BBB" w:rsidRPr="00786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комиссии по оценке возможности заключения специальных инвестиционных контрактов  на территории Птичнинского сельского поселения  </w:t>
      </w:r>
      <w:r w:rsidR="00784BBB" w:rsidRPr="00786075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области»</w:t>
      </w:r>
      <w:r w:rsidR="00784B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34D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E73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E734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7D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0207E5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sectPr w:rsidR="000207E5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D07B4"/>
    <w:rsid w:val="003C2DCF"/>
    <w:rsid w:val="00520870"/>
    <w:rsid w:val="0055589E"/>
    <w:rsid w:val="005E66A1"/>
    <w:rsid w:val="00693A88"/>
    <w:rsid w:val="006D2533"/>
    <w:rsid w:val="00784BBB"/>
    <w:rsid w:val="00786075"/>
    <w:rsid w:val="007B18DF"/>
    <w:rsid w:val="007D48BF"/>
    <w:rsid w:val="008D33A8"/>
    <w:rsid w:val="00903BD6"/>
    <w:rsid w:val="009F7112"/>
    <w:rsid w:val="00AD01F2"/>
    <w:rsid w:val="00B02078"/>
    <w:rsid w:val="00B85036"/>
    <w:rsid w:val="00B90642"/>
    <w:rsid w:val="00BD035F"/>
    <w:rsid w:val="00C5030E"/>
    <w:rsid w:val="00C82AF6"/>
    <w:rsid w:val="00CC343A"/>
    <w:rsid w:val="00CF6E98"/>
    <w:rsid w:val="00D570AA"/>
    <w:rsid w:val="00DE69E0"/>
    <w:rsid w:val="00E27B8F"/>
    <w:rsid w:val="00E3323C"/>
    <w:rsid w:val="00E53E8B"/>
    <w:rsid w:val="00E82C89"/>
    <w:rsid w:val="00EC7E1B"/>
    <w:rsid w:val="00ED638F"/>
    <w:rsid w:val="00FA3DB5"/>
    <w:rsid w:val="00FA7D9B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User</cp:lastModifiedBy>
  <cp:revision>3</cp:revision>
  <cp:lastPrinted>2019-11-29T01:48:00Z</cp:lastPrinted>
  <dcterms:created xsi:type="dcterms:W3CDTF">2019-11-29T01:46:00Z</dcterms:created>
  <dcterms:modified xsi:type="dcterms:W3CDTF">2019-11-29T01:50:00Z</dcterms:modified>
</cp:coreProperties>
</file>