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УТВЕРЖДАЮ:</w:t>
      </w:r>
    </w:p>
    <w:p w:rsidR="006A126D" w:rsidRDefault="00FA5C82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Глава администрации</w:t>
      </w:r>
    </w:p>
    <w:p w:rsidR="00FA5C82" w:rsidRDefault="00FA5C82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 xml:space="preserve">___________ </w:t>
      </w:r>
      <w:r w:rsidR="00FA5C82">
        <w:rPr>
          <w:sz w:val="26"/>
          <w:szCs w:val="26"/>
        </w:rPr>
        <w:t>Е.К. Штанько</w:t>
      </w:r>
    </w:p>
    <w:p w:rsidR="006A126D" w:rsidRDefault="006A126D" w:rsidP="006A126D">
      <w:pPr>
        <w:ind w:left="5580"/>
        <w:rPr>
          <w:sz w:val="26"/>
          <w:szCs w:val="26"/>
        </w:rPr>
      </w:pPr>
      <w:r>
        <w:rPr>
          <w:sz w:val="26"/>
          <w:szCs w:val="26"/>
        </w:rPr>
        <w:t>«____»___________201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 «Птичнинское сельское поселение»</w:t>
      </w:r>
    </w:p>
    <w:p w:rsidR="006A126D" w:rsidRDefault="006A126D" w:rsidP="006A126D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</w:t>
      </w:r>
      <w:r w:rsidR="00FA5C82">
        <w:rPr>
          <w:sz w:val="26"/>
          <w:szCs w:val="26"/>
        </w:rPr>
        <w:t>май</w:t>
      </w:r>
      <w:r>
        <w:rPr>
          <w:sz w:val="26"/>
          <w:szCs w:val="26"/>
        </w:rPr>
        <w:t xml:space="preserve"> 201</w:t>
      </w:r>
      <w:r w:rsidR="00CE3C70">
        <w:rPr>
          <w:sz w:val="26"/>
          <w:szCs w:val="26"/>
        </w:rPr>
        <w:t>8</w:t>
      </w:r>
      <w:r>
        <w:rPr>
          <w:sz w:val="26"/>
          <w:szCs w:val="26"/>
        </w:rPr>
        <w:t xml:space="preserve"> года</w:t>
      </w:r>
    </w:p>
    <w:p w:rsidR="006A126D" w:rsidRDefault="006A126D" w:rsidP="006A126D">
      <w:pPr>
        <w:jc w:val="center"/>
        <w:rPr>
          <w:sz w:val="26"/>
          <w:szCs w:val="26"/>
        </w:rPr>
      </w:pPr>
    </w:p>
    <w:p w:rsidR="006A126D" w:rsidRDefault="006A126D" w:rsidP="006A126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сельского поселения</w:t>
      </w:r>
    </w:p>
    <w:tbl>
      <w:tblPr>
        <w:tblW w:w="9901" w:type="dxa"/>
        <w:tblInd w:w="-437" w:type="dxa"/>
        <w:tblLayout w:type="fixed"/>
        <w:tblLook w:val="04A0"/>
      </w:tblPr>
      <w:tblGrid>
        <w:gridCol w:w="1639"/>
        <w:gridCol w:w="8262"/>
      </w:tblGrid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по программе «Село»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28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Прием граждан по личным вопросам</w:t>
            </w:r>
          </w:p>
        </w:tc>
      </w:tr>
      <w:tr w:rsidR="006A126D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Выдача справок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Контроль за</w:t>
            </w:r>
            <w:proofErr w:type="gramEnd"/>
            <w:r>
              <w:rPr>
                <w:sz w:val="26"/>
                <w:szCs w:val="26"/>
              </w:rPr>
              <w:t xml:space="preserve"> санитарным состоянием сел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Осуществление постоянного </w:t>
            </w:r>
            <w:proofErr w:type="gramStart"/>
            <w:r>
              <w:rPr>
                <w:sz w:val="26"/>
                <w:szCs w:val="26"/>
              </w:rPr>
              <w:t>контроля за</w:t>
            </w:r>
            <w:proofErr w:type="gramEnd"/>
            <w:r>
              <w:rPr>
                <w:sz w:val="26"/>
                <w:szCs w:val="26"/>
              </w:rPr>
              <w:t xml:space="preserve"> выполнением постановлений и распоряжений вышестоящих органов и собственных решений 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682A26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своевременного предоставления отчетности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организации работы сайта и еженедельное обновление информации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Подготовка проектов постановлений и распоряжений по направлениям деятельности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Работа с призывниками по постановке на первичный воинский учет</w:t>
            </w:r>
          </w:p>
        </w:tc>
      </w:tr>
      <w:tr w:rsidR="006A126D" w:rsidTr="007D16EF">
        <w:trPr>
          <w:trHeight w:val="26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FA5C82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1-</w:t>
            </w:r>
            <w:r w:rsidR="0010268B">
              <w:rPr>
                <w:sz w:val="26"/>
                <w:szCs w:val="26"/>
              </w:rPr>
              <w:t>3</w:t>
            </w:r>
            <w:r w:rsidR="00FA5C82">
              <w:rPr>
                <w:sz w:val="26"/>
                <w:szCs w:val="26"/>
              </w:rPr>
              <w:t>1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tabs>
                <w:tab w:val="left" w:pos="7360"/>
              </w:tabs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Осуществление работы по реализации муниципальных целевых программ</w:t>
            </w:r>
          </w:p>
        </w:tc>
      </w:tr>
      <w:tr w:rsidR="006A126D" w:rsidTr="007D16EF">
        <w:trPr>
          <w:trHeight w:val="300"/>
        </w:trPr>
        <w:tc>
          <w:tcPr>
            <w:tcW w:w="99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Библиотека с. Птичник</w:t>
            </w:r>
          </w:p>
        </w:tc>
      </w:tr>
      <w:tr w:rsidR="0033592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35925" w:rsidRDefault="00FA5C82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5925" w:rsidRDefault="00FA5C82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 «Солдаты великой той войны»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FA5C82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FA5C82" w:rsidP="00CE3C70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Выставка-обзор «Читаем всей семьей»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FA5C82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FA5C82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Познавательный час «Сказание о письменах»</w:t>
            </w:r>
          </w:p>
        </w:tc>
      </w:tr>
      <w:tr w:rsidR="00682A26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82A26" w:rsidRDefault="00FA5C82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A26" w:rsidRDefault="00FA5C82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Урок-экскурсия «Библиотека, книжка, я – вместе верные друзья»</w:t>
            </w:r>
          </w:p>
        </w:tc>
      </w:tr>
      <w:tr w:rsidR="006A126D" w:rsidTr="007D16EF">
        <w:trPr>
          <w:trHeight w:val="454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Дом культуры с. Птичник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FA5C82" w:rsidP="00FA5C82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FA5C82" w:rsidP="00FA5C8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Экологическая акция на призы Птичнинского сельского поселения Биробиджанского муниципального района ЕАО «Чистое село начинается с тебя» (уборка территории) 1 этап</w:t>
            </w:r>
          </w:p>
        </w:tc>
      </w:tr>
      <w:tr w:rsidR="00FA5C82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A5C82" w:rsidRDefault="00FA5C82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5C82" w:rsidRDefault="00FA5C82" w:rsidP="00FA5C82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Экологическая акция на призы Птичнинского сельского поселения Биробиджанского муниципального района ЕАО «Чистое село начинается с тебя»</w:t>
            </w:r>
            <w:r>
              <w:rPr>
                <w:sz w:val="26"/>
                <w:szCs w:val="26"/>
              </w:rPr>
              <w:t xml:space="preserve"> (высадка деревьев)  2</w:t>
            </w:r>
            <w:r>
              <w:rPr>
                <w:sz w:val="26"/>
                <w:szCs w:val="26"/>
              </w:rPr>
              <w:t xml:space="preserve"> этап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A5C82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A5C82" w:rsidP="00CE3C70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Всероссийская акция «Георгиевская ленточка»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A5C82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A5C82" w:rsidP="007D16EF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Вечер отдыха, посвященный празднованию Дня Победы «</w:t>
            </w:r>
            <w:r w:rsidR="00674319">
              <w:rPr>
                <w:sz w:val="26"/>
                <w:szCs w:val="26"/>
              </w:rPr>
              <w:t>Помнить,</w:t>
            </w:r>
            <w:r>
              <w:rPr>
                <w:sz w:val="26"/>
                <w:szCs w:val="26"/>
              </w:rPr>
              <w:t xml:space="preserve"> чтобы жить»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A5C82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A5C82" w:rsidP="00172A8E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Шествие «Бессмертный полк»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:rsidR="006A126D" w:rsidRDefault="00FA5C82" w:rsidP="007D16EF">
            <w:pPr>
              <w:snapToGrid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6A126D" w:rsidRDefault="00FA5C82" w:rsidP="00CE3C70">
            <w:pPr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Театрализованное представление «Душевные боеприпасы фронту»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6A126D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</w:p>
        </w:tc>
      </w:tr>
      <w:tr w:rsidR="00FF0D52" w:rsidRPr="00645352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F0D52" w:rsidRPr="00645352" w:rsidRDefault="00FA5C82" w:rsidP="00117A32">
            <w:pPr>
              <w:suppressAutoHyphens w:val="0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11.05</w:t>
            </w: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0D52" w:rsidRPr="00645352" w:rsidRDefault="00FA5C82" w:rsidP="00117A32">
            <w:pPr>
              <w:suppressAutoHyphens w:val="0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По</w:t>
            </w:r>
            <w:r w:rsidR="00117A32">
              <w:rPr>
                <w:rFonts w:eastAsiaTheme="minorEastAsia"/>
                <w:sz w:val="26"/>
                <w:szCs w:val="26"/>
                <w:lang w:eastAsia="ru-RU"/>
              </w:rPr>
              <w:t>здравительная открытка, посвященная международному дню медсестер «Спасибо добрый доктор»</w:t>
            </w:r>
          </w:p>
        </w:tc>
      </w:tr>
      <w:tr w:rsidR="00117A32" w:rsidRPr="00645352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7A32" w:rsidRDefault="00117A32" w:rsidP="00117A32">
            <w:pPr>
              <w:suppressAutoHyphens w:val="0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14.05</w:t>
            </w: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A32" w:rsidRPr="00117A32" w:rsidRDefault="00117A32" w:rsidP="00117A32">
            <w:pPr>
              <w:suppressAutoHyphens w:val="0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val="en-US" w:eastAsia="ru-RU"/>
              </w:rPr>
              <w:t>III</w:t>
            </w:r>
            <w:r>
              <w:rPr>
                <w:rFonts w:eastAsiaTheme="minorEastAsia"/>
                <w:sz w:val="26"/>
                <w:szCs w:val="26"/>
                <w:lang w:eastAsia="ru-RU"/>
              </w:rPr>
              <w:t xml:space="preserve"> этап акции на призы Птичнинского сельского поселения Биробиджанского муниципального района ЕАО  (защита видео презентаций) «Экология глазами детей»</w:t>
            </w:r>
          </w:p>
        </w:tc>
      </w:tr>
      <w:tr w:rsidR="00117A32" w:rsidRPr="00645352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17A32" w:rsidRDefault="00117A32" w:rsidP="00117A32">
            <w:pPr>
              <w:suppressAutoHyphens w:val="0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24.05</w:t>
            </w: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7A32" w:rsidRPr="00117A32" w:rsidRDefault="00117A32" w:rsidP="00117A32">
            <w:pPr>
              <w:suppressAutoHyphens w:val="0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 xml:space="preserve">Выставка </w:t>
            </w:r>
            <w:proofErr w:type="gramStart"/>
            <w:r w:rsidR="00CF4EFF">
              <w:rPr>
                <w:rFonts w:eastAsiaTheme="minorEastAsia"/>
                <w:sz w:val="26"/>
                <w:szCs w:val="26"/>
                <w:lang w:eastAsia="ru-RU"/>
              </w:rPr>
              <w:t>–з</w:t>
            </w:r>
            <w:proofErr w:type="gramEnd"/>
            <w:r w:rsidR="00CF4EFF">
              <w:rPr>
                <w:rFonts w:eastAsiaTheme="minorEastAsia"/>
                <w:sz w:val="26"/>
                <w:szCs w:val="26"/>
                <w:lang w:eastAsia="ru-RU"/>
              </w:rPr>
              <w:t>накомство «Читаем АМ Горького»</w:t>
            </w:r>
          </w:p>
        </w:tc>
      </w:tr>
      <w:tr w:rsidR="00CF4EFF" w:rsidRPr="00645352" w:rsidTr="007D16EF">
        <w:trPr>
          <w:trHeight w:val="240"/>
        </w:trPr>
        <w:tc>
          <w:tcPr>
            <w:tcW w:w="163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117A32">
            <w:pPr>
              <w:suppressAutoHyphens w:val="0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24.05</w:t>
            </w:r>
          </w:p>
        </w:tc>
        <w:tc>
          <w:tcPr>
            <w:tcW w:w="82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117A32">
            <w:pPr>
              <w:suppressAutoHyphens w:val="0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Познавательный час «Путешествие в мир книги»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117A32" w:rsidP="007D16EF">
            <w:pPr>
              <w:suppressAutoHyphens w:val="0"/>
              <w:spacing w:line="276" w:lineRule="auto"/>
              <w:rPr>
                <w:rFonts w:asciiTheme="minorHAnsi" w:eastAsiaTheme="minorEastAsia" w:hAnsiTheme="minorHAnsi" w:cstheme="minorBidi"/>
                <w:lang w:eastAsia="ru-RU"/>
              </w:rPr>
            </w:pPr>
            <w:r>
              <w:rPr>
                <w:rFonts w:asciiTheme="minorHAnsi" w:eastAsiaTheme="minorEastAsia" w:hAnsiTheme="minorHAnsi" w:cstheme="minorBidi"/>
                <w:lang w:eastAsia="ru-RU"/>
              </w:rPr>
              <w:t xml:space="preserve"> 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6A126D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b/>
                <w:sz w:val="28"/>
                <w:szCs w:val="28"/>
                <w:lang w:eastAsia="ru-RU"/>
              </w:rPr>
            </w:pPr>
            <w:r w:rsidRPr="00351D45">
              <w:rPr>
                <w:rFonts w:eastAsiaTheme="minorEastAsia"/>
                <w:b/>
                <w:sz w:val="28"/>
                <w:szCs w:val="28"/>
                <w:lang w:eastAsia="ru-RU"/>
              </w:rPr>
              <w:t>Дом культуры с. Кирга</w:t>
            </w:r>
          </w:p>
        </w:tc>
      </w:tr>
      <w:tr w:rsidR="006A126D" w:rsidRPr="00351D45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Pr="00351D45" w:rsidRDefault="00CF4EFF" w:rsidP="007D16EF">
            <w:pPr>
              <w:suppressAutoHyphens w:val="0"/>
              <w:spacing w:line="276" w:lineRule="auto"/>
              <w:jc w:val="center"/>
              <w:rPr>
                <w:rFonts w:eastAsiaTheme="minorEastAsia"/>
                <w:sz w:val="26"/>
                <w:szCs w:val="26"/>
                <w:lang w:eastAsia="ru-RU"/>
              </w:rPr>
            </w:pPr>
            <w:r>
              <w:rPr>
                <w:rFonts w:eastAsiaTheme="minorEastAsia"/>
                <w:sz w:val="26"/>
                <w:szCs w:val="26"/>
                <w:lang w:eastAsia="ru-RU"/>
              </w:rPr>
              <w:t>01.05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Pr="00351D45" w:rsidRDefault="00CF4EFF" w:rsidP="007D16EF">
            <w:pPr>
              <w:suppressAutoHyphens w:val="0"/>
              <w:spacing w:line="276" w:lineRule="auto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eastAsiaTheme="minorEastAsia"/>
                <w:sz w:val="28"/>
                <w:szCs w:val="28"/>
                <w:lang w:eastAsia="ru-RU"/>
              </w:rPr>
              <w:t>Итоговая программа «Веселые старты»</w:t>
            </w:r>
          </w:p>
        </w:tc>
      </w:tr>
      <w:tr w:rsidR="006A126D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126D" w:rsidRDefault="00CF4EFF" w:rsidP="00CE3C70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126D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Вечер «Скорбим и помним (клуб ветеран)</w:t>
            </w:r>
          </w:p>
        </w:tc>
      </w:tr>
      <w:tr w:rsidR="00CF4EFF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06.05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CE2AAC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Вечер «Скорбим и помним (клуб ветеран)</w:t>
            </w:r>
          </w:p>
        </w:tc>
      </w:tr>
      <w:tr w:rsidR="00CF4EFF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Акция «Чистое село»</w:t>
            </w:r>
          </w:p>
        </w:tc>
      </w:tr>
      <w:tr w:rsidR="00CF4EFF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EE05B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День добрых советов и добрых услуг (ко Дню семьи)</w:t>
            </w:r>
          </w:p>
        </w:tc>
      </w:tr>
      <w:tr w:rsidR="00CF4EFF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Игровая программа «Веселый выходной»</w:t>
            </w:r>
          </w:p>
        </w:tc>
      </w:tr>
      <w:tr w:rsidR="00CF4EFF" w:rsidTr="007D16EF">
        <w:trPr>
          <w:trHeight w:val="240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Клуб «Пластун» Диспут «Мы в ответе за </w:t>
            </w:r>
            <w:proofErr w:type="gramStart"/>
            <w:r>
              <w:rPr>
                <w:sz w:val="26"/>
                <w:szCs w:val="26"/>
              </w:rPr>
              <w:t>тех</w:t>
            </w:r>
            <w:proofErr w:type="gramEnd"/>
            <w:r>
              <w:rPr>
                <w:sz w:val="26"/>
                <w:szCs w:val="26"/>
              </w:rPr>
              <w:t xml:space="preserve"> кого приручили»</w:t>
            </w:r>
          </w:p>
        </w:tc>
      </w:tr>
      <w:tr w:rsidR="00CF4EFF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CF4EFF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CF4EFF" w:rsidTr="007D16EF"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CF4EF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Pr="00351D45" w:rsidRDefault="00CF4EFF" w:rsidP="007D16EF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351D45">
              <w:rPr>
                <w:b/>
                <w:sz w:val="28"/>
                <w:szCs w:val="28"/>
              </w:rPr>
              <w:t xml:space="preserve">Дом культуры с. </w:t>
            </w:r>
            <w:proofErr w:type="gramStart"/>
            <w:r w:rsidRPr="00351D45">
              <w:rPr>
                <w:b/>
                <w:sz w:val="28"/>
                <w:szCs w:val="28"/>
              </w:rPr>
              <w:t>Раздольное</w:t>
            </w:r>
            <w:proofErr w:type="gramEnd"/>
          </w:p>
        </w:tc>
      </w:tr>
      <w:tr w:rsidR="00CF4EF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Познавательная программа «А за окном весна»</w:t>
            </w:r>
          </w:p>
        </w:tc>
      </w:tr>
      <w:tr w:rsidR="00CF4EF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Тематический вечер «По дороге войны»</w:t>
            </w:r>
          </w:p>
        </w:tc>
      </w:tr>
      <w:tr w:rsidR="00CF4EF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Беседа «Мы помним годы боевые»</w:t>
            </w:r>
          </w:p>
        </w:tc>
      </w:tr>
      <w:tr w:rsidR="00CF4EF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Информационный </w:t>
            </w:r>
            <w:proofErr w:type="gramStart"/>
            <w:r>
              <w:rPr>
                <w:sz w:val="26"/>
                <w:szCs w:val="26"/>
              </w:rPr>
              <w:t>час</w:t>
            </w:r>
            <w:proofErr w:type="gramEnd"/>
            <w:r>
              <w:rPr>
                <w:sz w:val="26"/>
                <w:szCs w:val="26"/>
              </w:rPr>
              <w:t xml:space="preserve"> посвященный Е. Евтушенко «Следы войны!»</w:t>
            </w:r>
          </w:p>
        </w:tc>
      </w:tr>
      <w:tr w:rsidR="00CF4EF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18.05</w:t>
            </w: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Клуб хозяюшка, беседа «Сад и огород»</w:t>
            </w:r>
          </w:p>
        </w:tc>
      </w:tr>
      <w:tr w:rsidR="00CF4EFF" w:rsidTr="007D16EF">
        <w:trPr>
          <w:trHeight w:val="419"/>
        </w:trPr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4EFF" w:rsidRDefault="00CF4EFF" w:rsidP="007D16EF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</w:tbl>
    <w:p w:rsidR="005C7E41" w:rsidRDefault="005C7E41"/>
    <w:sectPr w:rsidR="005C7E41" w:rsidSect="005C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126D"/>
    <w:rsid w:val="00037B03"/>
    <w:rsid w:val="000617F7"/>
    <w:rsid w:val="0010268B"/>
    <w:rsid w:val="00117A32"/>
    <w:rsid w:val="00172A8E"/>
    <w:rsid w:val="001A25B3"/>
    <w:rsid w:val="001D70D3"/>
    <w:rsid w:val="00335925"/>
    <w:rsid w:val="00344ED3"/>
    <w:rsid w:val="0041048F"/>
    <w:rsid w:val="004555FB"/>
    <w:rsid w:val="004A0B66"/>
    <w:rsid w:val="005C7E41"/>
    <w:rsid w:val="00630185"/>
    <w:rsid w:val="00645352"/>
    <w:rsid w:val="00674319"/>
    <w:rsid w:val="00682A26"/>
    <w:rsid w:val="006A126D"/>
    <w:rsid w:val="00713A00"/>
    <w:rsid w:val="00732285"/>
    <w:rsid w:val="0074452E"/>
    <w:rsid w:val="008905A8"/>
    <w:rsid w:val="00A54AE5"/>
    <w:rsid w:val="00AD2EB2"/>
    <w:rsid w:val="00B54A27"/>
    <w:rsid w:val="00BD18F1"/>
    <w:rsid w:val="00C16087"/>
    <w:rsid w:val="00CE3C70"/>
    <w:rsid w:val="00CF4EFF"/>
    <w:rsid w:val="00D2687B"/>
    <w:rsid w:val="00D26B38"/>
    <w:rsid w:val="00D869FE"/>
    <w:rsid w:val="00EE05BF"/>
    <w:rsid w:val="00FA5C82"/>
    <w:rsid w:val="00FE7997"/>
    <w:rsid w:val="00FF0D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26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4F549-5879-486A-B845-6301E65FA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2018-05-03T05:31:00Z</cp:lastPrinted>
  <dcterms:created xsi:type="dcterms:W3CDTF">2017-01-26T05:14:00Z</dcterms:created>
  <dcterms:modified xsi:type="dcterms:W3CDTF">2018-05-29T04:00:00Z</dcterms:modified>
</cp:coreProperties>
</file>