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62" w:rsidRPr="00B54947" w:rsidRDefault="00F97562" w:rsidP="00F97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F97562" w:rsidRPr="00B54947" w:rsidRDefault="00F97562" w:rsidP="00F97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F97562" w:rsidRPr="00B54947" w:rsidRDefault="00F97562" w:rsidP="00F97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Еврейской автономной  области</w:t>
      </w:r>
    </w:p>
    <w:p w:rsidR="00F97562" w:rsidRPr="00B54947" w:rsidRDefault="00F97562" w:rsidP="00F9756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ab/>
      </w:r>
    </w:p>
    <w:p w:rsidR="00F97562" w:rsidRPr="00B54947" w:rsidRDefault="00F97562" w:rsidP="00F97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Протокол</w:t>
      </w:r>
    </w:p>
    <w:p w:rsidR="00F97562" w:rsidRPr="00B54947" w:rsidRDefault="00F97562" w:rsidP="00F975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13.12</w:t>
      </w:r>
      <w:r w:rsidRPr="00B54947">
        <w:rPr>
          <w:rFonts w:ascii="Times New Roman" w:hAnsi="Times New Roman" w:cs="Times New Roman"/>
          <w:sz w:val="26"/>
          <w:szCs w:val="26"/>
        </w:rPr>
        <w:t xml:space="preserve">.2017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№ 4</w:t>
      </w:r>
    </w:p>
    <w:p w:rsidR="00F97562" w:rsidRPr="00B54947" w:rsidRDefault="00F97562" w:rsidP="00F97562">
      <w:pPr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Разольное</w:t>
      </w:r>
    </w:p>
    <w:p w:rsidR="00F97562" w:rsidRPr="00B54947" w:rsidRDefault="00F97562" w:rsidP="00F97562">
      <w:pPr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Собрание граждан.</w:t>
      </w:r>
    </w:p>
    <w:p w:rsidR="00F97562" w:rsidRPr="00B54947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562" w:rsidRPr="00B54947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Присутствовали: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31</w:t>
      </w:r>
      <w:r w:rsidRPr="00B54947">
        <w:rPr>
          <w:rFonts w:ascii="Times New Roman" w:hAnsi="Times New Roman" w:cs="Times New Roman"/>
          <w:sz w:val="26"/>
          <w:szCs w:val="26"/>
        </w:rPr>
        <w:t xml:space="preserve"> человека</w:t>
      </w:r>
    </w:p>
    <w:p w:rsidR="00F97562" w:rsidRPr="00B54947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562" w:rsidRPr="007C2F32" w:rsidRDefault="00F97562" w:rsidP="00F97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Присутствующие: Глава Биробиджанского муниципального района Е.П.</w:t>
      </w:r>
      <w:r w:rsidRPr="007C2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Кочмар, зам. главы </w:t>
      </w:r>
      <w:r w:rsidRPr="007C2F32">
        <w:rPr>
          <w:rFonts w:ascii="Times New Roman" w:eastAsia="Times New Roman" w:hAnsi="Times New Roman" w:cs="Times New Roman"/>
          <w:color w:val="052635"/>
          <w:sz w:val="26"/>
          <w:szCs w:val="26"/>
        </w:rPr>
        <w:t>администрации муниципального района по экономике и финансам</w:t>
      </w: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Е.В. Федоренкова, </w:t>
      </w:r>
      <w:r>
        <w:rPr>
          <w:rFonts w:ascii="Times New Roman" w:hAnsi="Times New Roman" w:cs="Times New Roman"/>
          <w:sz w:val="26"/>
          <w:szCs w:val="26"/>
        </w:rPr>
        <w:t xml:space="preserve">зам. главы </w:t>
      </w:r>
      <w:r w:rsidRPr="007C2F32">
        <w:rPr>
          <w:rFonts w:ascii="Times New Roman" w:eastAsia="Times New Roman" w:hAnsi="Times New Roman" w:cs="Times New Roman"/>
          <w:color w:val="052635"/>
          <w:sz w:val="26"/>
          <w:szCs w:val="26"/>
        </w:rPr>
        <w:t>администрации муниципального района</w:t>
      </w:r>
      <w:r w:rsidRPr="007C2F32">
        <w:rPr>
          <w:rFonts w:ascii="Verdana" w:eastAsia="Times New Roman" w:hAnsi="Verdana"/>
          <w:color w:val="052635"/>
          <w:sz w:val="17"/>
          <w:szCs w:val="17"/>
        </w:rPr>
        <w:t xml:space="preserve"> </w:t>
      </w:r>
      <w:r w:rsidRPr="007C2F32">
        <w:rPr>
          <w:rFonts w:ascii="Times New Roman" w:eastAsia="Times New Roman" w:hAnsi="Times New Roman" w:cs="Times New Roman"/>
          <w:color w:val="052635"/>
          <w:sz w:val="26"/>
          <w:szCs w:val="26"/>
        </w:rPr>
        <w:t>по социальным вопросам</w:t>
      </w: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А.А. Ляхова.</w:t>
      </w:r>
    </w:p>
    <w:p w:rsidR="00F97562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562" w:rsidRPr="00B54947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Председатель собрания: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54947">
        <w:rPr>
          <w:rFonts w:ascii="Times New Roman" w:hAnsi="Times New Roman" w:cs="Times New Roman"/>
          <w:sz w:val="26"/>
          <w:szCs w:val="26"/>
        </w:rPr>
        <w:t>Л.Ю. Масловская</w:t>
      </w:r>
    </w:p>
    <w:p w:rsidR="00F97562" w:rsidRPr="00B54947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Секретарь собрания: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54947">
        <w:rPr>
          <w:rFonts w:ascii="Times New Roman" w:hAnsi="Times New Roman" w:cs="Times New Roman"/>
          <w:sz w:val="26"/>
          <w:szCs w:val="26"/>
        </w:rPr>
        <w:t>Н.В. Тимофеева</w:t>
      </w:r>
    </w:p>
    <w:p w:rsidR="00F97562" w:rsidRDefault="00F97562" w:rsidP="00F97562">
      <w:pPr>
        <w:tabs>
          <w:tab w:val="left" w:pos="2076"/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ab/>
      </w:r>
      <w:r w:rsidRPr="00B54947">
        <w:rPr>
          <w:rFonts w:ascii="Times New Roman" w:hAnsi="Times New Roman" w:cs="Times New Roman"/>
          <w:sz w:val="26"/>
          <w:szCs w:val="26"/>
        </w:rPr>
        <w:tab/>
      </w:r>
    </w:p>
    <w:p w:rsidR="00F97562" w:rsidRPr="00B54947" w:rsidRDefault="00F97562" w:rsidP="00F97562">
      <w:pPr>
        <w:tabs>
          <w:tab w:val="left" w:pos="207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F97562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Отчет главы сельского поселения Е.К. Штанько.</w:t>
      </w:r>
    </w:p>
    <w:p w:rsidR="00F97562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Информационная встреча с главой</w:t>
      </w:r>
      <w:r w:rsidRPr="007C2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Биробиджанского муниципального района Е.П.</w:t>
      </w:r>
      <w:r w:rsidRPr="007C2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Кочмар, представителями администрации Биробиджанского муниципального района.</w:t>
      </w:r>
    </w:p>
    <w:p w:rsidR="00F97562" w:rsidRPr="007C2F32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2F32">
        <w:rPr>
          <w:rFonts w:ascii="Times New Roman" w:hAnsi="Times New Roman" w:cs="Times New Roman"/>
          <w:sz w:val="26"/>
          <w:szCs w:val="26"/>
        </w:rPr>
        <w:t>3. О правилах пожарной безопасности в предверии празднования новогодних и рождественнских праздников.</w:t>
      </w:r>
    </w:p>
    <w:p w:rsidR="00F97562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Разное.</w:t>
      </w:r>
    </w:p>
    <w:p w:rsidR="00F97562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562" w:rsidRDefault="00F97562" w:rsidP="00F97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1.СЛУШАЛИ: Е.К. Штанько – </w:t>
      </w:r>
      <w:r>
        <w:rPr>
          <w:rFonts w:ascii="Times New Roman" w:hAnsi="Times New Roman" w:cs="Times New Roman"/>
          <w:sz w:val="26"/>
          <w:szCs w:val="26"/>
        </w:rPr>
        <w:t>Глава Птичнинского селького поселения (доклад прилагается)</w:t>
      </w:r>
    </w:p>
    <w:p w:rsidR="00F97562" w:rsidRDefault="00F97562" w:rsidP="00F97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1.ВЫСТУПИЛИ: </w:t>
      </w:r>
    </w:p>
    <w:p w:rsidR="00C64EEB" w:rsidRDefault="00F97562" w:rsidP="00F97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7562">
        <w:rPr>
          <w:rFonts w:ascii="Times New Roman" w:hAnsi="Times New Roman" w:cs="Times New Roman"/>
          <w:sz w:val="26"/>
          <w:szCs w:val="26"/>
          <w:u w:val="single"/>
        </w:rPr>
        <w:t>Бруклинский</w:t>
      </w:r>
      <w:proofErr w:type="gramEnd"/>
      <w:r w:rsidRPr="00F97562">
        <w:rPr>
          <w:rFonts w:ascii="Times New Roman" w:hAnsi="Times New Roman" w:cs="Times New Roman"/>
          <w:sz w:val="26"/>
          <w:szCs w:val="26"/>
          <w:u w:val="single"/>
        </w:rPr>
        <w:t xml:space="preserve"> В.М.</w:t>
      </w:r>
      <w:r>
        <w:rPr>
          <w:rFonts w:ascii="Times New Roman" w:hAnsi="Times New Roman" w:cs="Times New Roman"/>
          <w:sz w:val="26"/>
          <w:szCs w:val="26"/>
        </w:rPr>
        <w:t xml:space="preserve"> – У нас накопилось много проблем – это отсутствие интерета в селе, постоянное подтопление земельных участков, перебои с электричеством.</w:t>
      </w:r>
    </w:p>
    <w:p w:rsidR="00F97562" w:rsidRDefault="00F97562" w:rsidP="00F97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562">
        <w:rPr>
          <w:rFonts w:ascii="Times New Roman" w:hAnsi="Times New Roman" w:cs="Times New Roman"/>
          <w:sz w:val="26"/>
          <w:szCs w:val="26"/>
          <w:u w:val="single"/>
        </w:rPr>
        <w:t>ШТАНЬКО Е.К.</w:t>
      </w:r>
      <w:r>
        <w:rPr>
          <w:rFonts w:ascii="Times New Roman" w:hAnsi="Times New Roman" w:cs="Times New Roman"/>
          <w:sz w:val="26"/>
          <w:szCs w:val="26"/>
        </w:rPr>
        <w:t xml:space="preserve"> – Я не один раз выходила на директора Ростелеком о решении вопроса с интернетом, но был получен отказ из-за дорогостоящего проведения кабеля. О подтоплении хочу сообщить, что </w:t>
      </w:r>
      <w:r w:rsidR="000D0EC6" w:rsidRPr="000D0EC6">
        <w:rPr>
          <w:rFonts w:ascii="Times New Roman" w:hAnsi="Times New Roman" w:cs="Times New Roman"/>
          <w:sz w:val="26"/>
          <w:szCs w:val="26"/>
        </w:rPr>
        <w:t xml:space="preserve">разъяснения о сроках  и перечне мероприятий по расчистке русла реки Кирга в районе села Раздольного Биробиджанского района ЕАО, запланированных в государственной программе «Развитие водохозяйственного комплекса Еврейской автономной области» на 2014-2020 годы. Данные разъяснения требуются жителям села </w:t>
      </w:r>
      <w:proofErr w:type="gramStart"/>
      <w:r w:rsidR="000D0EC6" w:rsidRPr="000D0EC6">
        <w:rPr>
          <w:rFonts w:ascii="Times New Roman" w:hAnsi="Times New Roman" w:cs="Times New Roman"/>
          <w:sz w:val="26"/>
          <w:szCs w:val="26"/>
        </w:rPr>
        <w:t>Раздольное</w:t>
      </w:r>
      <w:proofErr w:type="gramEnd"/>
      <w:r w:rsidR="000D0EC6" w:rsidRPr="000D0EC6">
        <w:rPr>
          <w:rFonts w:ascii="Times New Roman" w:hAnsi="Times New Roman" w:cs="Times New Roman"/>
          <w:sz w:val="26"/>
          <w:szCs w:val="26"/>
        </w:rPr>
        <w:t xml:space="preserve"> Птичнинского сельского поселения, регулярно страдающих от подтопления земельных участков, в результате разлива реки Кирга. </w:t>
      </w:r>
      <w:r>
        <w:rPr>
          <w:rFonts w:ascii="Times New Roman" w:hAnsi="Times New Roman" w:cs="Times New Roman"/>
          <w:sz w:val="26"/>
          <w:szCs w:val="26"/>
        </w:rPr>
        <w:t>программу Правительства ЕАО</w:t>
      </w:r>
    </w:p>
    <w:p w:rsidR="00675901" w:rsidRDefault="00F97562" w:rsidP="00F97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6D7">
        <w:rPr>
          <w:rFonts w:ascii="Times New Roman" w:hAnsi="Times New Roman" w:cs="Times New Roman"/>
          <w:sz w:val="26"/>
          <w:szCs w:val="26"/>
          <w:u w:val="single"/>
        </w:rPr>
        <w:lastRenderedPageBreak/>
        <w:t>КОЧМАР Е.П</w:t>
      </w:r>
      <w:r>
        <w:rPr>
          <w:rFonts w:ascii="Times New Roman" w:hAnsi="Times New Roman" w:cs="Times New Roman"/>
          <w:sz w:val="26"/>
          <w:szCs w:val="26"/>
        </w:rPr>
        <w:t>. – Президент предложил страховать свое имущество от наводнения, только в таких случаях будет возможно полу</w:t>
      </w:r>
      <w:r w:rsidR="00675901">
        <w:rPr>
          <w:rFonts w:ascii="Times New Roman" w:hAnsi="Times New Roman" w:cs="Times New Roman"/>
          <w:sz w:val="26"/>
          <w:szCs w:val="26"/>
        </w:rPr>
        <w:t>чение компенсации при паводковых наводнениях</w:t>
      </w:r>
    </w:p>
    <w:p w:rsidR="00F97562" w:rsidRDefault="00675901" w:rsidP="00F97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6D7">
        <w:rPr>
          <w:rFonts w:ascii="Times New Roman" w:hAnsi="Times New Roman" w:cs="Times New Roman"/>
          <w:sz w:val="26"/>
          <w:szCs w:val="26"/>
          <w:u w:val="single"/>
        </w:rPr>
        <w:t>Корсуков Л.В</w:t>
      </w:r>
      <w:r w:rsidR="00F97562" w:rsidRPr="005826D7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>- У нас в домах напряжение электричества слабое, нет напряжения 220 Вт. Существующие трансформаторные подстанции старые, не выдерживают нагрузки. Из-за этого бытовая техника приходит в негодность, ломается.</w:t>
      </w:r>
    </w:p>
    <w:p w:rsidR="00675901" w:rsidRDefault="00675901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675901">
        <w:rPr>
          <w:rFonts w:ascii="Times New Roman" w:hAnsi="Times New Roman" w:cs="Times New Roman"/>
          <w:sz w:val="26"/>
          <w:szCs w:val="26"/>
          <w:u w:val="single"/>
        </w:rPr>
        <w:t>КОЧМАР Е.П.</w:t>
      </w:r>
      <w:r>
        <w:rPr>
          <w:rFonts w:ascii="Times New Roman" w:hAnsi="Times New Roman" w:cs="Times New Roman"/>
          <w:sz w:val="26"/>
          <w:szCs w:val="26"/>
        </w:rPr>
        <w:t xml:space="preserve"> – Админитрация подготовит обращение в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ОАО </w:t>
      </w:r>
      <w:r w:rsidRPr="0067590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«ДР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СК </w:t>
      </w:r>
      <w:r w:rsidRPr="0067590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«Электрические сети ЕАО»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на имя Н.Н. Гусева о возможности устранения проблем с целью улучшить электроснабжение населения.</w:t>
      </w:r>
    </w:p>
    <w:p w:rsidR="00675901" w:rsidRDefault="00675901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675901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Тарантин В.В.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У меня вопрос по существующему кладбищу. Захоронений много, не соблюдаются границы кладбища, хоронят без разрешения. Скоро могилы будут в наших огородах.</w:t>
      </w:r>
    </w:p>
    <w:p w:rsidR="00675901" w:rsidRDefault="00675901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15013E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ШТАНЬКО Е.К.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В настоящее время мы рассматриваем вопрос о консервации (закрытии существующих кладбищ), т.к. по СанПину они не соотвествуют, о чем нам было судебное решение от прокуратуры района. Вопрос предоставления земельного участка для размещения нового кладб</w:t>
      </w:r>
      <w:r w:rsidR="0015013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ища сейчас рассматривает админи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</w:t>
      </w:r>
      <w:r w:rsidR="0015013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т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рация района. </w:t>
      </w:r>
      <w:r w:rsidR="0015013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После предоставления нового земельного участка, будет строительство нового кладбища согласно требованиям СанПина и законодетельству.</w:t>
      </w:r>
    </w:p>
    <w:p w:rsidR="0015013E" w:rsidRDefault="0015013E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AA335A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Саянина Л.В.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мне выделены земельные участки для строительства жилых домов, но я не могу начать работы по строительству из-за отсутствия дороги. Я готова сама сделать временный подъезд к моим участкам, но возникла проблема в выпилоке деревьев.</w:t>
      </w:r>
    </w:p>
    <w:p w:rsidR="00AA335A" w:rsidRDefault="00AA335A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AA335A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КОЧМАР Е.П.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Я не готов сейчас ответить на Ваш вопрос. Надо подробно разобраться в этой проблеме, индивидуально. Вы 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можете оставить свои координаты специалистам районной администрации и в течение 30 дней мы пришлем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ответ.</w:t>
      </w:r>
    </w:p>
    <w:p w:rsidR="00AA335A" w:rsidRDefault="00AA335A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AA335A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Федорова Н.П.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Вопрос по автобусу. У нас всего один перевозчик. Утром невозможно уехать на работу, т.к. автобус переполнен. Можно ли решить вопрос о дополнительных рейсах в часы пик?</w:t>
      </w:r>
    </w:p>
    <w:p w:rsidR="00AA335A" w:rsidRDefault="00AA335A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AA335A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КОЧМАР Е.П.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В этом году сокращены из бюджета области финансирование перевозчиков в виде компесации, многие предприниматели отказали в участии в конкурсе на данный маршрут автобуса. Смогли найти только одного предпринимателя. Постараемся решить Вашу проблему по возможности.</w:t>
      </w:r>
    </w:p>
    <w:p w:rsidR="00AA335A" w:rsidRDefault="00AA335A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CC0473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Иванов Ю.А.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По ул. Шоссейная скорость автомобилей в населенном пункте не снижается, гоняют 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во всю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. У нас уже были случаи сбивания домашних животных. Надо принять меры по граничению скорости в населенном пункте.</w:t>
      </w:r>
    </w:p>
    <w:p w:rsidR="00AA335A" w:rsidRDefault="00CC0473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AA335A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Федорова Н.П</w:t>
      </w:r>
      <w:r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И перед остановкой имеется пешеходный переход, нужно обновить разметку.</w:t>
      </w:r>
    </w:p>
    <w:p w:rsidR="00CC0473" w:rsidRDefault="00CC0473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AA335A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КОЧМАР Е.П.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С данными вопросами мы обратимся в управление автомобильных дорог правительства ЕАО и ГИБДД. В настоящее время работает региональная программа по безопасности дорожного движения, поэтому региональные дороги должны быть освещены, оборудованы пешеходными переходами и соотвествующими знаками.</w:t>
      </w:r>
    </w:p>
    <w:p w:rsidR="003E4FD2" w:rsidRDefault="003E4FD2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3E4FD2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Павлова В.Л.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могла бы администрация выделить деньги на развитие коллективов худ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.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амодеятельности, например, купить новый баян.</w:t>
      </w:r>
    </w:p>
    <w:p w:rsidR="003E4FD2" w:rsidRDefault="003E4FD2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3E4FD2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КОЧМАР Е.П.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Сейчас реализуется программа «Местный Дом культуры», нужно подать заявку на приобретения оборудования, инструментолв в управление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lastRenderedPageBreak/>
        <w:t>культуры. Я думаю, что ваша администрация уже занимается этим вопросом.</w:t>
      </w:r>
    </w:p>
    <w:p w:rsidR="003E4FD2" w:rsidRDefault="003E4FD2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CD2DEC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Титаренко Г.В.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</w:t>
      </w:r>
      <w:r w:rsidR="00CD2DEC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–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</w:t>
      </w:r>
      <w:r w:rsidR="00CD2DEC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Про дороги. Возле монастыря дорогу нужно прогрейдеровать. Невозможно ездить по неровностям. Ещё, дорога, пролегающая через кладбище, ведет к базе отдыха. По ней едут люди с музыкой, шариками, а в это время проходит захоронение. Это кощунство. Можно ли сделать дорогу в объезд кладбища.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</w:t>
      </w:r>
    </w:p>
    <w:p w:rsidR="00CD2DEC" w:rsidRDefault="00CD2DEC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CD2DEC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ШТАНЬКО Е.К.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запретить 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ездить по данной дороге другим людям мы не имеем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прав, для строительства новой дороги нет средств. Нам денег не хватает на содержание уже существующих дорог. А о строительстве не имеет смысла говорить, т.к. затраты для этого нужны огромные. Грейдеровка и подсыпка дорог запланирована на сентябрь 2018 года.</w:t>
      </w:r>
    </w:p>
    <w:p w:rsidR="00AA335A" w:rsidRDefault="003E4FD2" w:rsidP="00CD2DEC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CD2DEC">
        <w:rPr>
          <w:rFonts w:ascii="Times New Roman" w:hAnsi="Times New Roman" w:cs="Times New Roman"/>
          <w:sz w:val="26"/>
          <w:szCs w:val="26"/>
          <w:u w:val="single"/>
        </w:rPr>
        <w:t>Таргонский В.С.</w:t>
      </w:r>
      <w:r w:rsidR="00CD2DEC">
        <w:rPr>
          <w:rFonts w:ascii="Times New Roman" w:hAnsi="Times New Roman" w:cs="Times New Roman"/>
          <w:sz w:val="26"/>
          <w:szCs w:val="26"/>
        </w:rPr>
        <w:t xml:space="preserve"> – У нас существует проблема доставка газа. </w:t>
      </w:r>
    </w:p>
    <w:p w:rsidR="00CD2DEC" w:rsidRPr="00CD2DEC" w:rsidRDefault="00CD2DEC" w:rsidP="00CD2DEC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190131">
        <w:rPr>
          <w:rFonts w:ascii="Times New Roman" w:hAnsi="Times New Roman" w:cs="Times New Roman"/>
          <w:sz w:val="26"/>
          <w:szCs w:val="26"/>
          <w:u w:val="single"/>
        </w:rPr>
        <w:t>КОЧМАР Е.П.</w:t>
      </w:r>
      <w:r>
        <w:rPr>
          <w:rFonts w:ascii="Times New Roman" w:hAnsi="Times New Roman" w:cs="Times New Roman"/>
          <w:sz w:val="26"/>
          <w:szCs w:val="26"/>
        </w:rPr>
        <w:t xml:space="preserve"> – В настоящее время доставку газа осуществляют три компании. Вам необходимо обратиться в администрацию за координатами данных компаний. Уголь можно приобрести в Гортопе по доступной цене. Если возникает острый вопрос доставки угля, необходимо обращаться в районную администрацию, мы помогаем решать данную проблему многодетным семьям, инвалидам, малоимущим. 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b/>
          <w:sz w:val="26"/>
          <w:szCs w:val="26"/>
        </w:rPr>
        <w:t xml:space="preserve">2. СЛУШАЛИ:  Масловскую Л.Ю. – </w:t>
      </w:r>
      <w:r w:rsidRPr="007B5A4A">
        <w:rPr>
          <w:rFonts w:ascii="Times New Roman" w:hAnsi="Times New Roman" w:cs="Times New Roman"/>
          <w:sz w:val="26"/>
          <w:szCs w:val="26"/>
        </w:rPr>
        <w:t>заместитель главы администрации сельского поселения.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D18">
        <w:rPr>
          <w:rFonts w:ascii="Times New Roman" w:hAnsi="Times New Roman" w:cs="Times New Roman"/>
          <w:sz w:val="26"/>
          <w:szCs w:val="26"/>
          <w:u w:val="single"/>
        </w:rPr>
        <w:t>О соблюдении правил пожарной безопасности</w:t>
      </w:r>
      <w:r w:rsidRPr="007B5A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 xml:space="preserve">В преддверии новогодних и рождественских праздников напоминаем, уважаемые граждане,  чтобы сохранить праздничное настроение, сберечь своё здоровье и жизнь, соблюдайте правила пользования пиротехникой: 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— приобретайте только сертифицированные пиротехнические изделия;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-каждое пиротехническое изделие должно иметь инструкцию по применению на русском языке, ищите её на корпусе пиротехнического изделия или на его потребительской упаковке;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-пиротехнические изделия, в зависимости от издаваемых визуальных и шумовых эффектов, разделяются на 8 видов. Вид указывают на упаковке. 1−7 виды могут приобретать и использовать граждане, пиротехника 8-го вида предназначена только для специалистов;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-по потенциальной опасности вся пиротехника делится на V классов в зависимости от радиуса действия опасных факторов. Безопасна для применения пиротехника I — III классов. Запуск салютов IV и V класса проводится только специалистами;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-площадка для запуска пиротехники должна быть выбрана с учетом радиуса разлета, указанного на упаковке данного пиротехнического изделия.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— использовать пиротехнические изделия в помещении (за исключением хлопушек и бенгальских огней);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— применять пиротехнику на крышах, балконах и лоджиях;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-запускать пиротехнические изделия из рук;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-использовать самодельную пиротехнику или пиротехнические изделия в поврежденной или намокшей упаковке;</w:t>
      </w:r>
    </w:p>
    <w:p w:rsidR="00190131" w:rsidRPr="007B5A4A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-доверять запуск пиротехники детям и подросткам до 16 лет.</w:t>
      </w:r>
    </w:p>
    <w:p w:rsidR="00190131" w:rsidRPr="00D17D18" w:rsidRDefault="00190131" w:rsidP="0019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D18">
        <w:rPr>
          <w:rFonts w:ascii="Times New Roman" w:hAnsi="Times New Roman" w:cs="Times New Roman"/>
          <w:b/>
          <w:sz w:val="26"/>
          <w:szCs w:val="26"/>
          <w:u w:val="single"/>
        </w:rPr>
        <w:t>Штанько Е.К.</w:t>
      </w:r>
      <w:proofErr w:type="gramStart"/>
      <w:r w:rsidRPr="00D17D18">
        <w:rPr>
          <w:rFonts w:ascii="Times New Roman" w:hAnsi="Times New Roman" w:cs="Times New Roman"/>
          <w:b/>
          <w:sz w:val="26"/>
          <w:szCs w:val="26"/>
          <w:u w:val="single"/>
        </w:rPr>
        <w:t xml:space="preserve"> :</w:t>
      </w:r>
      <w:proofErr w:type="gramEnd"/>
      <w:r w:rsidRPr="00D17D18">
        <w:rPr>
          <w:rFonts w:ascii="Times New Roman" w:hAnsi="Times New Roman" w:cs="Times New Roman"/>
          <w:sz w:val="26"/>
          <w:szCs w:val="26"/>
        </w:rPr>
        <w:t xml:space="preserve"> В заключении, подводя итоги 2017 года, поздравляю всех граждан села с наступающим Новым Годом и Рождеством Христовым Искренне </w:t>
      </w:r>
      <w:r w:rsidRPr="00D17D18">
        <w:rPr>
          <w:rFonts w:ascii="Times New Roman" w:hAnsi="Times New Roman" w:cs="Times New Roman"/>
          <w:sz w:val="26"/>
          <w:szCs w:val="26"/>
        </w:rPr>
        <w:lastRenderedPageBreak/>
        <w:t>желаю, чтобы в две тысячи шестнадцатом году  жизнь в наших селах стала богаче, успешнее, комфортнее, чтобы каждый житель стал жить лучше. Счастья, мира и благополучия вам и вашим близким. Здоровья, уверенности в своих силах, удачи и успехов в осуществлении намеченных планов. А самое главное – прекрасного праздничного настроения на весь следующий год!</w:t>
      </w:r>
    </w:p>
    <w:p w:rsidR="00AA335A" w:rsidRDefault="00AA335A" w:rsidP="00675901">
      <w:pPr>
        <w:keepNext/>
        <w:widowControl w:val="0"/>
        <w:suppressAutoHyphens/>
        <w:autoSpaceDN w:val="0"/>
        <w:spacing w:after="0" w:line="240" w:lineRule="auto"/>
        <w:ind w:right="-10" w:firstLine="567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675901" w:rsidRPr="00675901" w:rsidRDefault="00675901" w:rsidP="00675901">
      <w:pPr>
        <w:keepNext/>
        <w:widowControl w:val="0"/>
        <w:suppressAutoHyphens/>
        <w:autoSpaceDN w:val="0"/>
        <w:spacing w:after="0" w:line="240" w:lineRule="auto"/>
        <w:ind w:right="-10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</w:t>
      </w:r>
    </w:p>
    <w:p w:rsidR="00675901" w:rsidRPr="00F97562" w:rsidRDefault="00675901" w:rsidP="0067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901" w:rsidRPr="00675901" w:rsidRDefault="00675901" w:rsidP="00675901">
      <w:pPr>
        <w:keepNext/>
        <w:widowControl w:val="0"/>
        <w:suppressAutoHyphens/>
        <w:autoSpaceDN w:val="0"/>
        <w:spacing w:after="0" w:line="240" w:lineRule="auto"/>
        <w:ind w:right="-10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675901" w:rsidRPr="00F97562" w:rsidRDefault="00675901" w:rsidP="0067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75901" w:rsidRPr="00F97562" w:rsidSect="00C6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562"/>
    <w:rsid w:val="000D0EC6"/>
    <w:rsid w:val="0015013E"/>
    <w:rsid w:val="00190131"/>
    <w:rsid w:val="001A308E"/>
    <w:rsid w:val="003E4FD2"/>
    <w:rsid w:val="004461ED"/>
    <w:rsid w:val="005826D7"/>
    <w:rsid w:val="00675901"/>
    <w:rsid w:val="00905A91"/>
    <w:rsid w:val="00AA335A"/>
    <w:rsid w:val="00C64EEB"/>
    <w:rsid w:val="00CC0473"/>
    <w:rsid w:val="00CD2DEC"/>
    <w:rsid w:val="00F9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2017-12-14T00:57:00Z</dcterms:created>
  <dcterms:modified xsi:type="dcterms:W3CDTF">2017-12-14T06:00:00Z</dcterms:modified>
</cp:coreProperties>
</file>