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71" w:rsidRPr="00DC6D63" w:rsidRDefault="00351D71" w:rsidP="003C0142">
      <w:pPr>
        <w:pStyle w:val="a6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351D71" w:rsidRPr="00DC6D63" w:rsidRDefault="00351D71" w:rsidP="003C0142">
      <w:pPr>
        <w:pStyle w:val="a6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351D71" w:rsidRPr="00DC6D63" w:rsidRDefault="00351D71" w:rsidP="003C0142">
      <w:pPr>
        <w:pStyle w:val="a6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51D71" w:rsidRPr="00DC6D63" w:rsidRDefault="00351D71" w:rsidP="003C0142">
      <w:pPr>
        <w:pStyle w:val="a6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351D71" w:rsidRPr="00DC6D63" w:rsidRDefault="00351D71" w:rsidP="003C0142">
      <w:pPr>
        <w:pStyle w:val="a6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351D71" w:rsidRPr="00DC6D63" w:rsidRDefault="00351D71" w:rsidP="003C0142">
      <w:pPr>
        <w:pStyle w:val="a6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351D71" w:rsidRPr="00DC6D63" w:rsidRDefault="00351D71" w:rsidP="003C0142">
      <w:pPr>
        <w:pStyle w:val="a6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1D71" w:rsidRPr="00DC6D63" w:rsidRDefault="00351D71" w:rsidP="003C0142">
      <w:pPr>
        <w:pStyle w:val="a6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ПОСТАНОВЛЕНИЕ</w:t>
      </w:r>
    </w:p>
    <w:p w:rsidR="00351D71" w:rsidRPr="00DC6D63" w:rsidRDefault="00351D71" w:rsidP="003C0142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D71" w:rsidRPr="00351D71" w:rsidRDefault="006C3CD2" w:rsidP="003C0142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51D71" w:rsidRPr="00351D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351D71" w:rsidRPr="00351D71">
        <w:rPr>
          <w:rFonts w:ascii="Times New Roman" w:hAnsi="Times New Roman"/>
          <w:sz w:val="28"/>
          <w:szCs w:val="28"/>
        </w:rPr>
        <w:t>0.2017</w:t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</w:r>
      <w:r w:rsidR="00351D71" w:rsidRPr="00351D71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133</w:t>
      </w:r>
    </w:p>
    <w:p w:rsidR="00351D71" w:rsidRDefault="00351D71" w:rsidP="003C0142">
      <w:pPr>
        <w:pStyle w:val="a6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51D71">
        <w:rPr>
          <w:rFonts w:ascii="Times New Roman" w:hAnsi="Times New Roman"/>
          <w:sz w:val="28"/>
          <w:szCs w:val="28"/>
        </w:rPr>
        <w:t>с. Птичник</w:t>
      </w:r>
    </w:p>
    <w:p w:rsidR="00351D71" w:rsidRPr="00351D71" w:rsidRDefault="00351D71" w:rsidP="003C0142">
      <w:pPr>
        <w:pStyle w:val="a6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1D71" w:rsidRPr="00351D71" w:rsidRDefault="00351D7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71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«Оказание поддержки субъектам малого и среднего предпринимательства в соответствии с законодательством»</w:t>
      </w:r>
    </w:p>
    <w:p w:rsidR="00351D71" w:rsidRPr="00351D71" w:rsidRDefault="00351D7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51D71" w:rsidRPr="00351D71" w:rsidRDefault="00351D71" w:rsidP="003C01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D7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 w:rsidRPr="00351D71">
        <w:rPr>
          <w:rFonts w:ascii="Times New Roman" w:hAnsi="Times New Roman"/>
          <w:sz w:val="28"/>
          <w:szCs w:val="28"/>
        </w:rPr>
        <w:t xml:space="preserve"> </w:t>
      </w:r>
      <w:r w:rsidRPr="00351D71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Pr="0035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Федеральными законами от</w:t>
      </w:r>
      <w:r w:rsidR="003C0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24.07.2007  № 209-ФЗ «О развитии малого и среднего предпринимательства в Российской Федерации»,  27.07.2010№ 210-ФЗ «Об организации предоставления государственных и муниципальных услуг», Уставом муниципального образования </w:t>
      </w:r>
      <w:r w:rsidRPr="00351D71">
        <w:rPr>
          <w:rFonts w:ascii="Times New Roman" w:eastAsia="Times New Roman" w:hAnsi="Times New Roman" w:cs="Times New Roman"/>
          <w:sz w:val="28"/>
          <w:szCs w:val="28"/>
        </w:rPr>
        <w:t xml:space="preserve">«Птичнинское сельское поселение, администрация сельского поселения </w:t>
      </w:r>
    </w:p>
    <w:p w:rsidR="00351D71" w:rsidRPr="00351D71" w:rsidRDefault="00351D7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D71" w:rsidRPr="00DC6D63" w:rsidRDefault="00351D71" w:rsidP="003C0142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ПОСТАНОВЛЯЕТ:</w:t>
      </w:r>
    </w:p>
    <w:p w:rsidR="00351D71" w:rsidRPr="00351D71" w:rsidRDefault="00351D7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DC6D6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C6D63">
        <w:rPr>
          <w:rFonts w:ascii="Times New Roman" w:eastAsia="Times New Roman" w:hAnsi="Times New Roman" w:cs="Times New Roman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ставлению муниципальной услуги </w:t>
      </w:r>
      <w:r w:rsidRPr="00351D71">
        <w:rPr>
          <w:rFonts w:ascii="Times New Roman" w:eastAsia="Times New Roman" w:hAnsi="Times New Roman" w:cs="Times New Roman"/>
          <w:color w:val="000000"/>
          <w:sz w:val="28"/>
          <w:szCs w:val="28"/>
        </w:rPr>
        <w:t>«Оказание поддержки субъектам малого и среднего предпринимательства в соответствии с законодательством»</w:t>
      </w:r>
    </w:p>
    <w:p w:rsidR="00351D71" w:rsidRPr="00A751D1" w:rsidRDefault="00351D71" w:rsidP="003C01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D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A751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51D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Масловскую Л.Ю.</w:t>
      </w:r>
    </w:p>
    <w:p w:rsidR="00351D71" w:rsidRPr="00AF4785" w:rsidRDefault="00351D71" w:rsidP="003C01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8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F4785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в «Информационном бюллетене </w:t>
      </w:r>
      <w:r w:rsidRPr="00AF4785">
        <w:rPr>
          <w:rFonts w:ascii="Times New Roman" w:eastAsia="Times New Roman" w:hAnsi="Times New Roman" w:cs="Times New Roman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области».</w:t>
      </w:r>
    </w:p>
    <w:p w:rsidR="00351D71" w:rsidRDefault="00351D71" w:rsidP="003C01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8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F478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351D71" w:rsidRDefault="00351D71" w:rsidP="003C01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D71" w:rsidRPr="00AF4785" w:rsidRDefault="00351D71" w:rsidP="003C01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D71" w:rsidRDefault="00351D71" w:rsidP="003C0142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51D71" w:rsidRPr="00DC6D63" w:rsidRDefault="00351D71" w:rsidP="003C0142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6D6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6D63">
        <w:rPr>
          <w:rFonts w:ascii="Times New Roman" w:hAnsi="Times New Roman"/>
          <w:sz w:val="28"/>
          <w:szCs w:val="28"/>
        </w:rPr>
        <w:t xml:space="preserve"> Е.К. Штанько</w:t>
      </w:r>
    </w:p>
    <w:p w:rsidR="008D4ADF" w:rsidRPr="00351D71" w:rsidRDefault="00351D71" w:rsidP="003C014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                                                                                      УТВЕРЖДЕН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                                    постановлением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 администрации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 городского поселения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 от </w:t>
      </w:r>
      <w:r w:rsidR="006C3CD2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C3CD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>0.2017</w:t>
      </w:r>
      <w:r w:rsidR="006C3C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6C3CD2">
        <w:rPr>
          <w:rFonts w:ascii="Times New Roman" w:eastAsia="Times New Roman" w:hAnsi="Times New Roman" w:cs="Times New Roman"/>
          <w:color w:val="000000"/>
          <w:sz w:val="26"/>
          <w:szCs w:val="26"/>
        </w:rPr>
        <w:t>133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Административный регламент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поддержки субъектам малого и среднего предпринимательства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законодательством»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0E591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I.Общие</w:t>
      </w:r>
      <w:proofErr w:type="spellEnd"/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положения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1.1. Предмет регулирования административного регламента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Административный регламент предоставления муниципальной услуги</w:t>
      </w:r>
      <w:r w:rsidRPr="00166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«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поддержки субъектам малого и среднего предпринимательства в соответствии с законодательством»</w:t>
      </w:r>
      <w:r w:rsidRPr="00166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административный регламент) разработан в целях повышения качества предоставления и доступности муниципальной услуги </w:t>
      </w:r>
      <w:r w:rsidRPr="00166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 оказанию поддержки субъектам малого и среднего предпринимательства в соответствии с законодательством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процедур).</w:t>
      </w:r>
      <w:r w:rsidRPr="00166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</w:t>
      </w:r>
      <w:proofErr w:type="gramEnd"/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 регулирования административного регламента являются правоотношения, возникающие при обращении заявителей в админист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рацию Птичнинского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(далее – администрация городского поселения), на портал государственных и муниципальных услуг (функций) Еврейской автономной области (далее – портал) в целях реализации их права при осуществлении полномочий по предоставлению услуги.</w:t>
      </w:r>
      <w:proofErr w:type="gramEnd"/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1.2. Круг заявителей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Заявителями являются юридические лица, физические лица индивидуальные предприниматели, зарегистрированные на терр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итории Птичнинского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соответствующие условиям, установленным статьей 4 Федерального закона от</w:t>
      </w:r>
      <w:r w:rsidR="00351D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24.07.2007года № 209-ФЗ «О развитии малого и среднего предпринимательства в Российской Федерации», либо их законные представители.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D66D59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1.3.1. Муниципальная услуга предоставляется администрацией 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>Птичнинского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по адресу: Еврейская автономная область,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Биробиджанский район, </w:t>
      </w:r>
      <w:r w:rsidR="00D66D59">
        <w:rPr>
          <w:rFonts w:ascii="Times New Roman" w:eastAsia="Times New Roman" w:hAnsi="Times New Roman" w:cs="Times New Roman"/>
          <w:sz w:val="28"/>
          <w:szCs w:val="28"/>
        </w:rPr>
        <w:t xml:space="preserve">679510, </w:t>
      </w:r>
      <w:r w:rsidR="00D66D59" w:rsidRPr="00DC6D63">
        <w:rPr>
          <w:rFonts w:ascii="Times New Roman" w:eastAsia="Times New Roman" w:hAnsi="Times New Roman" w:cs="Times New Roman"/>
          <w:sz w:val="28"/>
          <w:szCs w:val="28"/>
        </w:rPr>
        <w:t>с. Птичник, улица 40 лет Победы, 2тел./факс: 8 (42622) 75-7-67.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1.3.2. График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понедельник – пятница – с08.00до17.00;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перерыв на обед              - с 12.00 до 13.00;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суббота, воскресенье      - выходные дни.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 предпраздничные дни продолжительность времен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приема специалистов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сокращается на 1 час.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Часы работы специалистов могут изменяться в соответствии с законодательством Российской Федерации.</w:t>
      </w:r>
    </w:p>
    <w:p w:rsid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1.3.3. Справочные телефоны администра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 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поселения:</w:t>
      </w:r>
    </w:p>
    <w:p w:rsidR="00D66D59" w:rsidRPr="00166401" w:rsidRDefault="00D66D59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6D59" w:rsidRPr="00D66D59" w:rsidRDefault="00D66D59" w:rsidP="003C01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D59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0E5911">
        <w:rPr>
          <w:rFonts w:ascii="Times New Roman" w:hAnsi="Times New Roman"/>
          <w:sz w:val="24"/>
          <w:szCs w:val="24"/>
        </w:rPr>
        <w:t>: 8 (42622) 75-7-67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6D59">
        <w:rPr>
          <w:sz w:val="24"/>
          <w:szCs w:val="24"/>
        </w:rPr>
        <w:t>75-8-85</w:t>
      </w:r>
    </w:p>
    <w:p w:rsidR="00D66D59" w:rsidRPr="00D66D59" w:rsidRDefault="00D66D59" w:rsidP="003C01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="00166401"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официального сайта администрации городского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селения: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66D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66D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66D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mo</w:t>
      </w:r>
      <w:r w:rsidRPr="00D66D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psp</w:t>
      </w:r>
      <w:proofErr w:type="spellEnd"/>
      <w:r w:rsidRPr="00D66D59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66D59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66D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6D5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1.3.5.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 личному обращению заяв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 использованием средств телефонной связи;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 письменным обращениям заявителя, направл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яемым в администрацию 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посредством почтовой или электронной связи;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обращении на портал посредством информационно-телекоммуникационной сети Интернет (далее – сеть Интернет).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1.3.6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мационном стенде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и портале.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0E591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II. Стандарт предоставления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2.1. Наименование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«Оказание поддержки субъектам малого и среднего предпринимательства в соответствии с законодательством».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Муниципальную услугу предоставляет админис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>трация Птичнинского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предоставлении муниципальной услуги в целях получения сведений, необходимых для предоставления муниципальной услуги, осуществляется информационное взаимодействие с Управлением Федеральной налоговой службы по Еврейской автономной области.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2.3. Описание результата предоставления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Результатами предоставления муниципальной услуги является: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оказание консультационной, организационной поддержки субъектам малого и среднего предпринимательства (далее –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СМ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СП);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отказ в предоставлении консультационной, организационной поддержки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СМ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СП.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Юридическими фактами, которыми заканчивается предоставление муниципальной услуги, является: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  вручение (направление) заявителю  ответа по существу заявленных вопросов;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вручение (направление) заявителю уведомления об отказе в предоставлении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2.4. Срок предоставления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Общий срок рассмотрения 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обращений заявителей не более 30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календарных дней со дня обращения заяв</w:t>
      </w:r>
      <w:r w:rsidR="00D66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Конституция Российской Федерации («Российская газета», 21.01.2009, № 7; «Собрание законодательства РФ», 26.01.2009, № 4, ст. 445; «Парламентская газета», 23-29.01.2009, № 4);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Федеральный закон от 06.10.2003 № 131-ФЗ "Об общих принципах организации местного самоуправления в Российской Федерации" («Собрание законодательства РФ", 06.10.2003, № 40, ст. 3822, "Парламентская газета", № 186, 08.10.2003, "Российская газета", № 202, 08.10.2003);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Федеральный закон от 24.07.2007  № 209-ФЗ «О развитии малого и среднего предпринимательства в Российской Федерации» («Собрание законодательства РФ», 30.07.2007, № 31, ст. 4006);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Постановление Правительства Российской Федерации от 08.06.2011 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13.06.2011, № 24, ст. 3503);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 Постановление 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N 22, ст. 3169);</w:t>
      </w:r>
    </w:p>
    <w:p w:rsidR="00166401" w:rsidRPr="008C0983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983">
        <w:rPr>
          <w:rFonts w:ascii="Times New Roman" w:eastAsia="Times New Roman" w:hAnsi="Times New Roman" w:cs="Times New Roman"/>
          <w:sz w:val="26"/>
          <w:szCs w:val="26"/>
        </w:rPr>
        <w:t>- постановлением администрации  муниципального образования «</w:t>
      </w:r>
      <w:r w:rsidR="008C0983" w:rsidRPr="008C0983">
        <w:rPr>
          <w:rFonts w:ascii="Times New Roman" w:eastAsia="Times New Roman" w:hAnsi="Times New Roman" w:cs="Times New Roman"/>
          <w:sz w:val="26"/>
          <w:szCs w:val="26"/>
        </w:rPr>
        <w:t>Птичнинское сельское</w:t>
      </w:r>
      <w:r w:rsidRPr="008C0983">
        <w:rPr>
          <w:rFonts w:ascii="Times New Roman" w:eastAsia="Times New Roman" w:hAnsi="Times New Roman" w:cs="Times New Roman"/>
          <w:sz w:val="26"/>
          <w:szCs w:val="26"/>
        </w:rPr>
        <w:t xml:space="preserve"> поселение» от </w:t>
      </w:r>
      <w:r w:rsidR="008C0983" w:rsidRPr="008C0983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8C0983">
        <w:rPr>
          <w:rFonts w:ascii="Times New Roman" w:eastAsia="Times New Roman" w:hAnsi="Times New Roman" w:cs="Times New Roman"/>
          <w:sz w:val="26"/>
          <w:szCs w:val="26"/>
        </w:rPr>
        <w:t>.10.2011 №</w:t>
      </w:r>
      <w:r w:rsidR="008C0983" w:rsidRPr="008C0983">
        <w:rPr>
          <w:rFonts w:ascii="Times New Roman" w:eastAsia="Times New Roman" w:hAnsi="Times New Roman" w:cs="Times New Roman"/>
          <w:sz w:val="26"/>
          <w:szCs w:val="26"/>
        </w:rPr>
        <w:t>101</w:t>
      </w:r>
      <w:r w:rsidRPr="008C098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8C0983" w:rsidRPr="008C0983">
        <w:rPr>
          <w:rFonts w:ascii="Times New Roman" w:eastAsia="Times New Roman" w:hAnsi="Times New Roman" w:cs="Times New Roman"/>
          <w:sz w:val="26"/>
          <w:szCs w:val="26"/>
        </w:rPr>
        <w:t>Об утверждении порядка разработки и утверждения административных регламентов исполнения муниципальных функций администрации Птичнинского сельского поселения</w:t>
      </w:r>
      <w:r w:rsidRPr="008C098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C0983" w:rsidRPr="008C0983">
        <w:rPr>
          <w:rFonts w:ascii="Times New Roman" w:eastAsia="Times New Roman" w:hAnsi="Times New Roman" w:cs="Times New Roman"/>
          <w:sz w:val="26"/>
          <w:szCs w:val="26"/>
        </w:rPr>
        <w:t xml:space="preserve"> (опубликован Межмуниципальный информационный бюллетень Биробиджанского муниципального района от 03.11.2011 N 120, от 03.11.2011 N 122)</w:t>
      </w:r>
      <w:r w:rsidRPr="008C098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2.6. Исчерпывающий перечень документов, необходимых для предоставления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2.6.1. В целях получения муниципальной услуги заявитель предоста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вляет в администрацию 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заявление;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юридических лиц - идентификационный номер налогоплательщика (далее - ИНН), основной государственный регистрационный номер (далее – ОГРН);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индивидуальных предпринимателей - ИНН, основной государственный регистрационный номер индивидуального предпринимателя (далее – ОГРНИП).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2.6.2. К документам, </w:t>
      </w:r>
      <w:proofErr w:type="spell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истребуемым</w:t>
      </w:r>
      <w:proofErr w:type="spell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ацией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в рамках межведомственного взаимодействия, относятся ОГРН, ОГРНИП в форме выписки из Единого государственного реестра юридических лиц (далее – ЕГРЮЛ).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2.6.3. Документы, предусмотренные в подпункте 2.6.1 настоящего административного регламента, предоставляются заявителем (представителем заявит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еля)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лично, посредством почтовой или электронной связи.</w:t>
      </w:r>
    </w:p>
    <w:p w:rsid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Посредством портала заявитель предоставляет заявление об оказании поддержки, документы, прилагаемые к заявлению, предоставляются заявителем лично, посредством почтовой или электронной связи.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2.6.4. При личном обра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щении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за предоставлением муниципальной услуги заявитель предъявляет документ, удостоверяющий его личность.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личном обра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щении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за предоставлением муниципальной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 в администрац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 вправе предст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авить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следующие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ИНН, ОГРН, ОГРНИП в форме выписки из ЕГРЮЛ.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Указанные документы предоставляются заявителем                            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в письменной форме (лично, посредством почтовой связи) или в форме электронного документа (посредством электронной почты или портала).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Не предоставление заявителем данных документов не является основанием для отказа в предоставлении ему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2.8. Указание на запрет требовать от заявителя документов и информации</w:t>
      </w:r>
    </w:p>
    <w:p w:rsidR="00166401" w:rsidRPr="00166401" w:rsidRDefault="00C32785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сельского </w:t>
      </w:r>
      <w:r w:rsidR="00166401"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не вправе требовать от заявителя: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правовыми актами Птичнинского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статьи 7 Федерального закона от 27.07.2010 № 210-ФЗ «Об организации предоставления государственных и муниципальных услуг».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2.10.2. Основаниями для отказа в предоставлении муниципальной услуги заявителю являются: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непредставление определенных пунктом 2.6 документов, обязанность по представлению которых возложена на заявителя;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представление документов в ненадлежащий орган.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муниципальной  услуги осуществляется бесплатно.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</w:t>
      </w:r>
      <w:proofErr w:type="gramEnd"/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Максимальный срок ожидания в очереди при подаче запроса о предоставлении муниципальной услуги не превышает 15 минут.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ожидания в очереди при подаче запроса о предоставлении указанной услуги и при получении результата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предоставления такой услуги в административном регламенте не предусматривается.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Регистрация запроса заявителя о предоставлении муниципальной услуги производится специ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>алистом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ответственным за предоставление муниципальной услуги (далее - специалист, ответственный за предоставление муниципальной услуги), в день обращения заяви</w:t>
      </w:r>
      <w:r w:rsidR="00C32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теля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форме, в административном регламенте не предусматривается.</w:t>
      </w:r>
      <w:proofErr w:type="gramEnd"/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мультимедийной</w:t>
      </w:r>
      <w:proofErr w:type="spell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информации о порядке предоставления таких услуг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2.16.1. Требования к оформлению входа в здание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Здание, в котором расп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оложена администрация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оборудуется входом для свободного доступа заявителей в помещение.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Вход в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здание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оснащается информационной табличкой (вывеской), содержащей полное наимен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ование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и график ее работы.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2.16.2. Требования к присутственным местам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Присутственные места включают места для ожидания, информирования, приема заявителей.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Присутственные места оборудуются: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противопожарной системой и средствами пожаротушения;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системой оповещения о возникновении чрезвычайной ситуации.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Вход и выход из помещений оборудуются соответствующими указателями.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2.16.3.1. Требования к местам для информирования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информационными стендами;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стульями и столами для возможности оформления документов;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образцами заявлений.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2.16.3.2.</w:t>
      </w:r>
      <w:r w:rsidRPr="00166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к местам для ожидания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Места ожидания в очереди при подаче документов, необходимых для предоставления муниципальной услуги, и получения ее результатов оборудуются стульями (скамьями).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2.16.3.3. Требования к местам приема заявителей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здании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организуются помещения для специалиста, ответственного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 приема заявителей оснащается информационной табличкой (вывеской) с указанием номера кабинета.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Рабочее место специалиста, ответственного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2.16.4. Требования к содержанию информационных стендов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информационных 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стендах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размещается следующая информация: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перечень нормативных правовых актов, содержащих нормы, регулирующие предоставление муниципальной услуги;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текст настоящего административного регламента;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образец оформления заявления;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перечень документов, необходимых для предоставления муниципальной услуги и требования, предъявляемые к этим документам.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2.16.5. 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требований к помещениям, в которых предоставляется услуга, предоставляемая организацией, участвующей в предоставлении муниципальной услуги, не предусматривается.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2.17.1. Показателями доступности муниципальной услуги являются: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степень открытости информации о муниципальной услуге;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комфортных условий для заявителей при предоставлении муниципальной услуги;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графике работы, справочных те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>лефонах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поселения, специалистах,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ресурсное обеспечение исполнения административного регламента;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2.17.2. Показателями качества муниципальной услуги являются: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степень удовлетворенности заявителей предоставленной муниципальной услугой;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минимизация количества взаимодействий заявителя со специалистами администрации городского поселения при предоставлении муниципальной услуги и их продолжительности;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обоснованность отказов в предоставлении муниципальной услуги;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отсутствие обоснованных жалоб на действия (бездействие) муниципальных с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лужащих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а также принимаемые ими решения при предоставлении муниципальной услуги.</w:t>
      </w:r>
    </w:p>
    <w:p w:rsid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2.18.1. Для заявителей обеспечивается возможность получения муниципальной услуги в электронной форме посредством обращения заявителя с запросом на портал, а также осуществление мониторинга хода предоставления услуги с использованием данного портала.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2.18.2. 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0E591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66401" w:rsidRPr="000E591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 Описание административных процедур по предоставлению информации заявителям и обеспечение доступа заявителей  к сведениям о муниципальной услуге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3.1.1.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индивидуальное устное информирование;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письменное информирование;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размещение информации на информационном стенде, в средствах массового и электронного информирования.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3.1.2. Индивидуальное устное информирование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администрацию городского поселения по телефону или лично.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ответе на телефонные звонки специалист, ответственный за предоставление муниципальной услуги, должен назвать фамилию, имя, отчество и занимаемую должность. В конце информирования специалистом, ответственным за предоставление муниципальной услуги, кратко подводятся итоги и перечисляются меры, которые надо принять (кто именно, когда и что должен сделать).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Специалист, ответственный за предоставление муниципальной услуги, принимает все необходимые меры для полного и оперативного ответа на поставленные вопросы, в том числе с привлечением других специалистов администрации городского поселения. Время ожидания приема заявителей при индивидуальном устном информировании не может превышать 30 минут.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Индивидуальное устное информирование каждого заявителя осуществляется не более 10 минут.</w:t>
      </w:r>
    </w:p>
    <w:p w:rsid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случае, если для подготовки ответа требуется более продолжительное время, специалист, ответственный за предоставление муниципальной услуги, обязан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информации в специальный журнал.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принятия решений является устное обращение заявителя в администрацию городского 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выполнения настоящей административной процедуры фиксируется в карточке личного приема.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3.1.3. Письменное информирование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3.1.3.1. Письменное информирование включает в себя следующие административные действия (процедуры):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прием и регистрация заявления;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 заявления, подготовка ответа;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выдача (направление) ответа.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3.1.3.2. Прием и регистрация заявления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заявления о предоставлении информации 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муниципальной услуге (далее – заявл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ение)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лично либо посредством почтовой или электронной связи.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>циалист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ответственный за делопроизводство.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 регистрируется специалистом админист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ответственным за делопроизводство, в системе делопроиз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>водства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в день его поступ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ления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направлении заявления по электронной почте, заявителю направляется электронное уведомление о поступлении данного заявл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с указанием даты и входящего номера.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Зарегистрированное заявление передается специ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алистом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ответственным за делопроизводство, главе администрации городского поселения, который путем наложения письменной резолюции на заявлении поручает специалисту, ответственному за предоставление муниципальной услуги, подготовить ответ заявителю.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циалист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ответственный за делопроизводство, передает заявление с резолюцие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главы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 рассмотрение специалисту, ответственному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составляет 3 дня со дня поступления заяв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принятия решений при приеме и регистрации заявления является обращение заяви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теля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с заявлением.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Способом фиксации административной процедуры является регистрация заявления в установленном порядке.</w:t>
      </w:r>
    </w:p>
    <w:p w:rsid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3.1.3.3. Рассмотрение заявления, подготовка ответа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главы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 рассмотрение специалисту, ответственному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Указанные проекты писем представляются на подписание главе адм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Подписанные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письма передаются спец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>иалисту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ответственному за делопроизводство, на регистрацию.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принятия решений при рассмотрении заявления и подготовки ответа является наличие (отсутствие) информации, запрашиваемой заявителем.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3.1.3.4. Выдача (направление) ответа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выдаче (направлению) ответа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выдачу либо направление заявителю письма, содержащего информацию о муниципальной услуге, либо письма об отсутствии информации о муниципальной услуге является спец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иалист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поселения, ответственный за делопроизводство.</w:t>
      </w:r>
    </w:p>
    <w:p w:rsid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алистом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ответственным за делопроизводство, в системе делопроизводства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Письмо, содержащее информацию о муниципальной услуге, либо письмо об отсутствии информации о муниципальной услуге вручается лично заявителю в пом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ещениях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согласно графику</w:t>
      </w:r>
      <w:r w:rsidR="00F642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подписанных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специалисту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ответственному за делопроизводство.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принятия решений при осуществлении административной процедуры является подписание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письма, содержащего информацию о муниципальной услуге, либо письма об отсутствии информации о муниципальной услуге.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3.1.4. Размещение информации на информационных стендах, в средствах массового и электронного информирования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администра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цией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Специалист, ответственный за предоставление муниципальной услуги, осуществляет подготовку сведений о муниципальной услуге на бумажном носителе и в электронной форме, которую направляет в установленном порядке для опубликования в средствах ма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ссовой информации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Официальном </w:t>
      </w:r>
      <w:proofErr w:type="spell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интернет-портале</w:t>
      </w:r>
      <w:proofErr w:type="spell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органов государственной власти области 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http: //</w:t>
      </w:r>
      <w:proofErr w:type="spell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www</w:t>
      </w:r>
      <w:proofErr w:type="spell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 </w:t>
      </w:r>
      <w:proofErr w:type="spell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eao.ru</w:t>
      </w:r>
      <w:proofErr w:type="spell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размещает данные сведения на информационном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стенде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  <w:proofErr w:type="gramEnd"/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муниципальной услуге направляется для опубликования в средства массовой информации и на ст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ранице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поселения в сети Интернет вместе с сопроводительным письмом, которое подписывается 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главой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– 3 рабочих дня со дня возникновения необходимости размещения (обновления) сведений о муниципальной услуге на информационных стендах, в средствах массового и электронного информирования.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на портале и на странице администрации  поселения в сети Интернет, а также размещение данной информации на информационном 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стенде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настоящей административной процедуры фиксируется: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направлении информации о муниципальной услуге для публикации в средствах массовой информации и на странице администрации городского поселения в сети Интернет – в сопроводительном письме;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направлении сведений о муниципальной услуге для размещения на портале – в реестре государственных и муниципальных услуг (функций) области;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размещении информации о муниципальной услуге на информационном стенде – на бумажном носителе.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3.2. Описание административных процедур по предоставлению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3.2.1. Предоставление муниципальной услуги включает в себя следующие административные процедуры: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прием и регистрация заявления и прилагаемых к нему документов;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истребование дополнительных документов в рамках межведомственного взаимодействия;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 документов, установление оснований для предоставления муниципальной услуги или подготовка мотивированного отказа в предоставлении муниципальной услуги;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подготовка и выдача  ответа на заявление субъектов малого и среднего предпринимательства об оказании консультационной, организационной поддержки.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Блок-схема предоставления муниципальной услуги приведена в приложении к настоящему административному регламенту.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3.2.2. Прием и регистрация заявления и прилагаемых к нему документов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обращение заявителя в администрацию городского поселения с документами, предусмотренными в пункте 2.6 административного регламента.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циалист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ответственный за делопроизводство.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обращении заявителя в админис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лично специалист администрации городского поселения, ответственный за делопроизводство: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проверяет документы, удостоверяющие его личность, а в случае обращения представителя заявителя – полномочия представителя заявителя;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при необходимости снимает копии с подлинников документов, проставляет </w:t>
      </w:r>
      <w:proofErr w:type="spell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заверительную</w:t>
      </w:r>
      <w:proofErr w:type="spell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регистрирует заявление и прилагаемые к нему документы в системе делопроиз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водства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обращении заяв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посредством портала, почтовой или электронной связи спе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циалист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ответственный за делопроизводство: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регистрирует заявление и прилагаемые к нему документы в системе делопроиз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водства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направлении заявления посредством портала или электронной почты направляет заявителю электронное уведомление о поступлении данных документов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 указанием даты и входящего номера;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передает зарегистрированные заявление и прилагаемые к нему документы главе администрации городского поселения,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который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путем наложения письменной резолюции на заявлении, назначает специалиста, ответственного за предоставление муниципальной услуги;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передает заявление с резолюцие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й главы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специалисту, ответственному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Заявителю выдается расписка в получении от заявителя документов с указанием их перечня и даты их пол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учения администрацией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 Также в расписке указывается перечень сведений и документов, которые будут получены по межведомственным запросам. При направлении заявления по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электронной почте заявителю направляется электронное уведомление о поступлении заявления в администрацию городского поселения с указанием даты и входящего номера.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составляет 1 рабочий день.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принятия решений при приеме и регистрации заявления является обращение заяв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 заявлением и прилагаемыми к нему документами.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направление заявления и прилагаемых к нему документов с резолюцией г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лавы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 исполнение специалисту, ответственному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Способом фиксации административной процедуры является регистрация заявления в установленном порядке.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3.2.3. Истребование дополнительных документов в рамках межведомственного взаимодействия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к нему документов с резолюцие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й главы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специалисту, ответственному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Специалист, ответственный за предоставление муниципальной услуги, формирует запрос в Управление Федеральной налоговой службы по Еврейской автономной области на получение выписок из ЕГРЮЛ - ОГРН, ОГРНИП, о постановке на учет в налоговом органе – ИНН.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Направление запросов осуществляется следующими способами: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посредством почтовой связи;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 электронной почте;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факсом;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курьером;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 использованием региональной системы межведомственного информационного электронного взаимодействия.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Запросы, направляемые по почте (факсом, курьером) подписываются главой администрации городского 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Запросы, направляемые по электронной почте, заверяются электронной цифровой подписью главы администрации городского 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Запросы, направляемые с использованием региональной системы межведомственного информационного электронного взаимодействия, удостоверяются электронной цифровой подписью или </w:t>
      </w:r>
      <w:proofErr w:type="spellStart"/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логин-паролем</w:t>
      </w:r>
      <w:proofErr w:type="spellEnd"/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составляет 10 рабочих дней со дня регистрации документов, необходимых для предоставления муниципальной услуги, в установленном законодательством порядке.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Результатом административной процедуры является направление запроса в Управление Федеральной налоговой службы по Еврейской автономной области на получение выписок из Единого государственного реестра юридических лиц.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административной процедуры фиксируется в администрации городского поселения специалистом, ответственным за предоставление муниципальной услуги: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направлении запроса посредством почтовой связи (электронной почты, факсом, курьером) – в базе данных системы делопроизв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одства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направлении запроса с использованием системы межведомственного электронного взаимодействия – в региональной системе межведомственного информационного электронного взаимодействия.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3.2.4. Рассмотрение документов, установление оснований для предоставления муниципальной услуги или подготовка мотивированного отказа в предоставлении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рассмотрению документов, установлению оснований для предоставления муниципальной услуги или подготовка мотивированного отказа в предоставлении муниципальной услуги (далее – административная процедура) является пол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учение администрацией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сведений о юридическом лице, содержащиеся в Едином государственном реестре юридических лиц – ОГРН, ОГРНИП, о постановке юридического лица на учет в налоговом органе – ИНН.</w:t>
      </w:r>
      <w:proofErr w:type="gramEnd"/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Заявления с резолюцие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й главы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и предусмотренные пунктом 2.6 административного регламента документы передаются специ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алистом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ответственным за делопроизводство, специалисту, ответственному за предоставление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Специалист, ответственный за предоставление услуги рассматривает заявление и приложенные к нему документы  на соответствие требованиям, установленным федеральным законодательством.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установлении факта несоответствия представленных документов установленным требованиям, специалист, ответственный за предоставление услуги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несогласии заявителя устранить недостатки, выявленные в документах, специалист, ответственный за предоставление услуги уведомляет заявителя о том, что указанное обстоятельство может препятствовать предоставлению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Письменное обращение, содержащее вопросы, решение которых не входит в комп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етенцию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направляется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принятие решения: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 предоставлении муниципальной услуги;</w:t>
      </w:r>
    </w:p>
    <w:p w:rsid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об отказе в предоставлении муниципальной услуги по основаниям, указанным в пункте 2.10 настоящего регламента.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Максимальное время выполнения административной процедуры по проведению рассмотрению документов, установлению оснований для предоставления или отказа в предоставлении муниципальной услуги не более 5 рабочих дней.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соответствия документов установленным законодательством Российской Федерации и настоящим регламентом требованиям, специали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 поселения готовит ответ.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принятия решений при выполнении настоящей административной процедуры является наличие или отсутствие у заявителя оснований на получение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административной процедуры фиксируется в системе делопроизводства.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3.2.5. Подготовка и выдача  ответа на заявление субъектов малого и среднего предпринимательства об оказании консультационной, организационной поддержки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административной процедуры по подготовке ответа на заявление субъектов малого и среднего предпринимательства об оказании консультационной, организационной поддержки (далее – административная процедура) является решение о предоставлении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муниципальной услуги по существу заявленного вопроса  осуществляется в соответствии со статьей 11 Федерального закона от 24.07.2007  № 209-ФЗ «О развитии малого и среднего предпринимательства в Российской Федерации».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Специалист, ответственный за предоставление муниципальной услуги при необходимости подготавливает служебную записку (запрос) в целях получения необходимой информации в ином структурном подразделении, органе государственной власти или органе местного самоуправления.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Ответы на заявления субъектов малого и среднего предпринимательства подписываются 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главой Птичнинского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в течение одного дня с момента получения проекта ответа от специалиста, ответственного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выдача ответа на заявление по существу заявленного вопроса.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выполнения административной процедуры составляет 10 дней.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административной процедуры фиксируется в соответствующем журнале системы делопроизв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одства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0E591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IV. Формы </w:t>
      </w:r>
      <w:proofErr w:type="gramStart"/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контроля за</w:t>
      </w:r>
      <w:proofErr w:type="gramEnd"/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Порядок осуществления текущего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и исполнением ответственными муниципальными служащими администрации городского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Текущий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и исполнением муниципальными служащими администрации городского поселения, ответственными за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 городского поселения (далее – текущий контроль).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текущего контроля проверяется: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сроков исполнения административных процедур;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последовательность исполнения административных процедур;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правильность принятых решений при предоставлении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текущего контроля в случае выявления нарушений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дает указания по устранению выявленных нарушений и контролирует их устранение.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Текущий контроль осуществляется в соответствии с периодичностью,  устанавливаемой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но не реже одного раза в год.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полнотой и качеством предоставления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ответственных за предоставление муниципальной услуги, принятие по данным обращениям решений и подготовку ответов заявителям по результатам рассмотрения обращений.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проведения проверки полноты и качества предоставления муниципальной услуги формируется комиссия, состав которой утверждается</w:t>
      </w:r>
      <w:r w:rsidR="00D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Акт подписывается председателем и членами комиссии.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Плановые проверки осуществляются на основании годовых планов работы администрации городского поселения.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Внеплановая проверка проводится по конкретному письменному обращению заяв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 решения, действия (бездействие) муниципальных служащих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 мерах, принятых в отношении виновных лиц, в течение 10 дней со дня принятия таки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мер, администрация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сообщает в письменной форме заявителю, права и (или) законные интересы которого нарушены.</w:t>
      </w:r>
    </w:p>
    <w:p w:rsidR="00166401" w:rsidRPr="00166401" w:rsidRDefault="00665639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сельского</w:t>
      </w:r>
      <w:r w:rsidR="00166401"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4.3. Ответственность муниципальных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служащих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за решения и действия (бездействие), принимаемые (осуществляемые) ими в ходе предоставления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у главе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на рассмотрение.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Специалист, ответственный за предоставление муниципальной услуги, несет ответственность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графика приема заявителей;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сроков и порядка оказания консультационной, организационной поддержки субъектам малого и среднего предпринимательства.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администрации городского поселения несет ответственность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графика приема заявителей;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сроков рассмотрения документов;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сроков и порядка оформления ответа по существу заявленного вопроса.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Специалисты, ответственные за предоставление муниципальной услуги,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муниципальных служащих администрации городского поселения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предоставлением муниципальной услуги, в том числе со стороны заявителей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Требования к порядку и формам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предоставлением муниципальной услуги включают в себя: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выявление и устранение нарушений прав заявителей;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рассмотрение, принятие решений и подготовку ответов на обращения заявителей, содержащих жалобы на решения, действия (бездействие) специалистов, ответственных за предоставление муниципальной услуги.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Заявители в рамках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предоставлением муниципальной услуги: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вправе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предоставлять дополнительные документы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материалы либо обращаться с просьбой об их истребовании;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обращаться с жалобой на принятое решение или на действие (бездействие) муниципальных служащих администрации городского поселения в ходе предоставления муниципальной услуги в досудебном (внесудебном) порядке в соответствии с законодательством.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Специалисты, ответственные за предоставление муниципальной услуги, обязаны: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принять и в установленные законодательством сроки рассмотреть жалобы заявителей на действия (бездействия) специалистов, ответственных за предоставление муниципальной услуги, а также принимаемые ими решения при предоставлении муниципальной услуги;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предоставлять дополнительные документы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материалы при обращении заявителя с просьбой об их истребовании;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0E591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V. Досудебный (внесудебный) порядок обжалования решений и действий (безде</w:t>
      </w:r>
      <w:r w:rsidR="00665639"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йствия) администрации сельского</w:t>
      </w: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поселения, предоставляющей муниципальную услугу, а также должностных лиц, муниципальных служащих</w:t>
      </w:r>
    </w:p>
    <w:p w:rsidR="00166401" w:rsidRPr="000E591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59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5.1. Информация для заявителя о его праве подать жалобу на решение и (или) действие (бездействие) администрации городского поселения и его должностных лиц, муниципальных служащих при предоставлении муниципальной услуги (далее – жалоба)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 (бездействие)  и решения, принятые (осуществленные) в ходе предоставления  муниципальной услуги, могут быть обжалованы заявителем в досудебном (внесудебном) порядке.</w:t>
      </w:r>
      <w:proofErr w:type="gramEnd"/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5.2. Предмет жалобы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 досудебного (внесудебного) обжалования являются действия (бездействие) и решения должност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лиц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принятые (осуществленные) в ходе предоставления муниципальной услуги, в том числе: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нарушение срока предоставления муниципальной услуги;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области, муниципальными нормативными актами для предоставления муниципальной услуги;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услуги, у заявителя;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актами;</w:t>
      </w:r>
      <w:proofErr w:type="gramEnd"/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 отказ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Жалобы на действия (бездействие) и решения, принятые (осуществленные) в ходе предоставления муниципальной услуги, рассматриваются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главой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(в случае его отсутствия – заместителем главы администрации).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5.4.         Порядок подачи и рассмотрения жалобы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начала досудебного (внесудебного) обжалования решений, действий (бездействия) специалистов администрации городского поселения является жалоба, поступившая в а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в письменной форме на бумажном носителе, в электронной форме.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 должна содержать: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наименование администрации городского поселения, должностного лица администрации городского поселения либо муниципального служащего, решения и действия (бездействие) которых обжалуются;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сведения об обжалуемых решениях и действиях (бездействии) администрации городского поселения, её должностного лица либо муниципального служащего;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доводы, на основании которых заявитель не согласен с решением и действием (бездей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ствием)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ее должностного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5.5. Сроки рассмотрения жалобы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Жалоба, поступ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ившая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подлежит регистрации не позднее следующего рабочего дня со дня ее поступления.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Жалоба, поступ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ившая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отказа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поселения, предоставляющей муниципальную услугу, ее должностного лица либо муниципального служащего, в приеме документов у заявителя либо в исправлении допущенных опечаток и ошибок или в случае обжалования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нарушения установленного срока таких исправлений – в течение пяти рабочих дней со дня ее регистрации.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оснований для приостановления рассмотрения жалобы и случаев, когда ответ на жалобу не дается, законодательством Российской Федерации не предусмотрено.</w:t>
      </w:r>
    </w:p>
    <w:p w:rsidR="00166401" w:rsidRPr="00166401" w:rsidRDefault="00665639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сельского</w:t>
      </w:r>
      <w:r w:rsidR="00166401"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вправе оставить жалобу без ответа в следующих случаях: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семьи;</w:t>
      </w:r>
    </w:p>
    <w:p w:rsid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б)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5.7. Результат рассмотрения жалобы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рассмотрения жалоб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ы глава администрации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принимает одно из следующих решений: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1) удовлетворяет жалобу, в том числе в форме отмены принятого решения, исправления допу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щенных администрацией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нормативными актами, а также в иных формах;</w:t>
      </w:r>
      <w:proofErr w:type="gramEnd"/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2) отказывает в удовлетворении жалобы.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преступления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глава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незамедлительно направляет имеющиеся материалы в органы прокуратуры.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5.8. Порядок информирования заявителя о результатах рассмотрения жалобы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5.9. Порядок обжалования решения по жалобе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по результатам рассмотрения жалобы обжалуется заявителем в вышестоящем органе местного самоуправления либо в судебном порядке.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жалобы, в том числе в электронной форме.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5.11. Способы информирования заявителей о порядке подачи и рассмотрения жалобы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порядке подачи и рассмотрения жалобы предоставляется: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 личному обращению заяв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в администрацию сельского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с  использованием средств телефонной связи;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- по письменным обращениям заявителя, направля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емым в администрацию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посредством почтовой или электронной связи;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 бумажном носителе и в электронном виде, размещается соответственно на информационном </w:t>
      </w:r>
      <w:r w:rsidR="006656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стенде администрации сельского </w:t>
      </w: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  и портале.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C0142" w:rsidRDefault="003C0142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C0142" w:rsidRDefault="003C0142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C0142" w:rsidRDefault="003C0142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C0142" w:rsidRDefault="003C0142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C0142" w:rsidRDefault="003C0142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C0142" w:rsidRDefault="003C0142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C0142" w:rsidRDefault="003C0142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C0142" w:rsidRDefault="003C0142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C0142" w:rsidRPr="00166401" w:rsidRDefault="003C0142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237"/>
      </w:tblGrid>
      <w:tr w:rsidR="00166401" w:rsidRPr="00166401" w:rsidTr="00665639">
        <w:trPr>
          <w:trHeight w:val="2430"/>
          <w:tblCellSpacing w:w="0" w:type="dxa"/>
          <w:jc w:val="right"/>
        </w:trPr>
        <w:tc>
          <w:tcPr>
            <w:tcW w:w="5237" w:type="dxa"/>
            <w:hideMark/>
          </w:tcPr>
          <w:p w:rsidR="00166401" w:rsidRPr="00166401" w:rsidRDefault="00166401" w:rsidP="003C014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№1</w:t>
            </w:r>
          </w:p>
          <w:p w:rsidR="00166401" w:rsidRPr="00166401" w:rsidRDefault="00166401" w:rsidP="003C014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административному регламенту</w:t>
            </w:r>
          </w:p>
          <w:p w:rsidR="00166401" w:rsidRPr="00166401" w:rsidRDefault="00166401" w:rsidP="003C014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предоставлению </w:t>
            </w:r>
            <w:proofErr w:type="gramStart"/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proofErr w:type="gramEnd"/>
          </w:p>
          <w:p w:rsidR="00166401" w:rsidRPr="00166401" w:rsidRDefault="00166401" w:rsidP="003C014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 </w:t>
            </w:r>
            <w:r w:rsidRPr="0016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Оказание поддер</w:t>
            </w:r>
            <w:r w:rsidR="00665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жки субъектам малого и среднего </w:t>
            </w: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предпринимательства  в соответствии с законодательством»</w:t>
            </w:r>
          </w:p>
          <w:p w:rsidR="00166401" w:rsidRPr="00166401" w:rsidRDefault="00166401" w:rsidP="003C01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Блок-схема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муниципальной услуги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«Оказание поддержки субъектам малого и среднего предпринимательства в соответствии законодательством»</w:t>
      </w:r>
    </w:p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82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5"/>
      </w:tblGrid>
      <w:tr w:rsidR="00166401" w:rsidRPr="00166401" w:rsidTr="001664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6401" w:rsidRPr="00166401" w:rsidRDefault="00166401" w:rsidP="003C01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82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5"/>
      </w:tblGrid>
      <w:tr w:rsidR="00166401" w:rsidRPr="00166401" w:rsidTr="001664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6401" w:rsidRPr="00166401" w:rsidRDefault="00166401" w:rsidP="003C01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и регистрация заявления и прилагаемых к нему документов</w:t>
            </w:r>
          </w:p>
        </w:tc>
      </w:tr>
    </w:tbl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82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5"/>
      </w:tblGrid>
      <w:tr w:rsidR="00166401" w:rsidRPr="00166401" w:rsidTr="001664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6401" w:rsidRPr="00166401" w:rsidRDefault="00166401" w:rsidP="003C01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Истребование дополнительных документов в рамках межведомственного взаимодействия</w:t>
            </w:r>
          </w:p>
          <w:p w:rsidR="00166401" w:rsidRPr="00166401" w:rsidRDefault="00166401" w:rsidP="003C01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166401" w:rsidRPr="00166401" w:rsidRDefault="00166401" w:rsidP="003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82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5"/>
      </w:tblGrid>
      <w:tr w:rsidR="00166401" w:rsidRPr="00166401" w:rsidTr="001664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6401" w:rsidRPr="00166401" w:rsidRDefault="00166401" w:rsidP="003C01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Рассмотрение документов, принятие решения</w:t>
            </w:r>
          </w:p>
          <w:p w:rsidR="00166401" w:rsidRPr="00166401" w:rsidRDefault="00166401" w:rsidP="003C01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301DB8" w:rsidRPr="00166401" w:rsidRDefault="00301DB8" w:rsidP="003C0142">
      <w:pPr>
        <w:spacing w:after="0" w:line="240" w:lineRule="auto"/>
        <w:ind w:firstLine="709"/>
        <w:rPr>
          <w:sz w:val="26"/>
          <w:szCs w:val="26"/>
        </w:rPr>
      </w:pPr>
    </w:p>
    <w:sectPr w:rsidR="00301DB8" w:rsidRPr="00166401" w:rsidSect="003C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401"/>
    <w:rsid w:val="000E5911"/>
    <w:rsid w:val="00166401"/>
    <w:rsid w:val="002E0D67"/>
    <w:rsid w:val="00301DB8"/>
    <w:rsid w:val="00351D71"/>
    <w:rsid w:val="003C0142"/>
    <w:rsid w:val="0047404F"/>
    <w:rsid w:val="005175E8"/>
    <w:rsid w:val="00665639"/>
    <w:rsid w:val="006C3CD2"/>
    <w:rsid w:val="008A4625"/>
    <w:rsid w:val="008C0983"/>
    <w:rsid w:val="008D4ADF"/>
    <w:rsid w:val="00C32785"/>
    <w:rsid w:val="00D35F4F"/>
    <w:rsid w:val="00D37C3C"/>
    <w:rsid w:val="00D66D59"/>
    <w:rsid w:val="00F6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6401"/>
    <w:rPr>
      <w:b/>
      <w:bCs/>
    </w:rPr>
  </w:style>
  <w:style w:type="character" w:styleId="a5">
    <w:name w:val="Hyperlink"/>
    <w:basedOn w:val="a0"/>
    <w:uiPriority w:val="99"/>
    <w:semiHidden/>
    <w:unhideWhenUsed/>
    <w:rsid w:val="00166401"/>
    <w:rPr>
      <w:color w:val="0000FF"/>
      <w:u w:val="single"/>
    </w:rPr>
  </w:style>
  <w:style w:type="paragraph" w:styleId="a6">
    <w:name w:val="No Spacing"/>
    <w:uiPriority w:val="1"/>
    <w:qFormat/>
    <w:rsid w:val="00351D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C1C6-B95B-47F6-AC29-240325ED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24</Pages>
  <Words>9202</Words>
  <Characters>52453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ИТ</cp:lastModifiedBy>
  <cp:revision>9</cp:revision>
  <cp:lastPrinted>2017-12-18T01:04:00Z</cp:lastPrinted>
  <dcterms:created xsi:type="dcterms:W3CDTF">2017-10-31T23:49:00Z</dcterms:created>
  <dcterms:modified xsi:type="dcterms:W3CDTF">2017-12-18T01:04:00Z</dcterms:modified>
</cp:coreProperties>
</file>