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6C3C" w:rsidRDefault="00436C3C" w:rsidP="00436C3C">
      <w:pPr>
        <w:jc w:val="center"/>
        <w:rPr>
          <w:rFonts w:eastAsia="Times New Roman"/>
        </w:rPr>
      </w:pPr>
    </w:p>
    <w:p w:rsidR="00436C3C" w:rsidRPr="00420109" w:rsidRDefault="00436C3C" w:rsidP="00436C3C">
      <w:pPr>
        <w:pStyle w:val="aa"/>
        <w:jc w:val="right"/>
        <w:rPr>
          <w:rFonts w:ascii="Times New Roman" w:hAnsi="Times New Roman" w:cs="Times New Roman"/>
          <w:sz w:val="28"/>
          <w:szCs w:val="28"/>
        </w:rPr>
      </w:pPr>
    </w:p>
    <w:p w:rsidR="00436C3C" w:rsidRPr="00420109" w:rsidRDefault="00436C3C" w:rsidP="00436C3C">
      <w:pPr>
        <w:pStyle w:val="aa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20109">
        <w:rPr>
          <w:rFonts w:ascii="Times New Roman" w:hAnsi="Times New Roman" w:cs="Times New Roman"/>
          <w:sz w:val="28"/>
          <w:szCs w:val="28"/>
        </w:rPr>
        <w:t>Муниципальное образование «Птичнинское</w:t>
      </w:r>
    </w:p>
    <w:p w:rsidR="00436C3C" w:rsidRPr="00420109" w:rsidRDefault="00436C3C" w:rsidP="00436C3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20109">
        <w:rPr>
          <w:rFonts w:ascii="Times New Roman" w:hAnsi="Times New Roman" w:cs="Times New Roman"/>
          <w:sz w:val="28"/>
          <w:szCs w:val="28"/>
        </w:rPr>
        <w:t>сельское поселение»</w:t>
      </w:r>
    </w:p>
    <w:p w:rsidR="00436C3C" w:rsidRPr="00420109" w:rsidRDefault="00436C3C" w:rsidP="00436C3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20109">
        <w:rPr>
          <w:rFonts w:ascii="Times New Roman" w:hAnsi="Times New Roman" w:cs="Times New Roman"/>
          <w:sz w:val="28"/>
          <w:szCs w:val="28"/>
        </w:rPr>
        <w:t>Биробиджанского муниципального района</w:t>
      </w:r>
    </w:p>
    <w:p w:rsidR="00436C3C" w:rsidRPr="00420109" w:rsidRDefault="00436C3C" w:rsidP="00436C3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20109">
        <w:rPr>
          <w:rFonts w:ascii="Times New Roman" w:hAnsi="Times New Roman" w:cs="Times New Roman"/>
          <w:sz w:val="28"/>
          <w:szCs w:val="28"/>
        </w:rPr>
        <w:t>Еврейской автономной области</w:t>
      </w:r>
    </w:p>
    <w:p w:rsidR="00436C3C" w:rsidRPr="00420109" w:rsidRDefault="00436C3C" w:rsidP="00436C3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3C" w:rsidRPr="00420109" w:rsidRDefault="00436C3C" w:rsidP="00436C3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3C" w:rsidRPr="00420109" w:rsidRDefault="00436C3C" w:rsidP="00436C3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20109">
        <w:rPr>
          <w:rFonts w:ascii="Times New Roman" w:hAnsi="Times New Roman" w:cs="Times New Roman"/>
          <w:sz w:val="28"/>
          <w:szCs w:val="28"/>
        </w:rPr>
        <w:t>АДМИНИСТРАЦИЯ СЕЛЬСКОГО ПОСЕЛЕНИЯ</w:t>
      </w:r>
    </w:p>
    <w:p w:rsidR="00436C3C" w:rsidRPr="00420109" w:rsidRDefault="00436C3C" w:rsidP="00436C3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3C" w:rsidRPr="00420109" w:rsidRDefault="00436C3C" w:rsidP="00436C3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42010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436C3C" w:rsidRPr="00050B6F" w:rsidRDefault="00436C3C" w:rsidP="00436C3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3C" w:rsidRPr="00050B6F" w:rsidRDefault="00A93519" w:rsidP="00436C3C">
      <w:pPr>
        <w:pStyle w:val="aa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24.08</w:t>
      </w:r>
      <w:r w:rsidR="00436C3C" w:rsidRPr="00050B6F">
        <w:rPr>
          <w:rFonts w:ascii="Times New Roman" w:hAnsi="Times New Roman" w:cs="Times New Roman"/>
          <w:color w:val="000000"/>
          <w:sz w:val="28"/>
          <w:szCs w:val="28"/>
        </w:rPr>
        <w:t xml:space="preserve">.2018 </w:t>
      </w:r>
      <w:r w:rsidR="00436C3C" w:rsidRPr="00050B6F">
        <w:rPr>
          <w:rFonts w:ascii="Times New Roman" w:hAnsi="Times New Roman" w:cs="Times New Roman"/>
          <w:sz w:val="28"/>
          <w:szCs w:val="28"/>
        </w:rPr>
        <w:tab/>
      </w:r>
      <w:r w:rsidR="00436C3C" w:rsidRPr="00050B6F">
        <w:rPr>
          <w:rFonts w:ascii="Times New Roman" w:hAnsi="Times New Roman" w:cs="Times New Roman"/>
          <w:sz w:val="28"/>
          <w:szCs w:val="28"/>
        </w:rPr>
        <w:tab/>
      </w:r>
      <w:r w:rsidR="00436C3C" w:rsidRPr="00050B6F">
        <w:rPr>
          <w:rFonts w:ascii="Times New Roman" w:hAnsi="Times New Roman" w:cs="Times New Roman"/>
          <w:sz w:val="28"/>
          <w:szCs w:val="28"/>
        </w:rPr>
        <w:tab/>
      </w:r>
      <w:r w:rsidR="00436C3C" w:rsidRPr="00050B6F">
        <w:rPr>
          <w:rFonts w:ascii="Times New Roman" w:hAnsi="Times New Roman" w:cs="Times New Roman"/>
          <w:sz w:val="28"/>
          <w:szCs w:val="28"/>
        </w:rPr>
        <w:tab/>
      </w:r>
      <w:r w:rsidR="00436C3C" w:rsidRPr="00050B6F">
        <w:rPr>
          <w:rFonts w:ascii="Times New Roman" w:hAnsi="Times New Roman" w:cs="Times New Roman"/>
          <w:sz w:val="28"/>
          <w:szCs w:val="28"/>
        </w:rPr>
        <w:tab/>
      </w:r>
      <w:r w:rsidR="00436C3C" w:rsidRPr="00050B6F">
        <w:rPr>
          <w:rFonts w:ascii="Times New Roman" w:hAnsi="Times New Roman" w:cs="Times New Roman"/>
          <w:sz w:val="28"/>
          <w:szCs w:val="28"/>
        </w:rPr>
        <w:tab/>
      </w:r>
      <w:r w:rsidR="00436C3C" w:rsidRPr="00050B6F">
        <w:rPr>
          <w:rFonts w:ascii="Times New Roman" w:hAnsi="Times New Roman" w:cs="Times New Roman"/>
          <w:sz w:val="28"/>
          <w:szCs w:val="28"/>
        </w:rPr>
        <w:tab/>
      </w:r>
      <w:r w:rsidR="00436C3C" w:rsidRPr="00050B6F">
        <w:rPr>
          <w:rFonts w:ascii="Times New Roman" w:hAnsi="Times New Roman" w:cs="Times New Roman"/>
          <w:sz w:val="28"/>
          <w:szCs w:val="28"/>
        </w:rPr>
        <w:tab/>
      </w:r>
      <w:r w:rsidR="00436C3C" w:rsidRPr="00050B6F">
        <w:rPr>
          <w:rFonts w:ascii="Times New Roman" w:hAnsi="Times New Roman" w:cs="Times New Roman"/>
          <w:sz w:val="28"/>
          <w:szCs w:val="28"/>
        </w:rPr>
        <w:tab/>
      </w:r>
      <w:r w:rsidR="00436C3C" w:rsidRPr="00050B6F">
        <w:rPr>
          <w:rFonts w:ascii="Times New Roman" w:hAnsi="Times New Roman" w:cs="Times New Roman"/>
          <w:sz w:val="28"/>
          <w:szCs w:val="28"/>
        </w:rPr>
        <w:tab/>
      </w:r>
      <w:r w:rsidR="00436C3C" w:rsidRPr="00050B6F">
        <w:rPr>
          <w:rFonts w:ascii="Times New Roman" w:hAnsi="Times New Roman" w:cs="Times New Roman"/>
          <w:sz w:val="28"/>
          <w:szCs w:val="28"/>
        </w:rPr>
        <w:tab/>
      </w:r>
      <w:r w:rsidR="00436C3C" w:rsidRPr="00050B6F">
        <w:rPr>
          <w:rFonts w:ascii="Times New Roman" w:hAnsi="Times New Roman" w:cs="Times New Roman"/>
          <w:color w:val="000000"/>
          <w:sz w:val="28"/>
          <w:szCs w:val="28"/>
        </w:rPr>
        <w:t>№</w:t>
      </w:r>
      <w:r>
        <w:rPr>
          <w:rFonts w:ascii="Times New Roman" w:hAnsi="Times New Roman" w:cs="Times New Roman"/>
          <w:color w:val="000000"/>
          <w:sz w:val="28"/>
          <w:szCs w:val="28"/>
        </w:rPr>
        <w:t>86-1</w:t>
      </w:r>
    </w:p>
    <w:p w:rsidR="00436C3C" w:rsidRDefault="00436C3C" w:rsidP="00436C3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>с. Птичник</w:t>
      </w:r>
    </w:p>
    <w:p w:rsidR="00436C3C" w:rsidRDefault="00436C3C" w:rsidP="00436C3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</w:p>
    <w:p w:rsidR="00436C3C" w:rsidRPr="00436C3C" w:rsidRDefault="00436C3C" w:rsidP="00436C3C">
      <w:pPr>
        <w:pStyle w:val="aa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О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>б утверждении порядка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за счет бюджета</w:t>
      </w:r>
      <w:r w:rsidRPr="00436C3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36C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           « Птичнинское сельское поселение» Б</w:t>
      </w:r>
      <w:r w:rsidRPr="00436C3C">
        <w:rPr>
          <w:rFonts w:ascii="Times New Roman" w:hAnsi="Times New Roman" w:cs="Times New Roman"/>
          <w:sz w:val="28"/>
          <w:szCs w:val="28"/>
        </w:rPr>
        <w:t>иробид</w:t>
      </w:r>
      <w:r>
        <w:rPr>
          <w:rFonts w:ascii="Times New Roman" w:hAnsi="Times New Roman" w:cs="Times New Roman"/>
          <w:sz w:val="28"/>
          <w:szCs w:val="28"/>
        </w:rPr>
        <w:t>жанского муниципального района  Е</w:t>
      </w:r>
      <w:r w:rsidRPr="00436C3C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</w:p>
    <w:p w:rsidR="00436C3C" w:rsidRPr="00050B6F" w:rsidRDefault="00436C3C" w:rsidP="00436C3C">
      <w:pPr>
        <w:pStyle w:val="a4"/>
        <w:rPr>
          <w:sz w:val="28"/>
          <w:szCs w:val="28"/>
        </w:rPr>
      </w:pPr>
    </w:p>
    <w:p w:rsidR="00436C3C" w:rsidRPr="00050B6F" w:rsidRDefault="00436C3C" w:rsidP="00436C3C">
      <w:pPr>
        <w:pStyle w:val="ConsPlusTitle"/>
        <w:ind w:firstLine="709"/>
        <w:jc w:val="both"/>
        <w:rPr>
          <w:b w:val="0"/>
          <w:sz w:val="28"/>
          <w:szCs w:val="28"/>
        </w:rPr>
      </w:pPr>
      <w:r w:rsidRPr="00050B6F">
        <w:rPr>
          <w:b w:val="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b w:val="0"/>
          <w:sz w:val="28"/>
          <w:szCs w:val="28"/>
        </w:rPr>
        <w:t>в</w:t>
      </w:r>
      <w:r w:rsidRPr="00050B6F">
        <w:rPr>
          <w:b w:val="0"/>
          <w:sz w:val="28"/>
          <w:szCs w:val="28"/>
        </w:rPr>
        <w:t xml:space="preserve"> соответствии со статьей 80 </w:t>
      </w:r>
      <w:hyperlink r:id="rId6" w:history="1">
        <w:r w:rsidRPr="00050B6F">
          <w:rPr>
            <w:b w:val="0"/>
            <w:sz w:val="28"/>
            <w:szCs w:val="28"/>
          </w:rPr>
          <w:t>Бюджетного кодекса Российской Федерации</w:t>
        </w:r>
      </w:hyperlink>
      <w:r>
        <w:rPr>
          <w:b w:val="0"/>
          <w:sz w:val="28"/>
          <w:szCs w:val="28"/>
        </w:rPr>
        <w:t xml:space="preserve">, </w:t>
      </w:r>
      <w:r w:rsidRPr="00050B6F">
        <w:rPr>
          <w:b w:val="0"/>
          <w:sz w:val="28"/>
          <w:szCs w:val="28"/>
        </w:rPr>
        <w:t> </w:t>
      </w:r>
      <w:hyperlink r:id="rId7" w:history="1">
        <w:r>
          <w:rPr>
            <w:b w:val="0"/>
            <w:sz w:val="28"/>
            <w:szCs w:val="28"/>
          </w:rPr>
          <w:t xml:space="preserve">Уставом </w:t>
        </w:r>
        <w:r w:rsidRPr="00050B6F">
          <w:rPr>
            <w:b w:val="0"/>
            <w:sz w:val="28"/>
            <w:szCs w:val="28"/>
          </w:rPr>
          <w:t xml:space="preserve"> </w:t>
        </w:r>
        <w:r>
          <w:rPr>
            <w:b w:val="0"/>
            <w:sz w:val="28"/>
            <w:szCs w:val="28"/>
          </w:rPr>
          <w:t>муниципального образования «</w:t>
        </w:r>
        <w:r w:rsidRPr="00050B6F">
          <w:rPr>
            <w:b w:val="0"/>
            <w:sz w:val="28"/>
            <w:szCs w:val="28"/>
          </w:rPr>
          <w:t xml:space="preserve">Птичнинское  сельское  поселение» </w:t>
        </w:r>
      </w:hyperlink>
      <w:r w:rsidRPr="00050B6F">
        <w:rPr>
          <w:b w:val="0"/>
          <w:sz w:val="28"/>
          <w:szCs w:val="28"/>
        </w:rPr>
        <w:t>, администрация сельского поселения</w:t>
      </w:r>
    </w:p>
    <w:p w:rsidR="00436C3C" w:rsidRPr="00050B6F" w:rsidRDefault="00436C3C" w:rsidP="00436C3C">
      <w:pPr>
        <w:pStyle w:val="a4"/>
        <w:rPr>
          <w:sz w:val="28"/>
          <w:szCs w:val="28"/>
        </w:rPr>
      </w:pPr>
      <w:r w:rsidRPr="00050B6F">
        <w:rPr>
          <w:sz w:val="28"/>
          <w:szCs w:val="28"/>
        </w:rPr>
        <w:t>ПОСТАНОВЛЯЕТ:</w:t>
      </w:r>
    </w:p>
    <w:p w:rsidR="00436C3C" w:rsidRPr="00436C3C" w:rsidRDefault="00436C3C" w:rsidP="00436C3C">
      <w:pPr>
        <w:pStyle w:val="aa"/>
        <w:jc w:val="both"/>
        <w:rPr>
          <w:rFonts w:ascii="Times New Roman" w:eastAsia="Times New Roman" w:hAnsi="Times New Roman" w:cs="Times New Roman"/>
          <w:kern w:val="36"/>
          <w:sz w:val="28"/>
          <w:szCs w:val="28"/>
        </w:rPr>
      </w:pPr>
      <w:r w:rsidRPr="00436C3C">
        <w:rPr>
          <w:rFonts w:ascii="Times New Roman" w:hAnsi="Times New Roman" w:cs="Times New Roman"/>
          <w:sz w:val="28"/>
          <w:szCs w:val="28"/>
        </w:rPr>
        <w:t xml:space="preserve">         1. Утвердить </w:t>
      </w:r>
      <w:r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 xml:space="preserve">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за счет бюджета</w:t>
      </w:r>
      <w:r w:rsidRPr="00436C3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36C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>образования            « Птичнинское сельское поселение» Б</w:t>
      </w:r>
      <w:r w:rsidRPr="00436C3C">
        <w:rPr>
          <w:rFonts w:ascii="Times New Roman" w:hAnsi="Times New Roman" w:cs="Times New Roman"/>
          <w:sz w:val="28"/>
          <w:szCs w:val="28"/>
        </w:rPr>
        <w:t>иробид</w:t>
      </w:r>
      <w:r>
        <w:rPr>
          <w:rFonts w:ascii="Times New Roman" w:hAnsi="Times New Roman" w:cs="Times New Roman"/>
          <w:sz w:val="28"/>
          <w:szCs w:val="28"/>
        </w:rPr>
        <w:t>жанского муниципального района  Е</w:t>
      </w:r>
      <w:r w:rsidRPr="00436C3C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36C3C" w:rsidRPr="00050B6F" w:rsidRDefault="00436C3C" w:rsidP="00436C3C">
      <w:pPr>
        <w:pStyle w:val="11"/>
        <w:shd w:val="clear" w:color="auto" w:fill="auto"/>
        <w:tabs>
          <w:tab w:val="left" w:pos="111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>2. Контроль за исполнением настоящего постановления оставляю за собой.</w:t>
      </w:r>
    </w:p>
    <w:p w:rsidR="00436C3C" w:rsidRPr="00050B6F" w:rsidRDefault="00436C3C" w:rsidP="00436C3C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>3. Опубликовать настоящее постановление в «Информационном бюллетене Птичнинского сельского поселения Биробиджанского муниципального района Еврейской автономной области».</w:t>
      </w:r>
    </w:p>
    <w:p w:rsidR="00436C3C" w:rsidRPr="00050B6F" w:rsidRDefault="00436C3C" w:rsidP="00436C3C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>4. Настоящее постановление</w:t>
      </w:r>
      <w:r w:rsidRPr="00050B6F">
        <w:rPr>
          <w:rFonts w:ascii="Times New Roman" w:hAnsi="Times New Roman" w:cs="Times New Roman"/>
          <w:color w:val="000000"/>
          <w:sz w:val="28"/>
          <w:szCs w:val="28"/>
        </w:rPr>
        <w:t xml:space="preserve"> вступает в силу после дня его официального опубликования.</w:t>
      </w:r>
    </w:p>
    <w:p w:rsidR="00436C3C" w:rsidRPr="00050B6F" w:rsidRDefault="00436C3C" w:rsidP="00436C3C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36C3C" w:rsidRPr="00050B6F" w:rsidRDefault="00436C3C" w:rsidP="00436C3C">
      <w:pPr>
        <w:pStyle w:val="11"/>
        <w:shd w:val="clear" w:color="auto" w:fill="auto"/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главы </w:t>
      </w:r>
      <w:r w:rsidRPr="00050B6F">
        <w:rPr>
          <w:rFonts w:ascii="Times New Roman" w:hAnsi="Times New Roman" w:cs="Times New Roman"/>
          <w:sz w:val="28"/>
          <w:szCs w:val="28"/>
        </w:rPr>
        <w:t>администрации</w:t>
      </w:r>
    </w:p>
    <w:p w:rsidR="00436C3C" w:rsidRDefault="00436C3C" w:rsidP="00436C3C">
      <w:pPr>
        <w:pStyle w:val="11"/>
        <w:shd w:val="clear" w:color="auto" w:fill="auto"/>
        <w:tabs>
          <w:tab w:val="left" w:pos="7474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Л.Ю. Масловская </w:t>
      </w:r>
    </w:p>
    <w:p w:rsidR="00436C3C" w:rsidRPr="00050B6F" w:rsidRDefault="00436C3C" w:rsidP="00436C3C">
      <w:pPr>
        <w:pStyle w:val="11"/>
        <w:shd w:val="clear" w:color="auto" w:fill="auto"/>
        <w:tabs>
          <w:tab w:val="left" w:pos="7474"/>
        </w:tabs>
        <w:spacing w:after="0" w:line="240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436C3C" w:rsidRDefault="00436C3C" w:rsidP="00436C3C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36C3C" w:rsidRPr="00050B6F" w:rsidRDefault="00436C3C" w:rsidP="00436C3C">
      <w:pPr>
        <w:spacing w:line="240" w:lineRule="atLeast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  <w:sectPr w:rsidR="00436C3C" w:rsidRPr="00050B6F" w:rsidSect="00436C3C">
          <w:headerReference w:type="even" r:id="rId8"/>
          <w:headerReference w:type="default" r:id="rId9"/>
          <w:pgSz w:w="11906" w:h="16838"/>
          <w:pgMar w:top="284" w:right="851" w:bottom="28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Готовил: Л.В.Трубникова</w:t>
      </w:r>
    </w:p>
    <w:p w:rsidR="00436C3C" w:rsidRDefault="00436C3C" w:rsidP="00436C3C">
      <w:pPr>
        <w:rPr>
          <w:rFonts w:eastAsia="Times New Roman"/>
        </w:rPr>
      </w:pPr>
    </w:p>
    <w:p w:rsidR="00436C3C" w:rsidRPr="00050B6F" w:rsidRDefault="00436C3C" w:rsidP="00436C3C">
      <w:pPr>
        <w:pStyle w:val="ConsPlusNormal"/>
        <w:widowControl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436C3C" w:rsidRPr="00050B6F" w:rsidRDefault="00436C3C" w:rsidP="00436C3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36C3C" w:rsidRPr="00050B6F" w:rsidRDefault="00436C3C" w:rsidP="00436C3C">
      <w:pPr>
        <w:pStyle w:val="ConsPlusNormal"/>
        <w:widowControl/>
        <w:tabs>
          <w:tab w:val="left" w:pos="6300"/>
        </w:tabs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436C3C" w:rsidRPr="00420109" w:rsidRDefault="00436C3C" w:rsidP="00436C3C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050B6F">
        <w:rPr>
          <w:rFonts w:ascii="Times New Roman" w:hAnsi="Times New Roman" w:cs="Times New Roman"/>
          <w:sz w:val="28"/>
          <w:szCs w:val="28"/>
        </w:rPr>
        <w:t xml:space="preserve">от </w:t>
      </w:r>
      <w:r w:rsidR="00A93519">
        <w:rPr>
          <w:rFonts w:ascii="Times New Roman" w:hAnsi="Times New Roman" w:cs="Times New Roman"/>
          <w:color w:val="000000"/>
          <w:sz w:val="28"/>
          <w:szCs w:val="28"/>
        </w:rPr>
        <w:t>24.08</w:t>
      </w:r>
      <w:r w:rsidRPr="00050B6F">
        <w:rPr>
          <w:rFonts w:ascii="Times New Roman" w:hAnsi="Times New Roman" w:cs="Times New Roman"/>
          <w:color w:val="000000"/>
          <w:sz w:val="28"/>
          <w:szCs w:val="28"/>
        </w:rPr>
        <w:t>.2018 №</w:t>
      </w:r>
      <w:r w:rsidR="00A93519">
        <w:rPr>
          <w:rFonts w:ascii="Times New Roman" w:hAnsi="Times New Roman" w:cs="Times New Roman"/>
          <w:color w:val="000000"/>
          <w:sz w:val="28"/>
          <w:szCs w:val="28"/>
        </w:rPr>
        <w:t>86-1</w:t>
      </w:r>
    </w:p>
    <w:p w:rsidR="00436C3C" w:rsidRDefault="00436C3C" w:rsidP="00436C3C">
      <w:pPr>
        <w:rPr>
          <w:rFonts w:eastAsia="Times New Roman"/>
        </w:rPr>
      </w:pPr>
    </w:p>
    <w:p w:rsidR="00436C3C" w:rsidRDefault="00436C3C" w:rsidP="00436C3C">
      <w:pPr>
        <w:pStyle w:val="a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 xml:space="preserve">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предприятиями, в объекты капитального строительства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счет 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>бюджета</w:t>
      </w:r>
      <w:r w:rsidRPr="00436C3C">
        <w:rPr>
          <w:rFonts w:ascii="Times New Roman" w:eastAsia="Times New Roman" w:hAnsi="Times New Roman" w:cs="Times New Roman"/>
          <w:kern w:val="36"/>
          <w:sz w:val="28"/>
          <w:szCs w:val="28"/>
        </w:rPr>
        <w:t xml:space="preserve"> </w:t>
      </w:r>
      <w:r w:rsidRPr="00436C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           </w:t>
      </w:r>
    </w:p>
    <w:p w:rsidR="002F6336" w:rsidRPr="00436C3C" w:rsidRDefault="00436C3C" w:rsidP="00436C3C">
      <w:pPr>
        <w:pStyle w:val="aa"/>
        <w:jc w:val="center"/>
        <w:rPr>
          <w:rFonts w:ascii="Times New Roman" w:eastAsia="Times New Roman" w:hAnsi="Times New Roman" w:cs="Times New Roman"/>
          <w:kern w:val="36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Птичнинское сельское поселение» Б</w:t>
      </w:r>
      <w:r w:rsidRPr="00436C3C">
        <w:rPr>
          <w:rFonts w:ascii="Times New Roman" w:hAnsi="Times New Roman" w:cs="Times New Roman"/>
          <w:sz w:val="28"/>
          <w:szCs w:val="28"/>
        </w:rPr>
        <w:t>иробид</w:t>
      </w:r>
      <w:r>
        <w:rPr>
          <w:rFonts w:ascii="Times New Roman" w:hAnsi="Times New Roman" w:cs="Times New Roman"/>
          <w:sz w:val="28"/>
          <w:szCs w:val="28"/>
        </w:rPr>
        <w:t>жанского муниципального района  Е</w:t>
      </w:r>
      <w:r w:rsidRPr="00436C3C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</w:p>
    <w:p w:rsidR="00187744" w:rsidRDefault="002F6336" w:rsidP="0016519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C3C">
        <w:rPr>
          <w:rFonts w:ascii="Times New Roman" w:eastAsia="Times New Roman" w:hAnsi="Times New Roman" w:cs="Times New Roman"/>
          <w:sz w:val="28"/>
          <w:szCs w:val="28"/>
        </w:rPr>
        <w:t xml:space="preserve">1. Настоящий Порядок устанавливает порядок принятия решения о предоставлении бюджетных инвестиций юридическим лицам, не являющимся муниципальными учреждениями и муниципальными унитарными предприятиями (далее - юридическое лицо), в объекты капитального строительства за счет средств бюджета </w:t>
      </w:r>
      <w:r w:rsidR="00436C3C" w:rsidRPr="00436C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6C3C">
        <w:rPr>
          <w:rFonts w:ascii="Times New Roman" w:hAnsi="Times New Roman" w:cs="Times New Roman"/>
          <w:sz w:val="28"/>
          <w:szCs w:val="28"/>
        </w:rPr>
        <w:t>образования « Птичнинское сельское поселение» Б</w:t>
      </w:r>
      <w:r w:rsidR="00436C3C" w:rsidRPr="00436C3C">
        <w:rPr>
          <w:rFonts w:ascii="Times New Roman" w:hAnsi="Times New Roman" w:cs="Times New Roman"/>
          <w:sz w:val="28"/>
          <w:szCs w:val="28"/>
        </w:rPr>
        <w:t>иробид</w:t>
      </w:r>
      <w:r w:rsidR="00436C3C">
        <w:rPr>
          <w:rFonts w:ascii="Times New Roman" w:hAnsi="Times New Roman" w:cs="Times New Roman"/>
          <w:sz w:val="28"/>
          <w:szCs w:val="28"/>
        </w:rPr>
        <w:t>жанского муниципального района  Е</w:t>
      </w:r>
      <w:r w:rsidR="00436C3C" w:rsidRPr="00436C3C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 w:rsidR="00436C3C" w:rsidRPr="0043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>на реализацию инвестиционных проектов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(далее - бюджетные инвестиции, решение).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2. Правом вносить проект решения на рассмотрение обладает главный распорядитель бюджетных средств, ответственный за реализацию мероприятия муниципальной программы муниципального образования</w:t>
      </w:r>
      <w:r w:rsidR="00436C3C">
        <w:rPr>
          <w:rFonts w:ascii="Times New Roman" w:hAnsi="Times New Roman" w:cs="Times New Roman"/>
          <w:sz w:val="28"/>
          <w:szCs w:val="28"/>
        </w:rPr>
        <w:t xml:space="preserve"> </w:t>
      </w:r>
      <w:r w:rsidR="00436C3C" w:rsidRPr="00436C3C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436C3C">
        <w:rPr>
          <w:rFonts w:ascii="Times New Roman" w:hAnsi="Times New Roman" w:cs="Times New Roman"/>
          <w:sz w:val="28"/>
          <w:szCs w:val="28"/>
        </w:rPr>
        <w:t>образования « Птичнинское сельское поселение» Б</w:t>
      </w:r>
      <w:r w:rsidR="00436C3C" w:rsidRPr="00436C3C">
        <w:rPr>
          <w:rFonts w:ascii="Times New Roman" w:hAnsi="Times New Roman" w:cs="Times New Roman"/>
          <w:sz w:val="28"/>
          <w:szCs w:val="28"/>
        </w:rPr>
        <w:t>иробид</w:t>
      </w:r>
      <w:r w:rsidR="00436C3C">
        <w:rPr>
          <w:rFonts w:ascii="Times New Roman" w:hAnsi="Times New Roman" w:cs="Times New Roman"/>
          <w:sz w:val="28"/>
          <w:szCs w:val="28"/>
        </w:rPr>
        <w:t>жанского муниципального района  Е</w:t>
      </w:r>
      <w:r w:rsidR="00436C3C" w:rsidRPr="00436C3C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 xml:space="preserve">, предусматривающего строительство (реконструкцию, в том числе с элементами реставрации, техническое перевооружение) объекта капитального строительства и (или) приобретение объекта недвижимого имущества, а в случае если объект капитального строительства и (или) объект недвижимого имущества не включен в муниципальную программу - соответствующее структурное подразделение Администрации муниципального образования </w:t>
      </w:r>
      <w:r w:rsidR="00436C3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>, в сфере деятельности которого будет функционировать создаваемый объект капитального строительства и (или) приобретаемый объект недвижимого имущества (далее - главный распорядитель).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 xml:space="preserve">3. Отбор объектов капитального строительства и объектов недвижимого имущества, на реализацию инвестиционных проектов по строительству (реконструкции, в том числе с элементами реставрации, техническому 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lastRenderedPageBreak/>
        <w:t>перевооружению) и (или) приобретению которых необходимо осуществлять бюджетные инвестиции, производится с учетом: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 xml:space="preserve">а) приоритетов и целей развития муниципального образования </w:t>
      </w:r>
      <w:r w:rsidR="00436C3C" w:rsidRPr="00436C3C">
        <w:rPr>
          <w:rFonts w:ascii="Times New Roman" w:eastAsia="Times New Roman" w:hAnsi="Times New Roman" w:cs="Times New Roman"/>
          <w:sz w:val="28"/>
          <w:szCs w:val="28"/>
        </w:rPr>
        <w:t>« Птичнинское сельское поселение «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 xml:space="preserve">исходя из прогнозов и программ социально-экономического развития муниципального образования </w:t>
      </w:r>
      <w:r w:rsidR="00187744">
        <w:rPr>
          <w:rFonts w:ascii="Times New Roman" w:hAnsi="Times New Roman" w:cs="Times New Roman"/>
          <w:sz w:val="28"/>
          <w:szCs w:val="28"/>
        </w:rPr>
        <w:t>« Птичнинское сельское поселение» Б</w:t>
      </w:r>
      <w:r w:rsidR="00187744" w:rsidRPr="00436C3C">
        <w:rPr>
          <w:rFonts w:ascii="Times New Roman" w:hAnsi="Times New Roman" w:cs="Times New Roman"/>
          <w:sz w:val="28"/>
          <w:szCs w:val="28"/>
        </w:rPr>
        <w:t>иробид</w:t>
      </w:r>
      <w:r w:rsidR="00187744">
        <w:rPr>
          <w:rFonts w:ascii="Times New Roman" w:hAnsi="Times New Roman" w:cs="Times New Roman"/>
          <w:sz w:val="28"/>
          <w:szCs w:val="28"/>
        </w:rPr>
        <w:t>жанского муниципального района  Е</w:t>
      </w:r>
      <w:r w:rsidR="00187744" w:rsidRPr="00436C3C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 w:rsidR="00187744" w:rsidRPr="0043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44">
        <w:rPr>
          <w:rFonts w:ascii="Times New Roman" w:eastAsia="Times New Roman" w:hAnsi="Times New Roman" w:cs="Times New Roman"/>
          <w:sz w:val="28"/>
          <w:szCs w:val="28"/>
        </w:rPr>
        <w:t>город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 xml:space="preserve">, муниципальных программ муниципального образования </w:t>
      </w:r>
      <w:r w:rsidR="00187744">
        <w:rPr>
          <w:rFonts w:ascii="Times New Roman" w:hAnsi="Times New Roman" w:cs="Times New Roman"/>
          <w:sz w:val="28"/>
          <w:szCs w:val="28"/>
        </w:rPr>
        <w:t>« Птичнинское сельское поселение» Б</w:t>
      </w:r>
      <w:r w:rsidR="00187744" w:rsidRPr="00436C3C">
        <w:rPr>
          <w:rFonts w:ascii="Times New Roman" w:hAnsi="Times New Roman" w:cs="Times New Roman"/>
          <w:sz w:val="28"/>
          <w:szCs w:val="28"/>
        </w:rPr>
        <w:t>иробид</w:t>
      </w:r>
      <w:r w:rsidR="00187744">
        <w:rPr>
          <w:rFonts w:ascii="Times New Roman" w:hAnsi="Times New Roman" w:cs="Times New Roman"/>
          <w:sz w:val="28"/>
          <w:szCs w:val="28"/>
        </w:rPr>
        <w:t>жанского муниципального района  Е</w:t>
      </w:r>
      <w:r w:rsidR="00187744" w:rsidRPr="00436C3C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 w:rsidR="00187744" w:rsidRPr="0043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>, концепций и стратегий развития на среднесрочный и долгосрочный периоды, а также документов территориального планирования муниципального образования</w:t>
      </w:r>
      <w:r w:rsidR="00187744">
        <w:rPr>
          <w:rFonts w:ascii="Times New Roman" w:hAnsi="Times New Roman" w:cs="Times New Roman"/>
          <w:sz w:val="28"/>
          <w:szCs w:val="28"/>
        </w:rPr>
        <w:t>« Птичнинское сельское поселение» Б</w:t>
      </w:r>
      <w:r w:rsidR="00187744" w:rsidRPr="00436C3C">
        <w:rPr>
          <w:rFonts w:ascii="Times New Roman" w:hAnsi="Times New Roman" w:cs="Times New Roman"/>
          <w:sz w:val="28"/>
          <w:szCs w:val="28"/>
        </w:rPr>
        <w:t>иробид</w:t>
      </w:r>
      <w:r w:rsidR="00187744">
        <w:rPr>
          <w:rFonts w:ascii="Times New Roman" w:hAnsi="Times New Roman" w:cs="Times New Roman"/>
          <w:sz w:val="28"/>
          <w:szCs w:val="28"/>
        </w:rPr>
        <w:t>жанского муниципального района  Е</w:t>
      </w:r>
      <w:r w:rsidR="00187744" w:rsidRPr="00436C3C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 xml:space="preserve">б) распоряжений (поручений) Главы Администрации муниципального образования </w:t>
      </w:r>
      <w:r w:rsidR="00187744">
        <w:rPr>
          <w:rFonts w:ascii="Times New Roman" w:hAnsi="Times New Roman" w:cs="Times New Roman"/>
          <w:sz w:val="28"/>
          <w:szCs w:val="28"/>
        </w:rPr>
        <w:t>« Птичнинское сельское поселение» Б</w:t>
      </w:r>
      <w:r w:rsidR="00187744" w:rsidRPr="00436C3C">
        <w:rPr>
          <w:rFonts w:ascii="Times New Roman" w:hAnsi="Times New Roman" w:cs="Times New Roman"/>
          <w:sz w:val="28"/>
          <w:szCs w:val="28"/>
        </w:rPr>
        <w:t>иробид</w:t>
      </w:r>
      <w:r w:rsidR="00187744">
        <w:rPr>
          <w:rFonts w:ascii="Times New Roman" w:hAnsi="Times New Roman" w:cs="Times New Roman"/>
          <w:sz w:val="28"/>
          <w:szCs w:val="28"/>
        </w:rPr>
        <w:t>жанского муниципального района  Е</w:t>
      </w:r>
      <w:r w:rsidR="00187744" w:rsidRPr="00436C3C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в) оценки эффективности использования средств бюджета</w:t>
      </w:r>
      <w:r w:rsidR="0018774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87744">
        <w:rPr>
          <w:rFonts w:ascii="Times New Roman" w:hAnsi="Times New Roman" w:cs="Times New Roman"/>
          <w:sz w:val="28"/>
          <w:szCs w:val="28"/>
        </w:rPr>
        <w:t>« Птичнинское сельское поселение» Б</w:t>
      </w:r>
      <w:r w:rsidR="00187744" w:rsidRPr="00436C3C">
        <w:rPr>
          <w:rFonts w:ascii="Times New Roman" w:hAnsi="Times New Roman" w:cs="Times New Roman"/>
          <w:sz w:val="28"/>
          <w:szCs w:val="28"/>
        </w:rPr>
        <w:t>иробид</w:t>
      </w:r>
      <w:r w:rsidR="00187744">
        <w:rPr>
          <w:rFonts w:ascii="Times New Roman" w:hAnsi="Times New Roman" w:cs="Times New Roman"/>
          <w:sz w:val="28"/>
          <w:szCs w:val="28"/>
        </w:rPr>
        <w:t>жанского муниципального района  Е</w:t>
      </w:r>
      <w:r w:rsidR="00187744" w:rsidRPr="00436C3C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>, направляемых на капитальные вложения;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г) оценки влияния создания объекта капитального строительства на комплексное развитие территории муниципального образования</w:t>
      </w:r>
      <w:r w:rsidR="0018774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    </w:t>
      </w:r>
      <w:r w:rsidR="00187744">
        <w:rPr>
          <w:rFonts w:ascii="Times New Roman" w:hAnsi="Times New Roman" w:cs="Times New Roman"/>
          <w:sz w:val="28"/>
          <w:szCs w:val="28"/>
        </w:rPr>
        <w:t>« Птичнинское сельское поселение» Б</w:t>
      </w:r>
      <w:r w:rsidR="00187744" w:rsidRPr="00436C3C">
        <w:rPr>
          <w:rFonts w:ascii="Times New Roman" w:hAnsi="Times New Roman" w:cs="Times New Roman"/>
          <w:sz w:val="28"/>
          <w:szCs w:val="28"/>
        </w:rPr>
        <w:t>иробид</w:t>
      </w:r>
      <w:r w:rsidR="00187744">
        <w:rPr>
          <w:rFonts w:ascii="Times New Roman" w:hAnsi="Times New Roman" w:cs="Times New Roman"/>
          <w:sz w:val="28"/>
          <w:szCs w:val="28"/>
        </w:rPr>
        <w:t>жанского муниципального района Е</w:t>
      </w:r>
      <w:r w:rsidR="00187744" w:rsidRPr="00436C3C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4. Предоставление бюджетных инвестиций осуществляется при условии, что эти инвестиции не могут быть направлены юридическим лицом на финансовое обеспечение следующих работ: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а) разработка проектной документации на объекты капитального строительства и проведение инженерных изысканий, выполняемых для подготовки та</w:t>
      </w:r>
      <w:r w:rsidR="00187744">
        <w:rPr>
          <w:rFonts w:ascii="Times New Roman" w:eastAsia="Times New Roman" w:hAnsi="Times New Roman" w:cs="Times New Roman"/>
          <w:sz w:val="28"/>
          <w:szCs w:val="28"/>
        </w:rPr>
        <w:t>кой проектной документации;</w:t>
      </w:r>
      <w:r w:rsidR="00187744">
        <w:rPr>
          <w:rFonts w:ascii="Times New Roman" w:eastAsia="Times New Roman" w:hAnsi="Times New Roman" w:cs="Times New Roman"/>
          <w:sz w:val="28"/>
          <w:szCs w:val="28"/>
        </w:rPr>
        <w:br/>
      </w:r>
      <w:r w:rsidR="00187744">
        <w:rPr>
          <w:rFonts w:ascii="Times New Roman" w:eastAsia="Times New Roman" w:hAnsi="Times New Roman" w:cs="Times New Roman"/>
          <w:sz w:val="28"/>
          <w:szCs w:val="28"/>
        </w:rPr>
        <w:br/>
        <w:t xml:space="preserve">б) 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>приобретение земельных участков под строительство;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в) проведение технологического и ценового аудита инвестиционных проектов по строительству (реконструкции, техническому перевооружению) объектов капитального строительства в установленных законодательством случаях;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 xml:space="preserve">г) проведение государственной экспертизы проектной документации и результатов инженерных изысканий, выполняемых для подготовки такой </w:t>
      </w:r>
    </w:p>
    <w:p w:rsidR="007C4348" w:rsidRDefault="00187744" w:rsidP="0016519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проектной 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t>документации;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  <w:t>д) проведение проверки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перевооружение), которые финансируются с привлечением средств бюджета</w:t>
      </w:r>
      <w:r>
        <w:rPr>
          <w:rFonts w:ascii="Times New Roman" w:hAnsi="Times New Roman" w:cs="Times New Roman"/>
          <w:sz w:val="28"/>
          <w:szCs w:val="28"/>
        </w:rPr>
        <w:t>« Птичнинское сельское поселение» Б</w:t>
      </w:r>
      <w:r w:rsidRPr="00436C3C">
        <w:rPr>
          <w:rFonts w:ascii="Times New Roman" w:hAnsi="Times New Roman" w:cs="Times New Roman"/>
          <w:sz w:val="28"/>
          <w:szCs w:val="28"/>
        </w:rPr>
        <w:t>иробид</w:t>
      </w:r>
      <w:r>
        <w:rPr>
          <w:rFonts w:ascii="Times New Roman" w:hAnsi="Times New Roman" w:cs="Times New Roman"/>
          <w:sz w:val="28"/>
          <w:szCs w:val="28"/>
        </w:rPr>
        <w:t xml:space="preserve">жанского муниципального района  Еврейской автономной </w:t>
      </w:r>
      <w:r w:rsidRPr="00436C3C">
        <w:rPr>
          <w:rFonts w:ascii="Times New Roman" w:hAnsi="Times New Roman" w:cs="Times New Roman"/>
          <w:sz w:val="28"/>
          <w:szCs w:val="28"/>
        </w:rPr>
        <w:t>области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  <w:t xml:space="preserve">5. Главный распорядитель подготавливает проект решения в форме проекта постановления Администрации муниципального образования </w:t>
      </w:r>
      <w:r w:rsidR="00436C3C" w:rsidRPr="00436C3C">
        <w:rPr>
          <w:rFonts w:ascii="Times New Roman" w:eastAsia="Times New Roman" w:hAnsi="Times New Roman" w:cs="Times New Roman"/>
          <w:sz w:val="28"/>
          <w:szCs w:val="28"/>
        </w:rPr>
        <w:t>« Птичнинское сельское поселение «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t>(далее - проект постановления)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  <w:t>6. В проект постановления включаются объекты капитального строительства и (или) объекты недвижимого имущества, инвестиционные проекты, соответствующие качественным и количественным критериям и предельному значению интегральной оценки эффективности использования средств бюджета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 Птичнинское сельское поселение» Б</w:t>
      </w:r>
      <w:r w:rsidRPr="00436C3C">
        <w:rPr>
          <w:rFonts w:ascii="Times New Roman" w:hAnsi="Times New Roman" w:cs="Times New Roman"/>
          <w:sz w:val="28"/>
          <w:szCs w:val="28"/>
        </w:rPr>
        <w:t>иробид</w:t>
      </w:r>
      <w:r>
        <w:rPr>
          <w:rFonts w:ascii="Times New Roman" w:hAnsi="Times New Roman" w:cs="Times New Roman"/>
          <w:sz w:val="28"/>
          <w:szCs w:val="28"/>
        </w:rPr>
        <w:t>жанского муниципального района  Е</w:t>
      </w:r>
      <w:r w:rsidRPr="00436C3C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t>, направляемых на капитальные вложения, определенные в соответствии с порядком оценки эффективности использования средств бюджета</w:t>
      </w:r>
      <w:r>
        <w:rPr>
          <w:rFonts w:ascii="Times New Roman" w:hAnsi="Times New Roman" w:cs="Times New Roman"/>
          <w:sz w:val="28"/>
          <w:szCs w:val="28"/>
        </w:rPr>
        <w:t>« Птичнинское сельское поселение» Б</w:t>
      </w:r>
      <w:r w:rsidRPr="00436C3C">
        <w:rPr>
          <w:rFonts w:ascii="Times New Roman" w:hAnsi="Times New Roman" w:cs="Times New Roman"/>
          <w:sz w:val="28"/>
          <w:szCs w:val="28"/>
        </w:rPr>
        <w:t>иробид</w:t>
      </w:r>
      <w:r>
        <w:rPr>
          <w:rFonts w:ascii="Times New Roman" w:hAnsi="Times New Roman" w:cs="Times New Roman"/>
          <w:sz w:val="28"/>
          <w:szCs w:val="28"/>
        </w:rPr>
        <w:t>жанского муниципального района  Е</w:t>
      </w:r>
      <w:r w:rsidRPr="00436C3C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t xml:space="preserve">, направляемых на капитальные вложения, утвержденным постановлением Администрации </w:t>
      </w:r>
      <w:r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t xml:space="preserve">, а также соответствующие утвержденным документам территориального планирования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« Птичнинское сельское поселение» Б</w:t>
      </w:r>
      <w:r w:rsidRPr="00436C3C">
        <w:rPr>
          <w:rFonts w:ascii="Times New Roman" w:hAnsi="Times New Roman" w:cs="Times New Roman"/>
          <w:sz w:val="28"/>
          <w:szCs w:val="28"/>
        </w:rPr>
        <w:t>иробид</w:t>
      </w:r>
      <w:r>
        <w:rPr>
          <w:rFonts w:ascii="Times New Roman" w:hAnsi="Times New Roman" w:cs="Times New Roman"/>
          <w:sz w:val="28"/>
          <w:szCs w:val="28"/>
        </w:rPr>
        <w:t>жанского муниципального района  Е</w:t>
      </w:r>
      <w:r w:rsidRPr="00436C3C">
        <w:rPr>
          <w:rFonts w:ascii="Times New Roman" w:hAnsi="Times New Roman" w:cs="Times New Roman"/>
          <w:sz w:val="28"/>
          <w:szCs w:val="28"/>
        </w:rPr>
        <w:t>врейской автономной области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t>, если объект капитального строительства и (или) объект недвижимого имущества являются объектами муниципального значения, подлежащими отображению в этих документах.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  <w:t xml:space="preserve">Оценка эффективности использования средств бюджета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t>осуществляется в порядке, установленном муниципальным правовым актом Администрации муниципал</w:t>
      </w:r>
      <w:r>
        <w:rPr>
          <w:rFonts w:ascii="Times New Roman" w:eastAsia="Times New Roman" w:hAnsi="Times New Roman" w:cs="Times New Roman"/>
          <w:sz w:val="28"/>
          <w:szCs w:val="28"/>
        </w:rPr>
        <w:t>ьного образования « Птичнинское сельское поселение»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t>.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  <w:t xml:space="preserve">В проект постановления может быть включено несколько объектов капитального строительства и (или) объектов недвижимого имущества одного юридического лица, относящихся к одному мероприятию муниципальной программы муниципального образования </w:t>
      </w:r>
      <w:r w:rsidR="00436C3C" w:rsidRPr="00436C3C">
        <w:rPr>
          <w:rFonts w:ascii="Times New Roman" w:eastAsia="Times New Roman" w:hAnsi="Times New Roman" w:cs="Times New Roman"/>
          <w:sz w:val="28"/>
          <w:szCs w:val="28"/>
        </w:rPr>
        <w:t>« Птичнинское сельское поселение «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t>или одной сфере деятельности главного распорядителя.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  <w:t>7. Проект постановления содержит в отношении каждого объекта капитального строительства и (или) объекта недвижимого имущества: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lastRenderedPageBreak/>
        <w:t>а) наименование объекта капитального строительства согласно проектной документации (согласно паспорту инвестиционного проекта в отношении объекта капитального строительства в случае отсутствия утвержденной в установленном законодательством Российской Федерации порядке проектной документации на дату подготовки проекта решения) и (или) наименование объекта недвижимого имущества согласно паспорту инвестиционного проекта;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  <w:t>б) направление инвестирования (строительство, реконструкция, в том числе с элементами реставрации, техническое перевооружение объекта капитального строительства и (или) приобрет</w:t>
      </w:r>
      <w:r>
        <w:rPr>
          <w:rFonts w:ascii="Times New Roman" w:eastAsia="Times New Roman" w:hAnsi="Times New Roman" w:cs="Times New Roman"/>
          <w:sz w:val="28"/>
          <w:szCs w:val="28"/>
        </w:rPr>
        <w:t>ение объекта недвижимости);</w:t>
      </w:r>
      <w:r>
        <w:rPr>
          <w:rFonts w:ascii="Times New Roman" w:eastAsia="Times New Roman" w:hAnsi="Times New Roman" w:cs="Times New Roman"/>
          <w:sz w:val="28"/>
          <w:szCs w:val="28"/>
        </w:rPr>
        <w:br/>
      </w:r>
      <w:r>
        <w:rPr>
          <w:rFonts w:ascii="Times New Roman" w:eastAsia="Times New Roman" w:hAnsi="Times New Roman" w:cs="Times New Roman"/>
          <w:sz w:val="28"/>
          <w:szCs w:val="28"/>
        </w:rPr>
        <w:br/>
        <w:t>в)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t>определение главного распорядителя;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  <w:t>г) определение застройщика или заказчика (заказчика-застройщика);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  <w:t>д) мощность (прирост мощности) объекта капитального строительства, подлежащая вводу в эксплуатацию, мощность объекта недвижимого имущества;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  <w:t>е) срок ввода в эксплуатацию объекта капитального строительства и (или) приобретения объекта недвижимости;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  <w:t>ж) сметную стоимость объекта капитального строительства (при наличии утвержденной проектной документации) или предполагаемую (предельную) стоимость объекта капитального строительства и (или) стоимость приобретения объекта недвижимого имущества согласно паспорту инвестиционного проекта, а также распределение указанных стоимостей по годам реализации инвестиционного проекта (в ценах соответствующих лет реализации инвестиционного проекта);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  <w:t>з) общий (предельный) объем бюджетных инвестиций, предоставляемых на реализацию инвестиционного проекта, а также его распределение по годам реализации инвестиционного проекта (в ценах соответствующих лет реализации инвестиционного проекта);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  <w:t>и) общий объем собственных и (или) заемных средств юридического лица, направляемых на реализацию инвестиционного проекта, а также распределение этих средств по годам реализации инвестиционного проекта (в ценах соответствующих лет реализации инвестиционного проекта).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  <w:t xml:space="preserve">8. Общий (предельный) объем бюджетных инвестиций, предоставляемых на реализацию инвестиционного проекта, не может быть установлен выше сметной стоимости объекта капитального строительства (при наличии утвержденной проектной документации) или предполагаемой (предельной) 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lastRenderedPageBreak/>
        <w:t>стоимости объекта капитального строительства и (или) стоимости приобретения объекта недвижимого имущества согласно паспорту инвестиционного проекта (в ценах соответствующих лет реализации инвестиционного проекта).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  <w:t xml:space="preserve">В случае реализации инвестиционного проекта в рамках мероприятия муниципальной программы муниципального образования </w:t>
      </w:r>
      <w:r w:rsidR="00436C3C" w:rsidRPr="00436C3C">
        <w:rPr>
          <w:rFonts w:ascii="Times New Roman" w:eastAsia="Times New Roman" w:hAnsi="Times New Roman" w:cs="Times New Roman"/>
          <w:sz w:val="28"/>
          <w:szCs w:val="28"/>
        </w:rPr>
        <w:t>« Птичнинское сельское поселение «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t>общий (предельный) объем бюджетных инвестиций, предоставляемых на реализацию такого инвестиционного проекта, не должен превышать объем бюджетных ассигнований на реализацию соответствующего мероприятия этой муниципальной программы.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br/>
        <w:t xml:space="preserve">9. Главный распорядитель направляет проект постановления с пояснительной запиской и финансово-экономическим обоснованием, согласованный в установленном порядке с ответственным исполнителем муниципальной программы муниципального образования </w:t>
      </w:r>
      <w:r w:rsidR="00436C3C" w:rsidRPr="00436C3C">
        <w:rPr>
          <w:rFonts w:ascii="Times New Roman" w:eastAsia="Times New Roman" w:hAnsi="Times New Roman" w:cs="Times New Roman"/>
          <w:sz w:val="28"/>
          <w:szCs w:val="28"/>
        </w:rPr>
        <w:t>«Птичнинское сельское поселение</w:t>
      </w:r>
      <w:r w:rsidR="007C4348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="002F6336" w:rsidRPr="00FA71F7">
        <w:rPr>
          <w:rFonts w:ascii="Times New Roman" w:eastAsia="Times New Roman" w:hAnsi="Times New Roman" w:cs="Times New Roman"/>
          <w:sz w:val="28"/>
          <w:szCs w:val="28"/>
        </w:rPr>
        <w:t xml:space="preserve">на согласование </w:t>
      </w:r>
      <w:r w:rsidR="007C4348" w:rsidRPr="00FA71F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A71F7" w:rsidRPr="00FA71F7">
        <w:rPr>
          <w:rFonts w:ascii="Times New Roman" w:eastAsia="Times New Roman" w:hAnsi="Times New Roman" w:cs="Times New Roman"/>
          <w:sz w:val="28"/>
          <w:szCs w:val="28"/>
        </w:rPr>
        <w:t>финансовое управление</w:t>
      </w:r>
      <w:r w:rsidR="00FA71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A71F7" w:rsidRPr="00FA71F7">
        <w:rPr>
          <w:rFonts w:ascii="Times New Roman" w:eastAsia="Times New Roman" w:hAnsi="Times New Roman" w:cs="Times New Roman"/>
          <w:sz w:val="28"/>
          <w:szCs w:val="28"/>
        </w:rPr>
        <w:t>Правительства ЕАО</w:t>
      </w:r>
      <w:r w:rsidR="002F6336" w:rsidRPr="00FA71F7">
        <w:rPr>
          <w:rFonts w:ascii="Times New Roman" w:eastAsia="Times New Roman" w:hAnsi="Times New Roman" w:cs="Times New Roman"/>
          <w:sz w:val="28"/>
          <w:szCs w:val="28"/>
        </w:rPr>
        <w:t xml:space="preserve"> не позднее чем за 2 месяца (по особо опасным, технически сложным и уникальным объектам капитального строительства - не позднее чем за 4 месяца) до определенной в</w:t>
      </w:r>
      <w:r w:rsidR="002F6336" w:rsidRPr="00FA71F7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F6336" w:rsidRPr="00FA71F7">
        <w:rPr>
          <w:rFonts w:ascii="Times New Roman" w:eastAsia="Times New Roman" w:hAnsi="Times New Roman" w:cs="Times New Roman"/>
          <w:sz w:val="28"/>
          <w:szCs w:val="28"/>
        </w:rPr>
        <w:t>установленном порядке даты начала рассмотрения комиссией по бюджетным</w:t>
      </w:r>
      <w:r w:rsidR="002F6336" w:rsidRPr="00187744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t xml:space="preserve">проектировкам на очередной финансовый год и плановый период предложений по определению бюджетных ассигнований бюджета </w:t>
      </w:r>
      <w:r w:rsidR="007C434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t>на очередной финансовый год и плановый период на исполнение действующих и принимаемых расходных обязательств в части бюджетных инвестиций в объекты капитального строительства и (или) приобретение объектов недвижимого</w:t>
      </w:r>
      <w:r w:rsidR="007C43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F6336" w:rsidRPr="00436C3C">
        <w:rPr>
          <w:rFonts w:ascii="Times New Roman" w:eastAsia="Times New Roman" w:hAnsi="Times New Roman" w:cs="Times New Roman"/>
          <w:sz w:val="28"/>
          <w:szCs w:val="28"/>
        </w:rPr>
        <w:t xml:space="preserve"> имущества.</w:t>
      </w:r>
    </w:p>
    <w:p w:rsidR="007C4348" w:rsidRDefault="002F6336" w:rsidP="0016519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C3C">
        <w:rPr>
          <w:rFonts w:ascii="Times New Roman" w:eastAsia="Times New Roman" w:hAnsi="Times New Roman" w:cs="Times New Roman"/>
          <w:sz w:val="28"/>
          <w:szCs w:val="28"/>
        </w:rPr>
        <w:t xml:space="preserve">10. Одновременно с проектом постановления в управление экономики Администрации муниципального образования </w:t>
      </w:r>
      <w:r w:rsidR="00436C3C" w:rsidRPr="00436C3C">
        <w:rPr>
          <w:rFonts w:ascii="Times New Roman" w:eastAsia="Times New Roman" w:hAnsi="Times New Roman" w:cs="Times New Roman"/>
          <w:sz w:val="28"/>
          <w:szCs w:val="28"/>
        </w:rPr>
        <w:t>« Птичнинское сельское поселение «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>по каждому объекту капитального строительства представляются следующие документы:</w:t>
      </w:r>
    </w:p>
    <w:p w:rsidR="002F6336" w:rsidRPr="00187744" w:rsidRDefault="002F6336" w:rsidP="00165197">
      <w:pPr>
        <w:pStyle w:val="aa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36C3C">
        <w:rPr>
          <w:rFonts w:ascii="Times New Roman" w:eastAsia="Times New Roman" w:hAnsi="Times New Roman" w:cs="Times New Roman"/>
          <w:sz w:val="28"/>
          <w:szCs w:val="28"/>
        </w:rPr>
        <w:t>а) копии годовой бухгалтерской (финансовой) отчетности юридического лица, состоящей из бухгалтерского баланса, отчета о финансовых результатах, отчета о целевом использовании средств и приложений к ним, за последние 2 года (при существовании юридического лица менее 2-х лет копии документов с момента создания до момента предоставления соответствующих документов);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б) решение общего собрания акционеров юридического лица о выплате дивидендов по акциям всех категорий (типов) за последние 2 года в случае, если юридическое лицо, в отношении которого принимается решение о предоставлении бюджетных инвестиций, имеет организационно-правовую форму акционерного общества (при существовании юридического менее 2-х лет с момента создания до момента предоставления соответствующих документов);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lastRenderedPageBreak/>
        <w:t>в) решение юридического лица о финансировании объекта капитального строительства и (или) объекта недвижимого имущества в объеме, предусмотренном подпунктом "и" пункта 7 настоящего Порядка;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г) документы, материалы и исходные данные, необходимые для подготовки заключений, указанных в пункте 11 настоящего Порядка.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 xml:space="preserve">11. Обязательным условием согласования проекта постановления управлением экономики Администрации муниципального образования </w:t>
      </w:r>
      <w:r w:rsidR="00436C3C" w:rsidRPr="00436C3C">
        <w:rPr>
          <w:rFonts w:ascii="Times New Roman" w:eastAsia="Times New Roman" w:hAnsi="Times New Roman" w:cs="Times New Roman"/>
          <w:sz w:val="28"/>
          <w:szCs w:val="28"/>
        </w:rPr>
        <w:t>« Птичнинское сельское поселение «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 xml:space="preserve">является получение положительного заключения об эффективности использования средств бюджета </w:t>
      </w:r>
      <w:r w:rsidR="00187744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>, направляемых на капитальные вложения, в отношении объекта капитального строительства и (или) объекта недвижимого имущества, включенных в проект постановления (в случаях и в порядке, установленных муниципальным правовым актом Администрации муниципаль</w:t>
      </w:r>
      <w:r w:rsidR="00187744">
        <w:rPr>
          <w:rFonts w:ascii="Times New Roman" w:eastAsia="Times New Roman" w:hAnsi="Times New Roman" w:cs="Times New Roman"/>
          <w:sz w:val="28"/>
          <w:szCs w:val="28"/>
        </w:rPr>
        <w:t>ного образования « Птичнинское сельское поселение»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 xml:space="preserve">, и целесообразности участия муниципального образования </w:t>
      </w:r>
      <w:r w:rsidR="00436C3C" w:rsidRPr="00436C3C">
        <w:rPr>
          <w:rFonts w:ascii="Times New Roman" w:eastAsia="Times New Roman" w:hAnsi="Times New Roman" w:cs="Times New Roman"/>
          <w:sz w:val="28"/>
          <w:szCs w:val="28"/>
        </w:rPr>
        <w:t>« Птичнинское сельское поселение «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>в акционерном обществе.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12. Управление экономики Администрации муниципального образования</w:t>
      </w:r>
      <w:r w:rsidR="00187744">
        <w:rPr>
          <w:rFonts w:ascii="Times New Roman" w:eastAsia="Times New Roman" w:hAnsi="Times New Roman" w:cs="Times New Roman"/>
          <w:sz w:val="28"/>
          <w:szCs w:val="28"/>
        </w:rPr>
        <w:t xml:space="preserve">           </w:t>
      </w:r>
      <w:r w:rsidR="00FA71F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436C3C" w:rsidRPr="00436C3C">
        <w:rPr>
          <w:rFonts w:ascii="Times New Roman" w:eastAsia="Times New Roman" w:hAnsi="Times New Roman" w:cs="Times New Roman"/>
          <w:sz w:val="28"/>
          <w:szCs w:val="28"/>
        </w:rPr>
        <w:t>Птичнинское сельское поселение «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>рассматривает проект постановления в течение 10 календарных дней со дня его поступления (проект постановления по особо опасным, технически сложным и уникальным объектам капитального строительства - в течение 1 месяца со дня его поступления).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 xml:space="preserve">13. </w:t>
      </w:r>
      <w:r w:rsidR="00FA71F7">
        <w:rPr>
          <w:rFonts w:ascii="Times New Roman" w:eastAsia="Times New Roman" w:hAnsi="Times New Roman" w:cs="Times New Roman"/>
          <w:sz w:val="28"/>
          <w:szCs w:val="28"/>
        </w:rPr>
        <w:t xml:space="preserve">Бухгалтерия </w:t>
      </w:r>
      <w:r w:rsidR="0016519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 сельского поселения 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 xml:space="preserve"> выносит вопрос о предоставлении бюджетных инвестиций в соответствии с проектом постановления на рассмотрение комиссии по бюджетным проектировкам на очередной финансовый год и плановый период.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Обязательным условием согласования проекта постановления департаментом финансо</w:t>
      </w:r>
      <w:r w:rsidR="00165197">
        <w:rPr>
          <w:rFonts w:ascii="Times New Roman" w:eastAsia="Times New Roman" w:hAnsi="Times New Roman" w:cs="Times New Roman"/>
          <w:sz w:val="28"/>
          <w:szCs w:val="28"/>
        </w:rPr>
        <w:t xml:space="preserve">в Администрации сельского поселения 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 xml:space="preserve"> является одобрение предоставления бюджетных инвестиций в соответствии с проектом постановления комиссией по бюджетным проектировкам на очередной финансовый год и плановый период.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14. Внесение изменений в постановление осуществляется в порядке, установленном настоящим Порядком.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 xml:space="preserve">15. Одновременно с проектом постановления главным распорядителем подготавливается в виде приложения к проекту постановления проект договора между Администрацией муниципального образования </w:t>
      </w:r>
      <w:r w:rsidR="00436C3C" w:rsidRPr="00436C3C">
        <w:rPr>
          <w:rFonts w:ascii="Times New Roman" w:eastAsia="Times New Roman" w:hAnsi="Times New Roman" w:cs="Times New Roman"/>
          <w:sz w:val="28"/>
          <w:szCs w:val="28"/>
        </w:rPr>
        <w:lastRenderedPageBreak/>
        <w:t>«Птичнинское сельское поселение «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t>и юридическим лицом о предоставлении бюджетных инвестиций юридическому лицу, который должен содержать следующие положения: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а) цель предоставления бюджетных инвестиций, включая в отношении каждого объекта капитального строительства и (или) объекта недвижимого имущества его наименование, мощность, сроки строительства (реконструкции, в том числе с элементами реставрации, технического перевооружения) и (или) приобретения, сметную стоимость (предполагаемую (предельную) стоимость) и (или) стоимость приобретения, а также общий объем капитальных вложений за счет всех источников финансового обеспечения;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б) условия предоставления бюджетных инвестиций, в том числе обязательство юридического лица вложить в реализацию инвестиционного проекта по строительству (реконструкции, в том числе с элементами реставрации, техническому перевооружению) объекта капитального строительства и (или) приобретению объекта недвижимого имущества инвестиции в объеме, указанном в подпункте "и" пункта 7 настоящего Порядка и предусмотренном в постановлении;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в) порядок и сроки представления отчетности об использовании бюджетных инвестиций по формам, установленным главным распорядителем;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г) право главного распорядителя и органа муниципального финансового контроля на проведение проверок соблюдения юридическим лицом условий, целей и порядка использования бюджетных инвестиций;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д) условие об определении юридическим лицом поставщика (подрядчика, исполнителя) и об исполнении гражданско-правовых договоров, заключенных им в целях реализации инвестиционного проекта по строительству (реконструкции, в том числе с элементами реставрации, техническому перевооружению) объектов капитального строительства и (или) приобретению объектов недвижимого имущества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 xml:space="preserve">е) обязанность юридического лица разработать проектную документацию и провести инженерные изыскания, выполняемые для подготовки такой проектной документации, а также провести государственную экспертизу проектной документации и результатов инженерных изысканий (если проведение такой экспертизы в соответствии с законодательством Российской Федерации является обязательным) без использования на эти 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lastRenderedPageBreak/>
        <w:t>цели бюджетных инвестиций;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ж) обязанность юридического лица предоставить подтверждение достоверности определения сметной стоимости объектов капитального строительства, строительство (реконструкция, в том числе с элементами реставрации, техническое перевооружение) которых финансируется с привлечением средств бюджета города Салехарда, без использования на эти цели бюджетных инвестиций, в порядке, установленном постановлением Администрации муниципального образования город Салехард;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з) обязанность юридического лица провести технологический и ценовой аудит инвестиционных проектов по строительству (реконструкции, техническому перевооружению) объектов капитального строительства возникает по инвестиционным проектам в отношении объектов капитального строительства сметной стоимостью 1,5 млрд. рублей и более и осуществляется в порядке, установленном постановлением Правительства Ямало-Ненецкого автономного округа;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и) обязательным условием, включаемым в договоры о предоставлении бюджетных инвестиций юридическим лицам, является запрет приобретения за счет полученных средств иностранной валюты, за исключением операций, осуществляемых в соответствии с валютным законодательством Российской Федерации при закупке (поставке) высокотехнологичного импортного оборудования, сырья и комплектующих изделий, а также связанных с достижением целей предоставления бюджетных инвестиций иных операций, определенных законодательством Российской Федерации;</w:t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</w:r>
      <w:r w:rsidRPr="00436C3C">
        <w:rPr>
          <w:rFonts w:ascii="Times New Roman" w:eastAsia="Times New Roman" w:hAnsi="Times New Roman" w:cs="Times New Roman"/>
          <w:sz w:val="28"/>
          <w:szCs w:val="28"/>
        </w:rPr>
        <w:br/>
        <w:t>к) ответственность юридического лица за неисполнение или ненадлежащее исполнение обязательств по договору.</w:t>
      </w:r>
    </w:p>
    <w:p w:rsidR="00B734A8" w:rsidRPr="00436C3C" w:rsidRDefault="00B734A8" w:rsidP="00165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C3C" w:rsidRPr="00436C3C" w:rsidRDefault="00436C3C" w:rsidP="001651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36C3C" w:rsidRPr="00436C3C" w:rsidRDefault="00436C3C" w:rsidP="0016519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36C3C" w:rsidRPr="00436C3C" w:rsidSect="00436C3C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4B4E" w:rsidRDefault="004B4B4E" w:rsidP="00595B0D">
      <w:pPr>
        <w:spacing w:after="0" w:line="240" w:lineRule="auto"/>
      </w:pPr>
      <w:r>
        <w:separator/>
      </w:r>
    </w:p>
  </w:endnote>
  <w:endnote w:type="continuationSeparator" w:id="1">
    <w:p w:rsidR="004B4B4E" w:rsidRDefault="004B4B4E" w:rsidP="00595B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4B4E" w:rsidRDefault="004B4B4E" w:rsidP="00595B0D">
      <w:pPr>
        <w:spacing w:after="0" w:line="240" w:lineRule="auto"/>
      </w:pPr>
      <w:r>
        <w:separator/>
      </w:r>
    </w:p>
  </w:footnote>
  <w:footnote w:type="continuationSeparator" w:id="1">
    <w:p w:rsidR="004B4B4E" w:rsidRDefault="004B4B4E" w:rsidP="00595B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F8" w:rsidRDefault="00D1614C" w:rsidP="00810E09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165197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D57F8" w:rsidRDefault="004B4B4E" w:rsidP="00475D63">
    <w:pPr>
      <w:pStyle w:val="a6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57F8" w:rsidRDefault="004B4B4E" w:rsidP="00475D63">
    <w:pPr>
      <w:pStyle w:val="a6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F6336"/>
    <w:rsid w:val="00165197"/>
    <w:rsid w:val="00187744"/>
    <w:rsid w:val="001D0372"/>
    <w:rsid w:val="002F6336"/>
    <w:rsid w:val="00436C3C"/>
    <w:rsid w:val="004B4B4E"/>
    <w:rsid w:val="00595B0D"/>
    <w:rsid w:val="007C4348"/>
    <w:rsid w:val="00A93519"/>
    <w:rsid w:val="00B734A8"/>
    <w:rsid w:val="00D1614C"/>
    <w:rsid w:val="00F43EAB"/>
    <w:rsid w:val="00FA71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0372"/>
  </w:style>
  <w:style w:type="paragraph" w:styleId="1">
    <w:name w:val="heading 1"/>
    <w:basedOn w:val="a"/>
    <w:link w:val="10"/>
    <w:uiPriority w:val="9"/>
    <w:qFormat/>
    <w:rsid w:val="002F633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2F633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633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2F6336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headertext">
    <w:name w:val="headertext"/>
    <w:basedOn w:val="a"/>
    <w:rsid w:val="002F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2F6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2F6336"/>
    <w:rPr>
      <w:color w:val="0000FF"/>
      <w:u w:val="single"/>
    </w:rPr>
  </w:style>
  <w:style w:type="paragraph" w:styleId="a4">
    <w:name w:val="Body Text"/>
    <w:basedOn w:val="a"/>
    <w:link w:val="a5"/>
    <w:rsid w:val="00436C3C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5">
    <w:name w:val="Основной текст Знак"/>
    <w:basedOn w:val="a0"/>
    <w:link w:val="a4"/>
    <w:rsid w:val="00436C3C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header"/>
    <w:basedOn w:val="a"/>
    <w:link w:val="a7"/>
    <w:rsid w:val="00436C3C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436C3C"/>
    <w:rPr>
      <w:rFonts w:ascii="Times New Roman" w:eastAsia="Times New Roman" w:hAnsi="Times New Roman" w:cs="Times New Roman"/>
      <w:sz w:val="20"/>
      <w:szCs w:val="20"/>
    </w:rPr>
  </w:style>
  <w:style w:type="character" w:styleId="a8">
    <w:name w:val="page number"/>
    <w:basedOn w:val="a0"/>
    <w:rsid w:val="00436C3C"/>
  </w:style>
  <w:style w:type="paragraph" w:customStyle="1" w:styleId="ConsPlusTitle">
    <w:name w:val="ConsPlusTitle"/>
    <w:uiPriority w:val="99"/>
    <w:rsid w:val="00436C3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9">
    <w:name w:val="Основной текст_"/>
    <w:link w:val="11"/>
    <w:rsid w:val="00436C3C"/>
    <w:rPr>
      <w:sz w:val="27"/>
      <w:szCs w:val="27"/>
      <w:shd w:val="clear" w:color="auto" w:fill="FFFFFF"/>
    </w:rPr>
  </w:style>
  <w:style w:type="paragraph" w:customStyle="1" w:styleId="11">
    <w:name w:val="Основной текст1"/>
    <w:basedOn w:val="a"/>
    <w:link w:val="a9"/>
    <w:rsid w:val="00436C3C"/>
    <w:pPr>
      <w:shd w:val="clear" w:color="auto" w:fill="FFFFFF"/>
      <w:spacing w:after="600" w:line="322" w:lineRule="exact"/>
      <w:jc w:val="center"/>
    </w:pPr>
    <w:rPr>
      <w:sz w:val="27"/>
      <w:szCs w:val="27"/>
    </w:rPr>
  </w:style>
  <w:style w:type="paragraph" w:styleId="aa">
    <w:name w:val="No Spacing"/>
    <w:uiPriority w:val="1"/>
    <w:qFormat/>
    <w:rsid w:val="00436C3C"/>
    <w:pPr>
      <w:spacing w:after="0" w:line="240" w:lineRule="auto"/>
    </w:pPr>
  </w:style>
  <w:style w:type="paragraph" w:customStyle="1" w:styleId="ConsPlusNormal">
    <w:name w:val="ConsPlusNormal"/>
    <w:rsid w:val="00436C3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89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70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444959345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14433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2914</Words>
  <Characters>16610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ТрубниковаЛ</dc:creator>
  <cp:keywords/>
  <dc:description/>
  <cp:lastModifiedBy>Трубникова</cp:lastModifiedBy>
  <cp:revision>10</cp:revision>
  <dcterms:created xsi:type="dcterms:W3CDTF">2018-04-13T03:20:00Z</dcterms:created>
  <dcterms:modified xsi:type="dcterms:W3CDTF">2018-10-23T05:25:00Z</dcterms:modified>
</cp:coreProperties>
</file>