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5F" w:rsidRDefault="0013155F" w:rsidP="006B5828">
      <w:pPr>
        <w:pStyle w:val="ConsTitle"/>
        <w:widowControl/>
        <w:tabs>
          <w:tab w:val="left" w:pos="2985"/>
        </w:tabs>
        <w:jc w:val="right"/>
        <w:rPr>
          <w:rFonts w:ascii="Times New Roman" w:hAnsi="Times New Roman"/>
          <w:sz w:val="30"/>
          <w:szCs w:val="30"/>
        </w:rPr>
      </w:pPr>
    </w:p>
    <w:p w:rsidR="0013155F" w:rsidRDefault="0013155F" w:rsidP="006B5828">
      <w:pPr>
        <w:pStyle w:val="ConsTitle"/>
        <w:widowControl/>
        <w:tabs>
          <w:tab w:val="left" w:pos="2985"/>
        </w:tabs>
        <w:jc w:val="right"/>
        <w:rPr>
          <w:rFonts w:ascii="Times New Roman" w:hAnsi="Times New Roman"/>
          <w:sz w:val="30"/>
          <w:szCs w:val="30"/>
        </w:rPr>
      </w:pPr>
    </w:p>
    <w:p w:rsidR="0013155F" w:rsidRDefault="0013155F" w:rsidP="0013155F">
      <w:pPr>
        <w:jc w:val="center"/>
        <w:rPr>
          <w:rFonts w:ascii="Arial" w:hAnsi="Arial" w:cs="Arial"/>
        </w:rPr>
      </w:pPr>
    </w:p>
    <w:p w:rsidR="00B17CA0" w:rsidRPr="00B17CA0" w:rsidRDefault="00B17CA0" w:rsidP="00B17C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7CA0" w:rsidRPr="00B17CA0" w:rsidRDefault="00B17CA0" w:rsidP="00B17C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CA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B17CA0" w:rsidRPr="00B17CA0" w:rsidRDefault="00B17CA0" w:rsidP="00B17C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CA0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B17CA0" w:rsidRPr="00B17CA0" w:rsidRDefault="00B17CA0" w:rsidP="00B17C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CA0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B17CA0" w:rsidRPr="00B17CA0" w:rsidRDefault="00B17CA0" w:rsidP="00B17C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CA0" w:rsidRPr="00B17CA0" w:rsidRDefault="00B17CA0" w:rsidP="00B17C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CA0">
        <w:rPr>
          <w:rFonts w:ascii="Times New Roman" w:eastAsia="Times New Roman" w:hAnsi="Times New Roman" w:cs="Times New Roman"/>
          <w:sz w:val="28"/>
          <w:szCs w:val="28"/>
        </w:rPr>
        <w:t>СОБРАНИЕ  ДЕПУТАТОВ</w:t>
      </w:r>
    </w:p>
    <w:p w:rsidR="00B17CA0" w:rsidRPr="00B17CA0" w:rsidRDefault="00B17CA0" w:rsidP="00B17C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CA0" w:rsidRPr="00B17CA0" w:rsidRDefault="00B17CA0" w:rsidP="00B17C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CA0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17CA0" w:rsidRPr="00B17CA0" w:rsidRDefault="00B17CA0" w:rsidP="00B17C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CA0" w:rsidRPr="00B17CA0" w:rsidRDefault="00241216" w:rsidP="009E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="00EE3B91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B17CA0" w:rsidRPr="00B17CA0">
        <w:rPr>
          <w:rFonts w:ascii="Times New Roman" w:eastAsia="Times New Roman" w:hAnsi="Times New Roman" w:cs="Times New Roman"/>
          <w:sz w:val="28"/>
          <w:szCs w:val="28"/>
        </w:rPr>
        <w:t xml:space="preserve">.2018                                                                 </w:t>
      </w:r>
      <w:r w:rsidR="009E71C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D65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</w:t>
      </w:r>
      <w:r w:rsidR="00EE3B91">
        <w:rPr>
          <w:rFonts w:ascii="Times New Roman" w:eastAsia="Times New Roman" w:hAnsi="Times New Roman" w:cs="Times New Roman"/>
          <w:sz w:val="28"/>
          <w:szCs w:val="28"/>
        </w:rPr>
        <w:t>386</w:t>
      </w:r>
    </w:p>
    <w:p w:rsidR="00B17CA0" w:rsidRPr="00B17CA0" w:rsidRDefault="00B17CA0" w:rsidP="00B17C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CA0">
        <w:rPr>
          <w:rFonts w:ascii="Times New Roman" w:eastAsia="Times New Roman" w:hAnsi="Times New Roman" w:cs="Times New Roman"/>
          <w:sz w:val="28"/>
          <w:szCs w:val="28"/>
        </w:rPr>
        <w:t>с. Птичник</w:t>
      </w:r>
    </w:p>
    <w:p w:rsidR="0013155F" w:rsidRDefault="0013155F" w:rsidP="0013155F">
      <w:pPr>
        <w:pStyle w:val="a4"/>
        <w:jc w:val="center"/>
        <w:rPr>
          <w:sz w:val="28"/>
          <w:szCs w:val="28"/>
          <w:lang w:val="ru-RU"/>
        </w:rPr>
      </w:pPr>
    </w:p>
    <w:p w:rsidR="0013155F" w:rsidRPr="0013155F" w:rsidRDefault="0013155F" w:rsidP="0013155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55F">
        <w:rPr>
          <w:rFonts w:ascii="Times New Roman" w:hAnsi="Times New Roman" w:cs="Times New Roman"/>
          <w:sz w:val="28"/>
          <w:szCs w:val="28"/>
        </w:rPr>
        <w:t xml:space="preserve">Об утверждении Порядка  </w:t>
      </w:r>
      <w:r w:rsidRPr="0013155F">
        <w:rPr>
          <w:rFonts w:ascii="Times New Roman" w:hAnsi="Times New Roman" w:cs="Times New Roman"/>
          <w:bCs/>
          <w:sz w:val="28"/>
          <w:szCs w:val="28"/>
        </w:rPr>
        <w:t>предоставления муниципальных гарантий за счет средств бюджета муниципального образования</w:t>
      </w:r>
      <w:r w:rsidRPr="00626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«Птичнинское сельское поселение»</w:t>
      </w:r>
      <w:r w:rsidRPr="00626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6D49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</w:p>
    <w:p w:rsidR="00B17CA0" w:rsidRPr="00B17CA0" w:rsidRDefault="0013155F" w:rsidP="00B17CA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CA0">
        <w:rPr>
          <w:rFonts w:ascii="Times New Roman" w:hAnsi="Times New Roman" w:cs="Times New Roman"/>
          <w:sz w:val="28"/>
          <w:szCs w:val="28"/>
        </w:rPr>
        <w:t xml:space="preserve">В соответствии со статьями 115, 117 Бюджетного кодекса Российской Федерации, руководствуясь ст. 30 </w:t>
      </w:r>
      <w:hyperlink r:id="rId7" w:history="1">
        <w:r w:rsidRPr="00B17CA0">
          <w:rPr>
            <w:rFonts w:ascii="Times New Roman" w:hAnsi="Times New Roman" w:cs="Times New Roman"/>
            <w:sz w:val="28"/>
            <w:szCs w:val="28"/>
          </w:rPr>
          <w:t xml:space="preserve">Уставом  муниципального образования «Птичнинское  сельское  поселение» </w:t>
        </w:r>
      </w:hyperlink>
      <w:r w:rsidR="00B17CA0" w:rsidRPr="00B17CA0">
        <w:rPr>
          <w:rFonts w:ascii="Times New Roman" w:hAnsi="Times New Roman" w:cs="Times New Roman"/>
          <w:sz w:val="28"/>
          <w:szCs w:val="28"/>
        </w:rPr>
        <w:t xml:space="preserve"> </w:t>
      </w:r>
      <w:r w:rsidR="00B17CA0" w:rsidRPr="00B17CA0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:rsidR="00B17CA0" w:rsidRPr="00B17CA0" w:rsidRDefault="00B17CA0" w:rsidP="00B17CA0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CA0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76190A" w:rsidRDefault="0013155F" w:rsidP="00761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49">
        <w:rPr>
          <w:rFonts w:ascii="Times New Roman" w:hAnsi="Times New Roman" w:cs="Times New Roman"/>
          <w:sz w:val="28"/>
          <w:szCs w:val="28"/>
        </w:rPr>
        <w:t>1. Утвердить,</w:t>
      </w:r>
      <w:r w:rsidRPr="00131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13155F">
        <w:rPr>
          <w:rFonts w:ascii="Times New Roman" w:hAnsi="Times New Roman" w:cs="Times New Roman"/>
          <w:sz w:val="28"/>
          <w:szCs w:val="28"/>
        </w:rPr>
        <w:t xml:space="preserve">  </w:t>
      </w:r>
      <w:r w:rsidRPr="0013155F">
        <w:rPr>
          <w:rFonts w:ascii="Times New Roman" w:hAnsi="Times New Roman" w:cs="Times New Roman"/>
          <w:bCs/>
          <w:sz w:val="28"/>
          <w:szCs w:val="28"/>
        </w:rPr>
        <w:t>предоставления муниципальных гарантий за счет средств бюджета муниципального образования</w:t>
      </w:r>
      <w:r w:rsidRPr="00626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«Птичнинское сельское поселение»</w:t>
      </w:r>
      <w:r w:rsidRPr="00626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6D49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6D4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3155F" w:rsidRPr="003C2452" w:rsidRDefault="004A6B5F" w:rsidP="004A6B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C2452" w:rsidRPr="003C2452">
        <w:rPr>
          <w:rFonts w:ascii="Times New Roman" w:hAnsi="Times New Roman"/>
          <w:sz w:val="28"/>
          <w:szCs w:val="28"/>
        </w:rPr>
        <w:t xml:space="preserve"> </w:t>
      </w:r>
      <w:r w:rsidRPr="004A6B5F"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постоянную комиссию Собрания депутатов по бюджету, налогам и сборам.</w:t>
      </w:r>
    </w:p>
    <w:p w:rsidR="0013155F" w:rsidRPr="00050B6F" w:rsidRDefault="0013155F" w:rsidP="00761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t xml:space="preserve">3. Опубликовать настоящее </w:t>
      </w:r>
      <w:r w:rsidR="00B17CA0">
        <w:rPr>
          <w:rFonts w:ascii="Times New Roman" w:hAnsi="Times New Roman" w:cs="Times New Roman"/>
          <w:sz w:val="28"/>
          <w:szCs w:val="28"/>
        </w:rPr>
        <w:t>решение</w:t>
      </w:r>
      <w:r w:rsidRPr="00050B6F">
        <w:rPr>
          <w:rFonts w:ascii="Times New Roman" w:hAnsi="Times New Roman" w:cs="Times New Roman"/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050B6F">
        <w:rPr>
          <w:rFonts w:ascii="Times New Roman" w:hAnsi="Times New Roman" w:cs="Times New Roman"/>
          <w:sz w:val="28"/>
          <w:szCs w:val="28"/>
        </w:rPr>
        <w:t>врейской автономной области».</w:t>
      </w:r>
    </w:p>
    <w:p w:rsidR="0013155F" w:rsidRPr="0013155F" w:rsidRDefault="0013155F" w:rsidP="007619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t xml:space="preserve">4. Настоящее </w:t>
      </w:r>
      <w:r w:rsidR="00B17CA0">
        <w:rPr>
          <w:rFonts w:ascii="Times New Roman" w:hAnsi="Times New Roman" w:cs="Times New Roman"/>
          <w:sz w:val="28"/>
          <w:szCs w:val="28"/>
        </w:rPr>
        <w:t>решение</w:t>
      </w:r>
      <w:r w:rsidRPr="00050B6F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дня его официального опубликования.</w:t>
      </w:r>
    </w:p>
    <w:p w:rsidR="00EE3B91" w:rsidRDefault="0013155F" w:rsidP="0013155F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91" w:rsidRDefault="00EE3B91" w:rsidP="0013155F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3155F" w:rsidRPr="00050B6F" w:rsidRDefault="00EE3B91" w:rsidP="0013155F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155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</w:p>
    <w:p w:rsidR="0013155F" w:rsidRDefault="0013155F" w:rsidP="0013155F">
      <w:pPr>
        <w:pStyle w:val="1"/>
        <w:shd w:val="clear" w:color="auto" w:fill="auto"/>
        <w:tabs>
          <w:tab w:val="left" w:pos="7474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EE3B91">
        <w:rPr>
          <w:rFonts w:ascii="Times New Roman" w:hAnsi="Times New Roman" w:cs="Times New Roman"/>
          <w:sz w:val="28"/>
          <w:szCs w:val="28"/>
        </w:rPr>
        <w:t xml:space="preserve">                        Е.К.Штанько </w:t>
      </w:r>
    </w:p>
    <w:p w:rsidR="0013155F" w:rsidRPr="00050B6F" w:rsidRDefault="0013155F" w:rsidP="0013155F">
      <w:pPr>
        <w:pStyle w:val="1"/>
        <w:shd w:val="clear" w:color="auto" w:fill="auto"/>
        <w:tabs>
          <w:tab w:val="left" w:pos="7474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3155F" w:rsidRDefault="0013155F" w:rsidP="0013155F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1F71" w:rsidRDefault="009F1F71" w:rsidP="0013155F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1F71" w:rsidRDefault="009F1F71" w:rsidP="0013155F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1F71" w:rsidRDefault="009F1F71" w:rsidP="0013155F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7CA0" w:rsidRDefault="0013155F" w:rsidP="0013155F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16"/>
          <w:szCs w:val="28"/>
        </w:rPr>
      </w:pPr>
      <w:r w:rsidRPr="00B17CA0">
        <w:rPr>
          <w:rFonts w:ascii="Times New Roman" w:hAnsi="Times New Roman" w:cs="Times New Roman"/>
          <w:bCs/>
          <w:color w:val="000000"/>
          <w:sz w:val="16"/>
          <w:szCs w:val="28"/>
        </w:rPr>
        <w:t xml:space="preserve">Готовил: </w:t>
      </w:r>
      <w:r w:rsidR="0076190A" w:rsidRPr="00B17CA0">
        <w:rPr>
          <w:rFonts w:ascii="Times New Roman" w:hAnsi="Times New Roman" w:cs="Times New Roman"/>
          <w:bCs/>
          <w:color w:val="000000"/>
          <w:sz w:val="16"/>
          <w:szCs w:val="28"/>
        </w:rPr>
        <w:tab/>
      </w:r>
    </w:p>
    <w:p w:rsidR="0076190A" w:rsidRPr="00EE3B91" w:rsidRDefault="0013155F" w:rsidP="0013155F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16"/>
          <w:szCs w:val="28"/>
        </w:rPr>
        <w:sectPr w:rsidR="0076190A" w:rsidRPr="00EE3B91" w:rsidSect="0013155F">
          <w:headerReference w:type="even" r:id="rId8"/>
          <w:headerReference w:type="default" r:id="rId9"/>
          <w:pgSz w:w="11906" w:h="16838"/>
          <w:pgMar w:top="0" w:right="851" w:bottom="284" w:left="1701" w:header="709" w:footer="709" w:gutter="0"/>
          <w:cols w:space="708"/>
          <w:titlePg/>
          <w:docGrid w:linePitch="360"/>
        </w:sectPr>
      </w:pPr>
      <w:r w:rsidRPr="00B17CA0">
        <w:rPr>
          <w:rFonts w:ascii="Times New Roman" w:hAnsi="Times New Roman" w:cs="Times New Roman"/>
          <w:bCs/>
          <w:color w:val="000000"/>
          <w:sz w:val="16"/>
          <w:szCs w:val="28"/>
        </w:rPr>
        <w:t>Л.В.Трубников</w:t>
      </w:r>
      <w:r w:rsidR="00EE3B91">
        <w:rPr>
          <w:rFonts w:ascii="Times New Roman" w:hAnsi="Times New Roman" w:cs="Times New Roman"/>
          <w:bCs/>
          <w:color w:val="000000"/>
          <w:sz w:val="16"/>
          <w:szCs w:val="28"/>
        </w:rPr>
        <w:t>а</w:t>
      </w:r>
    </w:p>
    <w:p w:rsidR="0013155F" w:rsidRPr="00050B6F" w:rsidRDefault="005F1783" w:rsidP="00796746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3155F" w:rsidRPr="00050B6F" w:rsidRDefault="00796746" w:rsidP="00796746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13155F" w:rsidRPr="0005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3155F" w:rsidRPr="00050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5F" w:rsidRPr="00420109" w:rsidRDefault="0013155F" w:rsidP="00796746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t xml:space="preserve">от </w:t>
      </w:r>
      <w:r w:rsidR="00241216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EE3B91">
        <w:rPr>
          <w:rFonts w:ascii="Times New Roman" w:hAnsi="Times New Roman" w:cs="Times New Roman"/>
          <w:color w:val="000000"/>
          <w:sz w:val="28"/>
          <w:szCs w:val="28"/>
        </w:rPr>
        <w:t>.09</w:t>
      </w:r>
      <w:r w:rsidRPr="00050B6F">
        <w:rPr>
          <w:rFonts w:ascii="Times New Roman" w:hAnsi="Times New Roman" w:cs="Times New Roman"/>
          <w:color w:val="000000"/>
          <w:sz w:val="28"/>
          <w:szCs w:val="28"/>
        </w:rPr>
        <w:t>.2018 №</w:t>
      </w:r>
      <w:r w:rsidR="00EE3B91">
        <w:rPr>
          <w:rFonts w:ascii="Times New Roman" w:hAnsi="Times New Roman" w:cs="Times New Roman"/>
          <w:color w:val="000000"/>
          <w:sz w:val="28"/>
          <w:szCs w:val="28"/>
        </w:rPr>
        <w:t>386</w:t>
      </w:r>
    </w:p>
    <w:p w:rsidR="006B5828" w:rsidRDefault="006B5828" w:rsidP="005F178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6190A" w:rsidRDefault="0076190A" w:rsidP="00761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5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5F1783" w:rsidRPr="0013155F" w:rsidRDefault="005F1783" w:rsidP="00761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55F">
        <w:rPr>
          <w:rFonts w:ascii="Times New Roman" w:hAnsi="Times New Roman" w:cs="Times New Roman"/>
          <w:bCs/>
          <w:sz w:val="28"/>
          <w:szCs w:val="28"/>
        </w:rPr>
        <w:t>предоставления муниципальных гарантий за счет средств бюджета муниципального образования</w:t>
      </w:r>
      <w:r w:rsidRPr="00626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«Птичнинское сельское поселение»</w:t>
      </w:r>
      <w:r w:rsidRPr="00626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6D49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</w:p>
    <w:p w:rsidR="006B5828" w:rsidRPr="0076190A" w:rsidRDefault="006B5828" w:rsidP="007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28" w:rsidRPr="00F364C3" w:rsidRDefault="006B5828" w:rsidP="0076190A">
      <w:pPr>
        <w:pStyle w:val="a4"/>
        <w:ind w:firstLine="709"/>
        <w:jc w:val="both"/>
        <w:rPr>
          <w:sz w:val="28"/>
          <w:szCs w:val="28"/>
          <w:lang w:val="ru-RU"/>
        </w:rPr>
      </w:pPr>
      <w:r w:rsidRPr="00F364C3">
        <w:rPr>
          <w:sz w:val="28"/>
          <w:szCs w:val="28"/>
          <w:lang w:val="ru-RU"/>
        </w:rPr>
        <w:t xml:space="preserve">Настоящий Порядок устанавливает условия предоставления муниципальных гарантий </w:t>
      </w:r>
      <w:r>
        <w:rPr>
          <w:sz w:val="28"/>
          <w:szCs w:val="28"/>
          <w:lang w:val="ru-RU"/>
        </w:rPr>
        <w:t xml:space="preserve">за счет средств местного бюджета муниципального образования </w:t>
      </w:r>
      <w:r w:rsidR="005F1783">
        <w:rPr>
          <w:sz w:val="28"/>
          <w:szCs w:val="28"/>
          <w:lang w:val="ru-RU"/>
        </w:rPr>
        <w:t>«Птичнинское сельское поселение»</w:t>
      </w:r>
      <w:r>
        <w:rPr>
          <w:sz w:val="28"/>
          <w:szCs w:val="28"/>
          <w:lang w:val="ru-RU"/>
        </w:rPr>
        <w:t xml:space="preserve"> </w:t>
      </w:r>
      <w:r w:rsidRPr="00F364C3">
        <w:rPr>
          <w:sz w:val="28"/>
          <w:szCs w:val="28"/>
          <w:lang w:val="ru-RU"/>
        </w:rPr>
        <w:t xml:space="preserve"> в соответствии </w:t>
      </w:r>
      <w:r>
        <w:rPr>
          <w:sz w:val="28"/>
          <w:szCs w:val="28"/>
          <w:lang w:val="ru-RU"/>
        </w:rPr>
        <w:t xml:space="preserve">с </w:t>
      </w:r>
      <w:r w:rsidRPr="00A42812">
        <w:rPr>
          <w:bCs/>
          <w:sz w:val="28"/>
          <w:szCs w:val="28"/>
          <w:lang w:val="ru-RU"/>
        </w:rPr>
        <w:t xml:space="preserve">Бюджетным кодексом Российской Федерации, Уставом муниципального образования </w:t>
      </w:r>
      <w:r w:rsidR="005F1783">
        <w:rPr>
          <w:color w:val="000000"/>
          <w:sz w:val="28"/>
          <w:szCs w:val="28"/>
          <w:lang w:val="ru-RU"/>
        </w:rPr>
        <w:t>«Птичнинское сельское поселение»</w:t>
      </w:r>
      <w:r w:rsidRPr="00A42812">
        <w:rPr>
          <w:bCs/>
          <w:sz w:val="28"/>
          <w:szCs w:val="28"/>
          <w:lang w:val="ru-RU"/>
        </w:rPr>
        <w:t xml:space="preserve">, Положением о бюджетном процессе в муниципальном образовании </w:t>
      </w:r>
      <w:r w:rsidR="005F1783">
        <w:rPr>
          <w:color w:val="000000"/>
          <w:sz w:val="28"/>
          <w:szCs w:val="28"/>
          <w:lang w:val="ru-RU"/>
        </w:rPr>
        <w:t>«Птичнинское сельское поселение»</w:t>
      </w:r>
      <w:r>
        <w:rPr>
          <w:color w:val="000000"/>
          <w:sz w:val="28"/>
          <w:szCs w:val="28"/>
          <w:lang w:val="ru-RU"/>
        </w:rPr>
        <w:t>,</w:t>
      </w:r>
      <w:r w:rsidRPr="00F364C3">
        <w:rPr>
          <w:sz w:val="28"/>
          <w:szCs w:val="28"/>
          <w:lang w:val="ru-RU"/>
        </w:rPr>
        <w:t xml:space="preserve"> реглам</w:t>
      </w:r>
      <w:r>
        <w:rPr>
          <w:sz w:val="28"/>
          <w:szCs w:val="28"/>
          <w:lang w:val="ru-RU"/>
        </w:rPr>
        <w:t xml:space="preserve">ентирует деятельность Администрации муниципального образования </w:t>
      </w:r>
      <w:r w:rsidR="005F1783">
        <w:rPr>
          <w:sz w:val="28"/>
          <w:szCs w:val="28"/>
          <w:lang w:val="ru-RU"/>
        </w:rPr>
        <w:t>«Птичнинское сельское поселение»</w:t>
      </w:r>
      <w:r>
        <w:rPr>
          <w:sz w:val="28"/>
          <w:szCs w:val="28"/>
          <w:lang w:val="ru-RU"/>
        </w:rPr>
        <w:t xml:space="preserve"> (далее</w:t>
      </w:r>
      <w:r w:rsidR="005F17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администрация)</w:t>
      </w:r>
      <w:r w:rsidRPr="00F364C3">
        <w:rPr>
          <w:sz w:val="28"/>
          <w:szCs w:val="28"/>
          <w:lang w:val="ru-RU"/>
        </w:rPr>
        <w:t xml:space="preserve"> по предостав</w:t>
      </w:r>
      <w:r>
        <w:rPr>
          <w:sz w:val="28"/>
          <w:szCs w:val="28"/>
          <w:lang w:val="ru-RU"/>
        </w:rPr>
        <w:t xml:space="preserve">лению муниципальных гарантий за счет средств местного бюджета муниципального образования </w:t>
      </w:r>
      <w:r w:rsidR="005F1783">
        <w:rPr>
          <w:sz w:val="28"/>
          <w:szCs w:val="28"/>
          <w:lang w:val="ru-RU"/>
        </w:rPr>
        <w:t>«Птичнинское сельское поселение»</w:t>
      </w:r>
      <w:r w:rsidRPr="00F364C3">
        <w:rPr>
          <w:sz w:val="28"/>
          <w:szCs w:val="28"/>
          <w:lang w:val="ru-RU"/>
        </w:rPr>
        <w:t>.</w:t>
      </w:r>
    </w:p>
    <w:p w:rsidR="006B5828" w:rsidRPr="00F364C3" w:rsidRDefault="006B5828" w:rsidP="006B5828">
      <w:pPr>
        <w:pStyle w:val="a4"/>
        <w:ind w:firstLine="0"/>
        <w:jc w:val="both"/>
        <w:rPr>
          <w:sz w:val="28"/>
          <w:szCs w:val="28"/>
          <w:lang w:val="ru-RU"/>
        </w:rPr>
      </w:pPr>
    </w:p>
    <w:p w:rsidR="006B5828" w:rsidRPr="0076190A" w:rsidRDefault="006B5828" w:rsidP="005F1783">
      <w:pPr>
        <w:pStyle w:val="a4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Статья 1. Предоставление муниципальной гарантии</w:t>
      </w:r>
    </w:p>
    <w:p w:rsidR="005F1783" w:rsidRDefault="005F1783" w:rsidP="005F1783">
      <w:pPr>
        <w:pStyle w:val="a4"/>
        <w:jc w:val="both"/>
        <w:rPr>
          <w:rFonts w:eastAsia="Calibri"/>
          <w:sz w:val="28"/>
          <w:szCs w:val="28"/>
          <w:lang w:val="ru-RU"/>
        </w:rPr>
      </w:pPr>
    </w:p>
    <w:p w:rsidR="006B5828" w:rsidRPr="005F1783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5F1783">
        <w:rPr>
          <w:rFonts w:eastAsia="Calibri"/>
          <w:sz w:val="28"/>
          <w:szCs w:val="28"/>
          <w:lang w:val="ru-RU"/>
        </w:rPr>
        <w:t xml:space="preserve">1. Муниципальная гарантия предоставляется на основании решения Собрания депутатов муниципального образования </w:t>
      </w:r>
      <w:r w:rsidR="005F1783" w:rsidRPr="005F1783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5F1783">
        <w:rPr>
          <w:rFonts w:eastAsia="Calibri"/>
          <w:sz w:val="28"/>
          <w:szCs w:val="28"/>
          <w:lang w:val="ru-RU"/>
        </w:rPr>
        <w:t xml:space="preserve"> о бюджете на очередной финансовый год и плановый период, решения администрации  и договора о предоставлении муниципальной гарантии.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2.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 xml:space="preserve">3. Договоры о предоставлении муниципальной гарантии подписываются Главой муниципального образования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76190A">
        <w:rPr>
          <w:rFonts w:eastAsia="Calibri"/>
          <w:sz w:val="28"/>
          <w:szCs w:val="28"/>
          <w:lang w:val="ru-RU"/>
        </w:rPr>
        <w:t xml:space="preserve"> и подлежат обязательному согласованию со специалистом администрации, ответственным за исполнение местного бюджета (далее – ответственный специалист)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4. В муниципальной гарантии должны быть указаны:</w:t>
      </w:r>
    </w:p>
    <w:p w:rsidR="006B5828" w:rsidRPr="0076190A" w:rsidRDefault="006B5828" w:rsidP="0076190A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наименование гаранта и наименование органа, выдавшего гарантию от имени гаранта;</w:t>
      </w:r>
    </w:p>
    <w:p w:rsidR="006B5828" w:rsidRPr="0076190A" w:rsidRDefault="006B5828" w:rsidP="0076190A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обязательство, в обеспечение которого выдается гарантия;</w:t>
      </w:r>
    </w:p>
    <w:p w:rsidR="006B5828" w:rsidRPr="0076190A" w:rsidRDefault="006B5828" w:rsidP="0076190A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объем обязательств гаранта по гарантии и предельная сумма гарантии;</w:t>
      </w:r>
    </w:p>
    <w:p w:rsidR="006B5828" w:rsidRPr="0076190A" w:rsidRDefault="006B5828" w:rsidP="0076190A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определение гарантийного случая;</w:t>
      </w:r>
    </w:p>
    <w:p w:rsidR="006B5828" w:rsidRPr="0076190A" w:rsidRDefault="006B5828" w:rsidP="0076190A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наименование принципала;</w:t>
      </w:r>
    </w:p>
    <w:p w:rsidR="006B5828" w:rsidRPr="0076190A" w:rsidRDefault="006B5828" w:rsidP="0076190A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безотзывность гарантии или условия ее отзыва;</w:t>
      </w:r>
    </w:p>
    <w:p w:rsidR="006B5828" w:rsidRPr="0076190A" w:rsidRDefault="006B5828" w:rsidP="0076190A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lastRenderedPageBreak/>
        <w:t xml:space="preserve">основания для выдачи </w:t>
      </w:r>
      <w:bookmarkStart w:id="0" w:name="_GoBack"/>
      <w:bookmarkEnd w:id="0"/>
      <w:r w:rsidRPr="0076190A">
        <w:rPr>
          <w:rFonts w:eastAsia="Calibri"/>
          <w:sz w:val="28"/>
          <w:szCs w:val="28"/>
          <w:lang w:val="ru-RU"/>
        </w:rPr>
        <w:t>гарантии;</w:t>
      </w:r>
    </w:p>
    <w:p w:rsidR="006B5828" w:rsidRPr="0076190A" w:rsidRDefault="006B5828" w:rsidP="0076190A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вступление в силу (дата выдачи) гарантии;</w:t>
      </w:r>
    </w:p>
    <w:p w:rsidR="006B5828" w:rsidRPr="0076190A" w:rsidRDefault="006B5828" w:rsidP="0076190A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срок действия гарантии;</w:t>
      </w:r>
    </w:p>
    <w:p w:rsidR="006B5828" w:rsidRPr="0076190A" w:rsidRDefault="006B5828" w:rsidP="0076190A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порядок исполнения гарантом обязательств по гарантии;</w:t>
      </w:r>
    </w:p>
    <w:p w:rsidR="006B5828" w:rsidRPr="0076190A" w:rsidRDefault="006B5828" w:rsidP="0076190A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6B5828" w:rsidRPr="0076190A" w:rsidRDefault="006B5828" w:rsidP="0076190A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6B5828" w:rsidRPr="0076190A" w:rsidRDefault="006B5828" w:rsidP="0076190A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иные условия гарантии, а также сведения, определенные законодательством Российской Федерации и правовыми актами гаранта.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 xml:space="preserve">Статья 2. Обеспечение обязательства принципала перед Администрацией муниципального образования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 xml:space="preserve">1. Обеспечение обязательства принципала перед Администрацией муниципального образования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76190A">
        <w:rPr>
          <w:rFonts w:eastAsia="Calibri"/>
          <w:sz w:val="28"/>
          <w:szCs w:val="28"/>
          <w:lang w:val="ru-RU"/>
        </w:rPr>
        <w:t xml:space="preserve"> может быть предоставлено в форме: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а) банковской гарантии;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б) поручительства третьих лиц;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в) залога имущества;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г)  муниципальных гарантий.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1.1. Не допускается принятие в качестве обеспечения исполнения обязательств поручительств и гарантий юридических лиц, имеющих просроченную задолженность по обязательным платежам или по денежным обязательствам перед местным  бюджетом, а также поручительств и гарантий юридических лиц, величина чистых активов которых меньше величины, равной трехкратной сумме предоставляемого кредита.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Обеспечение исполнения обязательств должно иметь высокую степень ликвидности.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2. Оценка имущества, передаваемого организацией в залог, осуществляется в соответствии с законодательством Российской Федерации. Договор залога имущества должен быть заключен и пройти регистрацию в случаях, установленных законодательством Российской Федерации, в срок не позднее 30 календарных дней с даты заключения договора о предоставлении муниципальной гарантии. В случае невыполнения этого условия в указанный срок муниципальная гарантия прекращается.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3. Предоставление муниципальных гарантий без обеспечения исполнения обязательств принципалом перед гарантом, а также без проверки финансового состояния принципала осуществляется в случаях, установленных бюджетным законодательством Российской Федерации.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lastRenderedPageBreak/>
        <w:t xml:space="preserve">Статья 3. Отражение муниципальных гарантий в  бюджете муниципального образования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 xml:space="preserve">1. Решением Собрания депутатов муниципального образования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76190A">
        <w:rPr>
          <w:rFonts w:eastAsia="Calibri"/>
          <w:sz w:val="28"/>
          <w:szCs w:val="28"/>
          <w:lang w:val="ru-RU"/>
        </w:rPr>
        <w:t xml:space="preserve"> о  бюджете  муниципального образования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76190A">
        <w:rPr>
          <w:rFonts w:eastAsia="Calibri"/>
          <w:sz w:val="28"/>
          <w:szCs w:val="28"/>
          <w:lang w:val="ru-RU"/>
        </w:rPr>
        <w:t xml:space="preserve"> на очередной финансовый год и плановый период должен быть установлен верхний предел долга по муниципальным гарантиям и утверждена программа муниципальных гарантий Администрации муниципального образования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76190A">
        <w:rPr>
          <w:rFonts w:eastAsia="Calibri"/>
          <w:sz w:val="28"/>
          <w:szCs w:val="28"/>
          <w:lang w:val="ru-RU"/>
        </w:rPr>
        <w:t>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2. Решением Собрания депутатов 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 xml:space="preserve">3. Общая сумма обязательств, вытекающих из муниципальных гарантий, включается в состав муниципального долга Администрации муниципального образования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76190A">
        <w:rPr>
          <w:rFonts w:eastAsia="Calibri"/>
          <w:sz w:val="28"/>
          <w:szCs w:val="28"/>
          <w:lang w:val="ru-RU"/>
        </w:rPr>
        <w:t xml:space="preserve"> как вид долгового обязательства.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Предоставление и исполнение муниципальных гарантий подлежит отражению в муниципальной долговой книге.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Статья 4. Порядок предоставления муниципальной гарантии.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1. Предоставление муниципальных гарантий по инвестиционным проектам производится на конкурсной основе. Конкурс проводит конкурсная комиссия, состав которой утверждается администрацией.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Конкурсная комиссия выбирает инвесторов в пределах объема средств, определенного администрацией  на очередной финансовый год и плановый период.</w:t>
      </w:r>
    </w:p>
    <w:p w:rsidR="006B5828" w:rsidRPr="00467C6F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467C6F">
        <w:rPr>
          <w:rFonts w:eastAsia="Calibri"/>
          <w:sz w:val="28"/>
          <w:szCs w:val="28"/>
          <w:lang w:val="ru-RU"/>
        </w:rPr>
        <w:t>Проведение конкурса ос</w:t>
      </w:r>
      <w:r w:rsidR="00467C6F" w:rsidRPr="00467C6F">
        <w:rPr>
          <w:rFonts w:eastAsia="Calibri"/>
          <w:sz w:val="28"/>
          <w:szCs w:val="28"/>
          <w:lang w:val="ru-RU"/>
        </w:rPr>
        <w:t xml:space="preserve">уществляется в соответствии  с </w:t>
      </w:r>
      <w:r w:rsidR="00467C6F">
        <w:rPr>
          <w:rFonts w:eastAsia="Calibri"/>
          <w:sz w:val="28"/>
          <w:szCs w:val="28"/>
          <w:lang w:val="ru-RU"/>
        </w:rPr>
        <w:t>П</w:t>
      </w:r>
      <w:r w:rsidRPr="00467C6F">
        <w:rPr>
          <w:rFonts w:eastAsia="Calibri"/>
          <w:sz w:val="28"/>
          <w:szCs w:val="28"/>
          <w:lang w:val="ru-RU"/>
        </w:rPr>
        <w:t xml:space="preserve">риложением № 1 к Порядку </w:t>
      </w:r>
      <w:r w:rsidRPr="00467C6F">
        <w:rPr>
          <w:rFonts w:eastAsia="Calibri"/>
          <w:bCs/>
          <w:sz w:val="28"/>
          <w:szCs w:val="28"/>
          <w:lang w:val="ru-RU"/>
        </w:rPr>
        <w:t xml:space="preserve">предоставления муниципальных гарантий за счет средств местного бюджета муниципального образования </w:t>
      </w:r>
      <w:r w:rsidR="005F1783" w:rsidRPr="00467C6F">
        <w:rPr>
          <w:rFonts w:eastAsia="Calibri"/>
          <w:bCs/>
          <w:sz w:val="28"/>
          <w:szCs w:val="28"/>
          <w:lang w:val="ru-RU"/>
        </w:rPr>
        <w:t>«Птичнинское сельское поселение»</w:t>
      </w:r>
      <w:r w:rsidRPr="00467C6F">
        <w:rPr>
          <w:rFonts w:eastAsia="Calibri"/>
          <w:sz w:val="28"/>
          <w:szCs w:val="28"/>
          <w:lang w:val="ru-RU"/>
        </w:rPr>
        <w:t>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Для получения муниципальной гарантии инвестор, включенный в программу муниципальных гарантий, утвержденную решением Собрания депутатов  местном бюджете на очередной финансовый год и плановый период, направляет в администрацию  заявление о намерении получить муниципальную гарантию с указанием ее размера и иные документы, перечень которых устанавливается администрацией. Администрация  направляет полученные документы ответственному специалисту. В случае привлечения в установленном порядке агента комплект документов, предусмотренный настоящим абзацем, направляется инвестором агенту, назначаемому администрацией.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Ответственный специалист в установленном им порядке либо агент проводит проверку финансового состояния претендента и направляет свое заключение администрации.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Администрация  принимает решение о предоставлении либо об отказе в предоставлении муниципальной гарантии по инвестиционным проектам.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lastRenderedPageBreak/>
        <w:t>2. Предоставление муниципальных гарантий на цели, не связанные с реализацией инвестиционных проектов, производится на конкурсной основе. Конкурс проводит конкурсная комиссия.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Конкурсная комиссия выбирает претендентов в пределах общего объема средств, определенного финансовым органом на очередной финансовый год и плановый период.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Для включения в перечень муниципальных гарантий претендент направляет в конкурсную комиссию заявление о намерении получить муниципальную гарантию с указанием ее предполагаемого размера и иные документы, перечень которых устанавливается администрацией.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 xml:space="preserve">Администрация  на основании результатов конкурса, представленных конкурсной комиссией, принимает решение о включении претендента в перечень муниципальных гарантий либо об отказе во включении претендента в указанный перечень и утверждает сформированный перечень для включения в проект решения о бюджете муниципального образования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76190A">
        <w:rPr>
          <w:rFonts w:eastAsia="Calibri"/>
          <w:sz w:val="28"/>
          <w:szCs w:val="28"/>
          <w:lang w:val="ru-RU"/>
        </w:rPr>
        <w:t xml:space="preserve">  на очередной финансовый год и плановый период.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Для получения муниципальной гарантии претендент, включенный в программу муниципальных гарантий, утвержденную решением о  бюджете на очередной финансовый год и плановый период, направляет в администрацию  заявление о намерении получить муниципальную гарантию с указанием ее предполагаемого размера и иные документы, перечень которых устанавливается администрацией. Администрация  направляет полученные документы  ответственному специалисту. В случае привлечения в установленном порядке агента комплект документов, предусмотренный настоящим абзацем, направляется инвестором агенту, назначаемому администрацией.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Ответственный специалист в установленном им порядке либо агент проводит проверку финансового состояния претендента и направляет свое заключение администрации.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Администрация  принимает решение о предоставлении либо об отказе в предоставлении муниципальной гарантии на цели, не связанные с реализацией инвестиционных проектов.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Статья 5. Объем обязательств по муниципальным гарантиям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1. Муниципальная гарантия может обеспечивать: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надлежащее исполнение принципалом его обязательства перед бенефициаром (основного обязательства) без начисленных процентов, пеней и штрафов;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возмещение ущерба, образовавшегося при наступлении гарантийного случая некоммерческого характера.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2.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 xml:space="preserve">Статья 6. Ответственность муниципального образования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76190A">
        <w:rPr>
          <w:rFonts w:eastAsia="Calibri"/>
          <w:sz w:val="28"/>
          <w:szCs w:val="28"/>
          <w:lang w:val="ru-RU"/>
        </w:rPr>
        <w:t xml:space="preserve"> по муниципальным гарантиям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 xml:space="preserve">Муниципальное образование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76190A">
        <w:rPr>
          <w:rFonts w:eastAsia="Calibri"/>
          <w:sz w:val="28"/>
          <w:szCs w:val="28"/>
          <w:lang w:val="ru-RU"/>
        </w:rPr>
        <w:t xml:space="preserve"> несет субсидиарную ответственность перед бенефициаром по обеспеченному гарантией обязательству принципала.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 xml:space="preserve">Ответственность муниципального образования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76190A">
        <w:rPr>
          <w:rFonts w:eastAsia="Calibri"/>
          <w:sz w:val="28"/>
          <w:szCs w:val="28"/>
          <w:lang w:val="ru-RU"/>
        </w:rPr>
        <w:t xml:space="preserve"> перед бенефициаром за неисполнение принципалом предусмотренных договором о предоставлении муниципальной гарантии обязательств наступает после того, как бенефициар официально направит требование в администрацию  об уплате денежной суммы по муниципальной гарантии в письменной форме с приложением указанных в муниципальной гарантии документов.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 xml:space="preserve">Статья 7. Рассмотрение требований к муниципальному образованию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 xml:space="preserve">1. Требования к муниципальному образованию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76190A">
        <w:rPr>
          <w:rFonts w:eastAsia="Calibri"/>
          <w:sz w:val="28"/>
          <w:szCs w:val="28"/>
          <w:lang w:val="ru-RU"/>
        </w:rPr>
        <w:t>, возникшие в связи с наступлением гарантийного случая, предъявляются в администрацию.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 xml:space="preserve">2. Администрация  в течение 30 календарных дней с даты предъявления требования рассматривает требование бенефициара к муниципальному образованию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76190A">
        <w:rPr>
          <w:rFonts w:eastAsia="Calibri"/>
          <w:sz w:val="28"/>
          <w:szCs w:val="28"/>
          <w:lang w:val="ru-RU"/>
        </w:rPr>
        <w:t>, определяет его обоснованность, оценивает достаточность действий бенефициара по возврату основного долга и определяет сумму основного долга, подлежащую выплате.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2.1. Требование бенефициара признается необоснованным, и гарант отказывает бенефициару в удовлетворении его требования в следующих случаях: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требование предъявлено гаранту по окончании определенного в гарантии срока;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требование или приложенные к нему документы не соответствуют условиям гарантии;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Гарант должен уведомить бенефициара об отказе удовлетворить его требование.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 xml:space="preserve">3. Администрация до удовлетворения требования к муниципальному образованию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76190A">
        <w:rPr>
          <w:rFonts w:eastAsia="Calibri"/>
          <w:sz w:val="28"/>
          <w:szCs w:val="28"/>
          <w:lang w:val="ru-RU"/>
        </w:rPr>
        <w:t xml:space="preserve"> предъявленного бенефициаром, уведомляет принципала о предъявлении указанного требования.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lastRenderedPageBreak/>
        <w:t>Статья 8. Уплата сумм по муниципальным гарантиям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1. В случае обоснованности требований бенефициара ответственный специалист на основании постановления администрации производит перечисление средств местного бюджета на счет бенефициара для возмещения долга по обязательству, обеспеченному муниципальной гарантией.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2. Исполнение обязательств по муниципальным гарантиям осуществляется за счет средств местного бюджета.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3. При исполнении обязательства по муниципальной гарантии бенефициар обязан передать администрации документы, подтверждающие эти требования, в течение трех календарных дней с даты исполнения обязательства по муниципальной гарантии.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4. В случае если это предусмотрено гарантией, к гаранту, исполнившему обязательство по муниципальной гарантии, переходят все права бенефициара в том объеме, в котором удовлетворены требования бенефициара. Гарант также вправе требовать от принципала возмещения иных убытков, понесенных им в связи с исполненным обязательством, в порядке, установленном действующим законодательством.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5. Администрация  при исполнении обязательства по муниципальной гарантии предъявляет эквивалентные требования к принципалу при предоставлении муниципальной гарантии с правом регрессного требования.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6. Администрация и ее ответственный специалист в месячный срок со дня уплаты по муниципальной гарантии обязаны принять предусмотренные действующим законодательством меры по обращению взыскания на предоставленное обеспечение.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Статья 9. Учет муниципальных гарантий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1. Администрация ведет учет выданных муниципальных гарантий, исполнения принципалами обязательств, обеспеченных указанными муниципальными гарантиями, а также учет осуществления гарантом платежей по выданным муниципальным гарантиям.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2. При составлении местного бюджета на очередной финансовый год и плановый период производится учет сумм выданных муниципальных гарантий.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Статья 10. Контроль в сфере предоставления муниципальных гарантий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1. Принципал ежемесячно представляет в администрацию отчет об исполнении своих обязательств перед бенефициаром.</w:t>
      </w:r>
    </w:p>
    <w:p w:rsidR="006B5828" w:rsidRPr="005F1783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5F1783">
        <w:rPr>
          <w:rFonts w:eastAsia="Calibri"/>
          <w:sz w:val="28"/>
          <w:szCs w:val="28"/>
          <w:lang w:val="ru-RU"/>
        </w:rPr>
        <w:t xml:space="preserve">2. Собрание депутатов муниципального образования </w:t>
      </w:r>
      <w:r w:rsidR="005F1783" w:rsidRPr="005F1783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5F1783">
        <w:rPr>
          <w:rFonts w:eastAsia="Calibri"/>
          <w:sz w:val="28"/>
          <w:szCs w:val="28"/>
          <w:lang w:val="ru-RU"/>
        </w:rPr>
        <w:t xml:space="preserve"> может принять решение о  поручении  к ревизионной комиссии </w:t>
      </w:r>
      <w:r w:rsidR="005F1783">
        <w:rPr>
          <w:rFonts w:eastAsia="Calibri"/>
          <w:sz w:val="28"/>
          <w:szCs w:val="28"/>
          <w:lang w:val="ru-RU"/>
        </w:rPr>
        <w:t xml:space="preserve">Биробиджанского района </w:t>
      </w:r>
      <w:r w:rsidRPr="005F1783">
        <w:rPr>
          <w:rFonts w:eastAsia="Calibri"/>
          <w:sz w:val="28"/>
          <w:szCs w:val="28"/>
          <w:lang w:val="ru-RU"/>
        </w:rPr>
        <w:t xml:space="preserve"> провести проверку финансового состояния принципала.</w:t>
      </w:r>
    </w:p>
    <w:p w:rsidR="006B5828" w:rsidRPr="005F1783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lastRenderedPageBreak/>
        <w:t>Статья 11. Уведомление об исполнении обязательства, обеспеченного муниципальной гарантией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Принципал, исполнивший обязательство, обеспеченное муниципальной гарантией, обязан в течение одного рабочего дня известить об этом администрацию.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Статья 12. Прекращение действия муниципальной гарантии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Обязательство гаранта перед бенефициаром по муниципальной гарантии прекращается: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а) уплатой гарантом бенефициару суммы, определенной гарантией;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б) истечением определенного в гарантии срока, на который она выдана;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в) в случае исполнения в полном объеме принципалом или третьими лицами обязательств принципала, обеспеченных гарантией;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г)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д) если обязательство принципала, в обеспечение которого предоставлена гарантия, не возникло;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е) в иных случаях, установленных муниципальной гарантией.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Муниципальная гарантия может быть отозвана гарантом по основаниям, указанным в муниципальной гарантии.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Статья 13. Заключительные положения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B5828" w:rsidRPr="005F1783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5F1783">
        <w:rPr>
          <w:rFonts w:eastAsia="Calibri"/>
          <w:sz w:val="28"/>
          <w:szCs w:val="28"/>
          <w:lang w:val="ru-RU"/>
        </w:rPr>
        <w:t xml:space="preserve">Все вопросы, возникающие при реализации настоящего Положения и не урегулированные им, рассматриваются в соответствии с законодательством Российской Федерации и законодательством </w:t>
      </w:r>
      <w:r w:rsidR="005F1783">
        <w:rPr>
          <w:rFonts w:eastAsia="Calibri"/>
          <w:sz w:val="28"/>
          <w:szCs w:val="28"/>
          <w:lang w:val="ru-RU"/>
        </w:rPr>
        <w:t xml:space="preserve"> Еврейской автономном области.</w:t>
      </w:r>
    </w:p>
    <w:p w:rsidR="006B5828" w:rsidRPr="005F1783" w:rsidRDefault="006B5828" w:rsidP="005F1783">
      <w:pPr>
        <w:pStyle w:val="a4"/>
        <w:jc w:val="both"/>
        <w:rPr>
          <w:rFonts w:eastAsia="Calibri"/>
          <w:sz w:val="28"/>
          <w:szCs w:val="28"/>
          <w:lang w:val="ru-RU"/>
        </w:rPr>
      </w:pPr>
    </w:p>
    <w:p w:rsidR="0076190A" w:rsidRDefault="0076190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br w:type="page"/>
      </w:r>
    </w:p>
    <w:p w:rsidR="006B5828" w:rsidRPr="0076190A" w:rsidRDefault="006B5828" w:rsidP="00467C6F">
      <w:pPr>
        <w:pStyle w:val="a4"/>
        <w:jc w:val="right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lastRenderedPageBreak/>
        <w:t>Приложение № 1</w:t>
      </w:r>
    </w:p>
    <w:p w:rsidR="006B5828" w:rsidRPr="0076190A" w:rsidRDefault="0076190A" w:rsidP="00467C6F">
      <w:pPr>
        <w:pStyle w:val="a4"/>
        <w:jc w:val="right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к П</w:t>
      </w:r>
      <w:r w:rsidR="006B5828" w:rsidRPr="0076190A">
        <w:rPr>
          <w:rFonts w:eastAsia="Calibri"/>
          <w:bCs/>
          <w:sz w:val="28"/>
          <w:szCs w:val="28"/>
          <w:lang w:val="ru-RU"/>
        </w:rPr>
        <w:t>орядку предоставления муниципальных</w:t>
      </w:r>
    </w:p>
    <w:p w:rsidR="006B5828" w:rsidRPr="0076190A" w:rsidRDefault="006B5828" w:rsidP="00467C6F">
      <w:pPr>
        <w:pStyle w:val="a4"/>
        <w:jc w:val="right"/>
        <w:rPr>
          <w:rFonts w:eastAsia="Calibri"/>
          <w:bCs/>
          <w:sz w:val="28"/>
          <w:szCs w:val="28"/>
          <w:lang w:val="ru-RU"/>
        </w:rPr>
      </w:pPr>
      <w:r w:rsidRPr="0076190A">
        <w:rPr>
          <w:rFonts w:eastAsia="Calibri"/>
          <w:bCs/>
          <w:sz w:val="28"/>
          <w:szCs w:val="28"/>
          <w:lang w:val="ru-RU"/>
        </w:rPr>
        <w:t xml:space="preserve"> гарантий за счет средств местного бюджета </w:t>
      </w:r>
    </w:p>
    <w:p w:rsidR="006B5828" w:rsidRPr="0076190A" w:rsidRDefault="006B5828" w:rsidP="00467C6F">
      <w:pPr>
        <w:pStyle w:val="a4"/>
        <w:jc w:val="right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bCs/>
          <w:sz w:val="28"/>
          <w:szCs w:val="28"/>
          <w:lang w:val="ru-RU"/>
        </w:rPr>
        <w:t xml:space="preserve">муниципального образования </w:t>
      </w:r>
      <w:r w:rsidR="005F1783" w:rsidRPr="0076190A">
        <w:rPr>
          <w:rFonts w:eastAsia="Calibri"/>
          <w:bCs/>
          <w:sz w:val="28"/>
          <w:szCs w:val="28"/>
          <w:lang w:val="ru-RU"/>
        </w:rPr>
        <w:t>«Птичнинское сельское поселение»</w:t>
      </w:r>
    </w:p>
    <w:p w:rsidR="006B5828" w:rsidRPr="0076190A" w:rsidRDefault="006B5828" w:rsidP="00467C6F">
      <w:pPr>
        <w:pStyle w:val="a4"/>
        <w:jc w:val="right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5F1783">
      <w:pPr>
        <w:pStyle w:val="a4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467C6F">
      <w:pPr>
        <w:pStyle w:val="a4"/>
        <w:jc w:val="center"/>
        <w:rPr>
          <w:rFonts w:eastAsia="Calibri"/>
          <w:bCs/>
          <w:sz w:val="28"/>
          <w:szCs w:val="28"/>
          <w:lang w:val="ru-RU"/>
        </w:rPr>
      </w:pPr>
      <w:bookmarkStart w:id="1" w:name="Par131"/>
      <w:bookmarkEnd w:id="1"/>
      <w:r w:rsidRPr="0076190A">
        <w:rPr>
          <w:rFonts w:eastAsia="Calibri"/>
          <w:bCs/>
          <w:sz w:val="28"/>
          <w:szCs w:val="28"/>
          <w:lang w:val="ru-RU"/>
        </w:rPr>
        <w:t>ПОРЯДОК</w:t>
      </w:r>
    </w:p>
    <w:p w:rsidR="006B5828" w:rsidRPr="0076190A" w:rsidRDefault="0076190A" w:rsidP="00467C6F">
      <w:pPr>
        <w:pStyle w:val="a4"/>
        <w:jc w:val="center"/>
        <w:rPr>
          <w:rFonts w:eastAsia="Calibri"/>
          <w:bCs/>
          <w:sz w:val="28"/>
          <w:szCs w:val="28"/>
          <w:lang w:val="ru-RU"/>
        </w:rPr>
      </w:pPr>
      <w:r w:rsidRPr="0076190A">
        <w:rPr>
          <w:rFonts w:eastAsia="Calibri"/>
          <w:bCs/>
          <w:sz w:val="28"/>
          <w:szCs w:val="28"/>
          <w:lang w:val="ru-RU"/>
        </w:rPr>
        <w:t>проведения конкурсов на предоставление</w:t>
      </w:r>
      <w:r>
        <w:rPr>
          <w:rFonts w:eastAsia="Calibri"/>
          <w:bCs/>
          <w:sz w:val="28"/>
          <w:szCs w:val="28"/>
          <w:lang w:val="ru-RU"/>
        </w:rPr>
        <w:t xml:space="preserve"> </w:t>
      </w:r>
      <w:r w:rsidRPr="0076190A">
        <w:rPr>
          <w:rFonts w:eastAsia="Calibri"/>
          <w:bCs/>
          <w:sz w:val="28"/>
          <w:szCs w:val="28"/>
          <w:lang w:val="ru-RU"/>
        </w:rPr>
        <w:t>муниципальных гарантий для реализации</w:t>
      </w:r>
      <w:r>
        <w:rPr>
          <w:rFonts w:eastAsia="Calibri"/>
          <w:bCs/>
          <w:sz w:val="28"/>
          <w:szCs w:val="28"/>
          <w:lang w:val="ru-RU"/>
        </w:rPr>
        <w:t xml:space="preserve"> </w:t>
      </w:r>
      <w:r w:rsidRPr="0076190A">
        <w:rPr>
          <w:rFonts w:eastAsia="Calibri"/>
          <w:bCs/>
          <w:sz w:val="28"/>
          <w:szCs w:val="28"/>
          <w:lang w:val="ru-RU"/>
        </w:rPr>
        <w:t>инвестиционных проектов</w:t>
      </w:r>
    </w:p>
    <w:p w:rsidR="006B5828" w:rsidRPr="0076190A" w:rsidRDefault="006B5828" w:rsidP="005F1783">
      <w:pPr>
        <w:pStyle w:val="a4"/>
        <w:jc w:val="both"/>
        <w:rPr>
          <w:rFonts w:eastAsia="Calibri"/>
          <w:sz w:val="28"/>
          <w:szCs w:val="28"/>
          <w:lang w:val="ru-RU"/>
        </w:rPr>
      </w:pP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1. Конкурс на предоставление муниципальных гарантий для реализации инвестиционных проектов является открытым.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2. Конкурс проводится до принятия решения Собрания депутатов  о местном бюджете  на очередной финансовый год и плановый период в первом чтении.</w:t>
      </w:r>
    </w:p>
    <w:p w:rsidR="006B5828" w:rsidRPr="00467C6F" w:rsidRDefault="006B5828" w:rsidP="007619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C6F">
        <w:rPr>
          <w:rFonts w:ascii="Times New Roman" w:eastAsia="Calibri" w:hAnsi="Times New Roman" w:cs="Times New Roman"/>
          <w:sz w:val="28"/>
          <w:szCs w:val="28"/>
        </w:rPr>
        <w:t>3. Извещение о проведении открытого конкурса публикуется адм</w:t>
      </w:r>
      <w:r w:rsidR="00467C6F" w:rsidRPr="00467C6F">
        <w:rPr>
          <w:rFonts w:ascii="Times New Roman" w:eastAsia="Calibri" w:hAnsi="Times New Roman" w:cs="Times New Roman"/>
          <w:sz w:val="28"/>
          <w:szCs w:val="28"/>
        </w:rPr>
        <w:t xml:space="preserve">инистрацией  </w:t>
      </w:r>
      <w:r w:rsidR="00467C6F" w:rsidRPr="00467C6F">
        <w:rPr>
          <w:rFonts w:ascii="Times New Roman" w:hAnsi="Times New Roman" w:cs="Times New Roman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 Е</w:t>
      </w:r>
      <w:r w:rsidR="00467C6F">
        <w:rPr>
          <w:rFonts w:ascii="Times New Roman" w:hAnsi="Times New Roman" w:cs="Times New Roman"/>
          <w:sz w:val="28"/>
          <w:szCs w:val="28"/>
        </w:rPr>
        <w:t>врейской автономной области»</w:t>
      </w:r>
      <w:r w:rsidRPr="00467C6F">
        <w:rPr>
          <w:rFonts w:ascii="Times New Roman" w:eastAsia="Calibri" w:hAnsi="Times New Roman" w:cs="Times New Roman"/>
          <w:sz w:val="28"/>
          <w:szCs w:val="28"/>
        </w:rPr>
        <w:t xml:space="preserve"> и размещается на официальном сайте Администрации муниципального образования </w:t>
      </w:r>
      <w:r w:rsidR="005F1783" w:rsidRPr="00467C6F">
        <w:rPr>
          <w:rFonts w:ascii="Times New Roman" w:eastAsia="Calibri" w:hAnsi="Times New Roman" w:cs="Times New Roman"/>
          <w:sz w:val="28"/>
          <w:szCs w:val="28"/>
        </w:rPr>
        <w:t>«Птичнинское сельское поселение»</w:t>
      </w:r>
    </w:p>
    <w:p w:rsidR="006B5828" w:rsidRPr="00467C6F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467C6F">
        <w:rPr>
          <w:rFonts w:eastAsia="Calibri"/>
          <w:sz w:val="28"/>
          <w:szCs w:val="28"/>
          <w:lang w:val="ru-RU"/>
        </w:rPr>
        <w:t>Извещение о проведении открытого конкурса должно содержать следующие сведения: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наименование и адрес организатора конкурса;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требования к участникам конкурса;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критерии отбора победителей конкурса;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место, дата и время проведения конкурса.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4. Для участия в конкурсе инвесторы представляют в конкурсную комиссию документы, перечень которых устанавливается администрацией.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5. Документы на участие в конкурсе направляются в конкурсную комиссию заказным письмом или сдаются под расписку и регистрируются в журнале учета документов на участие в конкурсе.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6. По истечении срока приема документов на участие в конкурсе конкурсная комиссия рассматривает поступившие заявления о намерении получить муниципальные гарантии и прилагаемые документы и выносит решение о победителях конкурса.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В ходе определения победителей конкурсная комиссия имеет право вызывать участников конкурса для дачи пояснений, запрашивать у них дополнительные сведения и подтверждение соответствия требованиям к участникам конкурса.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lastRenderedPageBreak/>
        <w:t>7. Решение конкурсной комиссии о победителях конкурса оформляется протоколом. Конкурсная комиссия не обязана мотивировать свой выбор перед участниками.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8. Победители конкурса определяются по следующим критериям: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срок окупаемости инвестиционного проекта;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дополнительные объемы выпускаемой продукции, работ, услуг;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рентабельность инвестиционного проекта;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количество дополнительных рабочих мест;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ожидаемые налоговые поступления во все уровни бюджетов после полного освоения инвестиционного проекта;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фактические и прогнозируемые размеры средней заработной платы;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участие в реализации приоритетных национальных проектов и иных проектов, реализация которых определена законодательством Российской Федерации.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При определении победителей конкурса могут приниматься во внимание дополнительные технические, организационные и коммерческие преимущества проектов.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9. Конкурсная комиссия не позднее пяти дней после подведения итогов конкурса направляет победителям конкурса выписку из протокола заседания комиссии.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10. В случае если по окончании установленного срока подачи заявок на участие в конкурсе подана только одна заявка на участие в конкурсе, конкурс признается несостоявшимся.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 xml:space="preserve">11. В случае подачи только одной заявки, которая соответствует требованиям и условиям, предусмотренным конкурсной документацией, администрация поселения может принять решение о включении участника конкурса в перечень получателей муниципальных гарантий муниципального образования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76190A">
        <w:rPr>
          <w:rFonts w:eastAsia="Calibri"/>
          <w:sz w:val="28"/>
          <w:szCs w:val="28"/>
          <w:lang w:val="ru-RU"/>
        </w:rPr>
        <w:t>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>12. В случае если конкурс не состоялся, победитель конкурса не определен или не выбраны объемы муниципальных гарантий на очередной плановый период, организатор конкурса вправе повторно провести конкурс.</w:t>
      </w:r>
    </w:p>
    <w:p w:rsidR="006B5828" w:rsidRPr="0076190A" w:rsidRDefault="006B5828" w:rsidP="0076190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  <w:r w:rsidRPr="0076190A">
        <w:rPr>
          <w:rFonts w:eastAsia="Calibri"/>
          <w:sz w:val="28"/>
          <w:szCs w:val="28"/>
          <w:lang w:val="ru-RU"/>
        </w:rPr>
        <w:t xml:space="preserve">13. Результаты проведенного конкурса являются основанием для принятия администрацией муниципального образования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76190A">
        <w:rPr>
          <w:rFonts w:eastAsia="Calibri"/>
          <w:sz w:val="28"/>
          <w:szCs w:val="28"/>
          <w:lang w:val="ru-RU"/>
        </w:rPr>
        <w:t xml:space="preserve"> решения о включении победителей конкурса в перечень получателей муниципальных гарантий муниципального образования </w:t>
      </w:r>
      <w:r w:rsidR="005F1783" w:rsidRPr="0076190A">
        <w:rPr>
          <w:rFonts w:eastAsia="Calibri"/>
          <w:sz w:val="28"/>
          <w:szCs w:val="28"/>
          <w:lang w:val="ru-RU"/>
        </w:rPr>
        <w:t>«Птичнинское сельское поселение»</w:t>
      </w:r>
      <w:r w:rsidRPr="0076190A">
        <w:rPr>
          <w:rFonts w:eastAsia="Calibri"/>
          <w:sz w:val="28"/>
          <w:szCs w:val="28"/>
          <w:lang w:val="ru-RU"/>
        </w:rPr>
        <w:t xml:space="preserve"> и утверждения сформированного перечня получателей муниципальных гарантий для включения в проект решения о бюджете на очередной финансовый год и плановый период.</w:t>
      </w:r>
    </w:p>
    <w:p w:rsidR="005F1783" w:rsidRDefault="005F1783">
      <w:pPr>
        <w:pStyle w:val="a4"/>
        <w:jc w:val="both"/>
        <w:rPr>
          <w:sz w:val="28"/>
          <w:szCs w:val="28"/>
          <w:lang w:val="ru-RU"/>
        </w:rPr>
      </w:pPr>
    </w:p>
    <w:p w:rsidR="00EE3B91" w:rsidRDefault="00EE3B91">
      <w:pPr>
        <w:pStyle w:val="a4"/>
        <w:jc w:val="both"/>
        <w:rPr>
          <w:sz w:val="28"/>
          <w:szCs w:val="28"/>
          <w:lang w:val="ru-RU"/>
        </w:rPr>
      </w:pPr>
    </w:p>
    <w:p w:rsidR="00EE3B91" w:rsidRDefault="00EE3B91">
      <w:pPr>
        <w:pStyle w:val="a4"/>
        <w:jc w:val="both"/>
        <w:rPr>
          <w:sz w:val="28"/>
          <w:szCs w:val="28"/>
          <w:lang w:val="ru-RU"/>
        </w:rPr>
      </w:pPr>
    </w:p>
    <w:p w:rsidR="00EE3B91" w:rsidRDefault="00EE3B91">
      <w:pPr>
        <w:pStyle w:val="a4"/>
        <w:jc w:val="both"/>
        <w:rPr>
          <w:sz w:val="28"/>
          <w:szCs w:val="28"/>
          <w:lang w:val="ru-RU"/>
        </w:rPr>
      </w:pPr>
    </w:p>
    <w:p w:rsidR="00EE3B91" w:rsidRDefault="00EE3B91">
      <w:pPr>
        <w:pStyle w:val="a4"/>
        <w:jc w:val="both"/>
        <w:rPr>
          <w:sz w:val="28"/>
          <w:szCs w:val="28"/>
          <w:lang w:val="ru-RU"/>
        </w:rPr>
      </w:pPr>
    </w:p>
    <w:p w:rsidR="00EE3B91" w:rsidRDefault="00EE3B91">
      <w:pPr>
        <w:pStyle w:val="a4"/>
        <w:jc w:val="both"/>
        <w:rPr>
          <w:sz w:val="28"/>
          <w:szCs w:val="28"/>
          <w:lang w:val="ru-RU"/>
        </w:rPr>
      </w:pPr>
    </w:p>
    <w:p w:rsidR="00EE3B91" w:rsidRDefault="00EE3B91">
      <w:pPr>
        <w:pStyle w:val="a4"/>
        <w:jc w:val="both"/>
        <w:rPr>
          <w:sz w:val="28"/>
          <w:szCs w:val="28"/>
          <w:lang w:val="ru-RU"/>
        </w:rPr>
      </w:pPr>
    </w:p>
    <w:p w:rsidR="00EE3B91" w:rsidRPr="00EE3B91" w:rsidRDefault="00EE3B91" w:rsidP="00EE3B9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E3B91">
        <w:rPr>
          <w:rFonts w:ascii="Times New Roman" w:hAnsi="Times New Roman" w:cs="Times New Roman"/>
          <w:sz w:val="28"/>
          <w:szCs w:val="28"/>
        </w:rPr>
        <w:lastRenderedPageBreak/>
        <w:t>СПИСОК ДЕПУТАТОВ</w:t>
      </w:r>
    </w:p>
    <w:p w:rsidR="00EE3B91" w:rsidRPr="00EE3B91" w:rsidRDefault="00EE3B91" w:rsidP="00EE3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B91">
        <w:rPr>
          <w:rFonts w:ascii="Times New Roman" w:hAnsi="Times New Roman" w:cs="Times New Roman"/>
          <w:sz w:val="28"/>
          <w:szCs w:val="28"/>
        </w:rPr>
        <w:t xml:space="preserve">. участвовавших в принятии </w:t>
      </w:r>
      <w:r w:rsidR="00241216">
        <w:rPr>
          <w:rFonts w:ascii="Times New Roman" w:hAnsi="Times New Roman" w:cs="Times New Roman"/>
          <w:sz w:val="28"/>
          <w:szCs w:val="28"/>
        </w:rPr>
        <w:t>решения Собрания депутатов от 07</w:t>
      </w:r>
      <w:r w:rsidRPr="00EE3B91">
        <w:rPr>
          <w:rFonts w:ascii="Times New Roman" w:hAnsi="Times New Roman" w:cs="Times New Roman"/>
          <w:sz w:val="28"/>
          <w:szCs w:val="28"/>
        </w:rPr>
        <w:t xml:space="preserve">. 09.2018 №386 </w:t>
      </w:r>
    </w:p>
    <w:p w:rsidR="00EE3B91" w:rsidRPr="00EE3B91" w:rsidRDefault="00EE3B91" w:rsidP="00EE3B9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B91">
        <w:rPr>
          <w:rFonts w:ascii="Times New Roman" w:hAnsi="Times New Roman" w:cs="Times New Roman"/>
          <w:sz w:val="28"/>
          <w:szCs w:val="28"/>
        </w:rPr>
        <w:t xml:space="preserve">«Об утверждении Порядка  </w:t>
      </w:r>
      <w:r w:rsidRPr="00EE3B91">
        <w:rPr>
          <w:rFonts w:ascii="Times New Roman" w:hAnsi="Times New Roman" w:cs="Times New Roman"/>
          <w:bCs/>
          <w:sz w:val="28"/>
          <w:szCs w:val="28"/>
        </w:rPr>
        <w:t>предоставления муниципальных гарантий за счет средств бюджета муниципального образования</w:t>
      </w:r>
      <w:r w:rsidRPr="00EE3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«Птичнинское сельское поселение» </w:t>
      </w:r>
      <w:r w:rsidRPr="00EE3B91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области»</w:t>
      </w:r>
    </w:p>
    <w:p w:rsidR="00EE3B91" w:rsidRPr="00EE3B91" w:rsidRDefault="00EE3B91" w:rsidP="00EE3B91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421"/>
        <w:gridCol w:w="3260"/>
      </w:tblGrid>
      <w:tr w:rsidR="00EE3B91" w:rsidRPr="00EE3B91" w:rsidTr="00534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1" w:rsidRPr="00EE3B91" w:rsidRDefault="00EE3B91" w:rsidP="00534E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Мнение депутата</w:t>
            </w:r>
          </w:p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(за, против)</w:t>
            </w:r>
          </w:p>
        </w:tc>
      </w:tr>
      <w:tr w:rsidR="00EE3B91" w:rsidRPr="00EE3B91" w:rsidTr="00534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Абакумец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EE3B91" w:rsidRPr="00EE3B91" w:rsidTr="00534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Бочкарев М.И.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EE3B91" w:rsidRPr="00EE3B91" w:rsidTr="00534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Грушко Л.А.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EE3B91" w:rsidRPr="00EE3B91" w:rsidTr="00534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Захарова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EE3B91" w:rsidRPr="00EE3B91" w:rsidTr="00534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Ковалева С.Д.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EE3B91" w:rsidRPr="00EE3B91" w:rsidTr="00534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Солдатов А.Д.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EE3B91" w:rsidRPr="00EE3B91" w:rsidTr="00534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Ремпель А.П.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EE3B91" w:rsidRPr="00EE3B91" w:rsidTr="00534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Штанько Е.К.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EE3B91" w:rsidRPr="00EE3B91" w:rsidTr="00534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Юркова В.Г.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EE3B91" w:rsidRPr="00EE3B91" w:rsidTr="00534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Ярыгин Д.В.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1" w:rsidRPr="00EE3B91" w:rsidRDefault="00EE3B91" w:rsidP="0053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EE3B91" w:rsidRPr="00EE3B91" w:rsidRDefault="00EE3B91" w:rsidP="00EE3B91">
      <w:pPr>
        <w:rPr>
          <w:rFonts w:ascii="Times New Roman" w:hAnsi="Times New Roman" w:cs="Times New Roman"/>
        </w:rPr>
      </w:pPr>
    </w:p>
    <w:p w:rsidR="00EE3B91" w:rsidRPr="00EE3B91" w:rsidRDefault="00EE3B91">
      <w:pPr>
        <w:pStyle w:val="a4"/>
        <w:jc w:val="both"/>
        <w:rPr>
          <w:sz w:val="28"/>
          <w:szCs w:val="28"/>
          <w:lang w:val="ru-RU"/>
        </w:rPr>
      </w:pPr>
    </w:p>
    <w:sectPr w:rsidR="00EE3B91" w:rsidRPr="00EE3B91" w:rsidSect="009302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A7" w:rsidRDefault="008E48A7" w:rsidP="0013155F">
      <w:pPr>
        <w:spacing w:after="0" w:line="240" w:lineRule="auto"/>
      </w:pPr>
      <w:r>
        <w:separator/>
      </w:r>
    </w:p>
  </w:endnote>
  <w:endnote w:type="continuationSeparator" w:id="1">
    <w:p w:rsidR="008E48A7" w:rsidRDefault="008E48A7" w:rsidP="0013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A7" w:rsidRDefault="008E48A7" w:rsidP="0013155F">
      <w:pPr>
        <w:spacing w:after="0" w:line="240" w:lineRule="auto"/>
      </w:pPr>
      <w:r>
        <w:separator/>
      </w:r>
    </w:p>
  </w:footnote>
  <w:footnote w:type="continuationSeparator" w:id="1">
    <w:p w:rsidR="008E48A7" w:rsidRDefault="008E48A7" w:rsidP="0013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F8" w:rsidRDefault="00A32AD1" w:rsidP="00810E0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6D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57F8" w:rsidRDefault="008E48A7" w:rsidP="00475D6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F8" w:rsidRDefault="008E48A7" w:rsidP="00475D6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63AA"/>
    <w:multiLevelType w:val="hybridMultilevel"/>
    <w:tmpl w:val="9C282C7C"/>
    <w:lvl w:ilvl="0" w:tplc="BE462A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828"/>
    <w:rsid w:val="000976A4"/>
    <w:rsid w:val="000A6DB0"/>
    <w:rsid w:val="00114578"/>
    <w:rsid w:val="0013155F"/>
    <w:rsid w:val="001A5826"/>
    <w:rsid w:val="001C2EEF"/>
    <w:rsid w:val="00241216"/>
    <w:rsid w:val="003C2452"/>
    <w:rsid w:val="00467C6F"/>
    <w:rsid w:val="004A6B5F"/>
    <w:rsid w:val="004B08BF"/>
    <w:rsid w:val="005F1783"/>
    <w:rsid w:val="006B5828"/>
    <w:rsid w:val="006E27BA"/>
    <w:rsid w:val="007113FB"/>
    <w:rsid w:val="0076190A"/>
    <w:rsid w:val="00796746"/>
    <w:rsid w:val="007C01AB"/>
    <w:rsid w:val="0080476F"/>
    <w:rsid w:val="00886B3C"/>
    <w:rsid w:val="008E48A7"/>
    <w:rsid w:val="00921458"/>
    <w:rsid w:val="009E71C0"/>
    <w:rsid w:val="009F1F71"/>
    <w:rsid w:val="00A00991"/>
    <w:rsid w:val="00A32AD1"/>
    <w:rsid w:val="00B17CA0"/>
    <w:rsid w:val="00B25AFB"/>
    <w:rsid w:val="00BB1BAA"/>
    <w:rsid w:val="00BF3795"/>
    <w:rsid w:val="00CE38A9"/>
    <w:rsid w:val="00D957B0"/>
    <w:rsid w:val="00DD6524"/>
    <w:rsid w:val="00E71E80"/>
    <w:rsid w:val="00EE3B91"/>
    <w:rsid w:val="00F515A7"/>
    <w:rsid w:val="00F6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6B5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3">
    <w:name w:val="Знак Знак Знак"/>
    <w:basedOn w:val="a"/>
    <w:semiHidden/>
    <w:rsid w:val="006B582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No Spacing"/>
    <w:link w:val="a5"/>
    <w:uiPriority w:val="1"/>
    <w:qFormat/>
    <w:rsid w:val="006B5828"/>
    <w:pPr>
      <w:spacing w:after="0" w:line="240" w:lineRule="auto"/>
      <w:ind w:firstLine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Title">
    <w:name w:val="ConsTitle"/>
    <w:rsid w:val="006B5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13155F"/>
    <w:rPr>
      <w:rFonts w:ascii="Times New Roman" w:eastAsia="Times New Roman" w:hAnsi="Times New Roman" w:cs="Times New Roman"/>
      <w:lang w:val="en-US" w:eastAsia="en-US"/>
    </w:rPr>
  </w:style>
  <w:style w:type="paragraph" w:styleId="a6">
    <w:name w:val="Body Text"/>
    <w:basedOn w:val="a"/>
    <w:link w:val="a7"/>
    <w:rsid w:val="001315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3155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rsid w:val="0013155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13155F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13155F"/>
  </w:style>
  <w:style w:type="paragraph" w:customStyle="1" w:styleId="ConsPlusTitle">
    <w:name w:val="ConsPlusTitle"/>
    <w:uiPriority w:val="99"/>
    <w:rsid w:val="0013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_"/>
    <w:link w:val="1"/>
    <w:rsid w:val="0013155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13155F"/>
    <w:pPr>
      <w:shd w:val="clear" w:color="auto" w:fill="FFFFFF"/>
      <w:spacing w:after="600" w:line="322" w:lineRule="exact"/>
      <w:jc w:val="center"/>
    </w:pPr>
    <w:rPr>
      <w:sz w:val="27"/>
      <w:szCs w:val="27"/>
    </w:rPr>
  </w:style>
  <w:style w:type="paragraph" w:styleId="ac">
    <w:name w:val="footer"/>
    <w:basedOn w:val="a"/>
    <w:link w:val="ad"/>
    <w:uiPriority w:val="99"/>
    <w:semiHidden/>
    <w:unhideWhenUsed/>
    <w:rsid w:val="0013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155F"/>
  </w:style>
  <w:style w:type="paragraph" w:styleId="ae">
    <w:name w:val="Body Text Indent"/>
    <w:basedOn w:val="a"/>
    <w:link w:val="af"/>
    <w:uiPriority w:val="99"/>
    <w:unhideWhenUsed/>
    <w:rsid w:val="005F178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5F178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495934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ТрубниковаЛ</dc:creator>
  <cp:keywords/>
  <dc:description/>
  <cp:lastModifiedBy>Трубникова</cp:lastModifiedBy>
  <cp:revision>21</cp:revision>
  <dcterms:created xsi:type="dcterms:W3CDTF">2018-04-13T03:44:00Z</dcterms:created>
  <dcterms:modified xsi:type="dcterms:W3CDTF">2018-10-23T22:53:00Z</dcterms:modified>
</cp:coreProperties>
</file>