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7F" w:rsidRPr="00A93D64" w:rsidRDefault="00E96611" w:rsidP="00A93D64">
      <w:pPr>
        <w:jc w:val="center"/>
        <w:rPr>
          <w:b/>
        </w:rPr>
      </w:pPr>
      <w:r w:rsidRPr="00A93D64">
        <w:rPr>
          <w:b/>
        </w:rPr>
        <w:t>Порядок и способы уведомления заявителей о ходе оказания услуги по осуществлению государственного кадастрового учета</w:t>
      </w:r>
    </w:p>
    <w:p w:rsidR="00E96611" w:rsidRPr="00A93D64" w:rsidRDefault="00E96611" w:rsidP="00A93D64">
      <w:pPr>
        <w:jc w:val="center"/>
        <w:rPr>
          <w:b/>
        </w:rPr>
      </w:pPr>
    </w:p>
    <w:p w:rsidR="00E96611" w:rsidRPr="00A93D64" w:rsidRDefault="00E96611" w:rsidP="00A93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D64">
        <w:rPr>
          <w:rFonts w:ascii="Times New Roman" w:hAnsi="Times New Roman" w:cs="Times New Roman"/>
          <w:sz w:val="28"/>
          <w:szCs w:val="28"/>
        </w:rPr>
        <w:t>С 1 января 2017 года установлен порядок уведомления заявителей о приеме заявления о регистрации права или о кадастровом учете.</w:t>
      </w:r>
    </w:p>
    <w:p w:rsidR="00E96611" w:rsidRPr="00A93D64" w:rsidRDefault="00E96611" w:rsidP="00A93D64">
      <w:pPr>
        <w:jc w:val="both"/>
      </w:pPr>
      <w:r w:rsidRPr="00A93D64">
        <w:t>Уведомление о приеме заявления будет направляться органом регистрации прав:</w:t>
      </w:r>
    </w:p>
    <w:p w:rsidR="00E96611" w:rsidRPr="00A93D64" w:rsidRDefault="00E96611" w:rsidP="00A93D64">
      <w:pPr>
        <w:ind w:firstLine="709"/>
        <w:jc w:val="both"/>
      </w:pPr>
      <w:proofErr w:type="gramStart"/>
      <w:r w:rsidRPr="00A93D64">
        <w:t>- по адресу электронной почты, указанному в заявлении, в виде ссылки на электронный документ, размещенный на официальном сайте, которая должна быть доступна для первого перехода с целью просмотра и скачивания в течение одного месяца с момента его размещения; уведомление должно быть доступно для просмотра и скачивания в течение суток с момента первого перехода по ссылке;</w:t>
      </w:r>
      <w:proofErr w:type="gramEnd"/>
    </w:p>
    <w:p w:rsidR="00E96611" w:rsidRPr="00A93D64" w:rsidRDefault="00E96611" w:rsidP="00A93D64">
      <w:pPr>
        <w:ind w:firstLine="709"/>
        <w:jc w:val="both"/>
      </w:pPr>
      <w:r w:rsidRPr="00A93D64">
        <w:t>- посредством направления документа на бумажном носителе почтовым отправлением по указанному в заявлении почтовому адресу в случае, если заявление представлено посредством почтового отправления и в заявлении отсутствует адрес эл</w:t>
      </w:r>
      <w:bookmarkStart w:id="0" w:name="_GoBack"/>
      <w:bookmarkEnd w:id="0"/>
      <w:r w:rsidRPr="00A93D64">
        <w:t>ектронной почты.</w:t>
      </w:r>
    </w:p>
    <w:p w:rsidR="00E96611" w:rsidRPr="00A93D64" w:rsidRDefault="00E96611" w:rsidP="00A93D64">
      <w:pPr>
        <w:ind w:firstLine="709"/>
        <w:jc w:val="both"/>
      </w:pPr>
      <w:r w:rsidRPr="00A93D64">
        <w:t>Уведомление должно содержать, в том числе, дату и время поступления заявления с точностью до минуты и плановую дату окончания срока осуществления кадастрового учета или регистрации прав.</w:t>
      </w:r>
    </w:p>
    <w:p w:rsidR="00E96611" w:rsidRPr="00A93D64" w:rsidRDefault="00E96611" w:rsidP="00A93D64">
      <w:pPr>
        <w:ind w:firstLine="709"/>
        <w:jc w:val="both"/>
      </w:pPr>
      <w:r w:rsidRPr="00A93D64">
        <w:t xml:space="preserve">Кроме того, установлен порядок уведомления </w:t>
      </w:r>
      <w:proofErr w:type="spellStart"/>
      <w:r w:rsidRPr="00A93D64">
        <w:t>Росреестром</w:t>
      </w:r>
      <w:proofErr w:type="spellEnd"/>
      <w:r w:rsidRPr="00A93D64">
        <w:t xml:space="preserve"> правообладателя объекта недвижимости, сведения о котором содержатся в ЕГРН, о поступлении заявления о государственной регистрации прав на данный объект, представленного лицом, не являющимся его правообладателем либо законным представителем, в том числе лицом, действующим на основании закона.</w:t>
      </w:r>
    </w:p>
    <w:p w:rsidR="00E96611" w:rsidRPr="00A93D64" w:rsidRDefault="00E96611" w:rsidP="00A93D64">
      <w:pPr>
        <w:ind w:firstLine="709"/>
        <w:jc w:val="both"/>
      </w:pPr>
      <w:r w:rsidRPr="00A93D64">
        <w:t xml:space="preserve">Определено, что в день поступления такого заявления </w:t>
      </w:r>
      <w:proofErr w:type="spellStart"/>
      <w:r w:rsidRPr="00A93D64">
        <w:t>Росреестр</w:t>
      </w:r>
      <w:proofErr w:type="spellEnd"/>
      <w:r w:rsidRPr="00A93D64">
        <w:t xml:space="preserve"> уведомляет об этом правообладателя:</w:t>
      </w:r>
    </w:p>
    <w:p w:rsidR="00E96611" w:rsidRPr="00A93D64" w:rsidRDefault="00E96611" w:rsidP="00A93D64">
      <w:pPr>
        <w:ind w:firstLine="709"/>
        <w:jc w:val="both"/>
      </w:pPr>
      <w:r w:rsidRPr="00A93D64">
        <w:t>- посредством направления уведомления по указанному в ЕГРН и в заявлении адресу электронной почты;</w:t>
      </w:r>
    </w:p>
    <w:p w:rsidR="00E96611" w:rsidRPr="00A93D64" w:rsidRDefault="00E96611" w:rsidP="00A93D64">
      <w:pPr>
        <w:ind w:firstLine="709"/>
        <w:jc w:val="both"/>
      </w:pPr>
      <w:r w:rsidRPr="00A93D64">
        <w:t>- посредством направления SMS на мобильный номер правообладателя</w:t>
      </w:r>
      <w:r w:rsidR="001C0D59" w:rsidRPr="00A93D64">
        <w:t>.</w:t>
      </w:r>
    </w:p>
    <w:sectPr w:rsidR="00E96611" w:rsidRPr="00A93D64" w:rsidSect="0076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611"/>
    <w:rsid w:val="000312D1"/>
    <w:rsid w:val="001C0D59"/>
    <w:rsid w:val="0033732C"/>
    <w:rsid w:val="00652428"/>
    <w:rsid w:val="00762C7F"/>
    <w:rsid w:val="00883A3D"/>
    <w:rsid w:val="00A93D64"/>
    <w:rsid w:val="00D47BDE"/>
    <w:rsid w:val="00E96611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DE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47BD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428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D47BD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Subtitle"/>
    <w:basedOn w:val="a"/>
    <w:next w:val="a"/>
    <w:link w:val="a5"/>
    <w:uiPriority w:val="11"/>
    <w:qFormat/>
    <w:rsid w:val="00D47BD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D47BDE"/>
    <w:rPr>
      <w:rFonts w:ascii="Cambria" w:eastAsia="Times New Roman" w:hAnsi="Cambria" w:cs="Times New Roman"/>
      <w:sz w:val="24"/>
      <w:szCs w:val="24"/>
      <w:lang w:eastAsia="en-US"/>
    </w:rPr>
  </w:style>
  <w:style w:type="paragraph" w:styleId="a6">
    <w:name w:val="No Spacing"/>
    <w:uiPriority w:val="1"/>
    <w:qFormat/>
    <w:rsid w:val="00D47BDE"/>
    <w:rPr>
      <w:sz w:val="28"/>
      <w:szCs w:val="28"/>
      <w:lang w:eastAsia="en-US"/>
    </w:rPr>
  </w:style>
  <w:style w:type="paragraph" w:customStyle="1" w:styleId="ConsPlusNormal">
    <w:name w:val="ConsPlusNormal"/>
    <w:rsid w:val="00E9661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kuzkina</dc:creator>
  <cp:keywords/>
  <cp:lastModifiedBy>User</cp:lastModifiedBy>
  <cp:revision>3</cp:revision>
  <dcterms:created xsi:type="dcterms:W3CDTF">2016-09-16T04:06:00Z</dcterms:created>
  <dcterms:modified xsi:type="dcterms:W3CDTF">2016-10-06T06:12:00Z</dcterms:modified>
</cp:coreProperties>
</file>