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49" w:rsidRDefault="00626D49" w:rsidP="00626D49">
      <w:pPr>
        <w:jc w:val="center"/>
        <w:rPr>
          <w:rFonts w:ascii="Arial" w:hAnsi="Arial" w:cs="Arial"/>
        </w:rPr>
      </w:pPr>
    </w:p>
    <w:p w:rsidR="00626D49" w:rsidRPr="00420109" w:rsidRDefault="00626D49" w:rsidP="001910DE">
      <w:pPr>
        <w:pStyle w:val="a4"/>
        <w:rPr>
          <w:rFonts w:ascii="Times New Roman" w:hAnsi="Times New Roman" w:cs="Times New Roman"/>
          <w:sz w:val="28"/>
          <w:szCs w:val="28"/>
        </w:rPr>
      </w:pPr>
    </w:p>
    <w:p w:rsidR="00626D49" w:rsidRPr="00420109" w:rsidRDefault="00626D49" w:rsidP="00626D49">
      <w:pPr>
        <w:pStyle w:val="a4"/>
        <w:jc w:val="center"/>
        <w:rPr>
          <w:rFonts w:ascii="Times New Roman" w:eastAsia="Times New Roman" w:hAnsi="Times New Roman" w:cs="Times New Roman"/>
          <w:kern w:val="36"/>
          <w:sz w:val="28"/>
          <w:szCs w:val="28"/>
        </w:rPr>
      </w:pPr>
      <w:r w:rsidRPr="00420109">
        <w:rPr>
          <w:rFonts w:ascii="Times New Roman" w:hAnsi="Times New Roman" w:cs="Times New Roman"/>
          <w:sz w:val="28"/>
          <w:szCs w:val="28"/>
        </w:rPr>
        <w:t>Муниципальное образование «Птичнинское</w:t>
      </w:r>
    </w:p>
    <w:p w:rsidR="00626D49" w:rsidRPr="00420109" w:rsidRDefault="00626D49" w:rsidP="00626D49">
      <w:pPr>
        <w:pStyle w:val="a4"/>
        <w:jc w:val="center"/>
        <w:rPr>
          <w:rFonts w:ascii="Times New Roman" w:hAnsi="Times New Roman" w:cs="Times New Roman"/>
          <w:sz w:val="28"/>
          <w:szCs w:val="28"/>
        </w:rPr>
      </w:pPr>
      <w:r w:rsidRPr="00420109">
        <w:rPr>
          <w:rFonts w:ascii="Times New Roman" w:hAnsi="Times New Roman" w:cs="Times New Roman"/>
          <w:sz w:val="28"/>
          <w:szCs w:val="28"/>
        </w:rPr>
        <w:t>сельское поселение»</w:t>
      </w:r>
    </w:p>
    <w:p w:rsidR="00626D49" w:rsidRPr="00420109" w:rsidRDefault="00626D49" w:rsidP="00626D49">
      <w:pPr>
        <w:pStyle w:val="a4"/>
        <w:jc w:val="center"/>
        <w:rPr>
          <w:rFonts w:ascii="Times New Roman" w:hAnsi="Times New Roman" w:cs="Times New Roman"/>
          <w:sz w:val="28"/>
          <w:szCs w:val="28"/>
        </w:rPr>
      </w:pPr>
      <w:r w:rsidRPr="00420109">
        <w:rPr>
          <w:rFonts w:ascii="Times New Roman" w:hAnsi="Times New Roman" w:cs="Times New Roman"/>
          <w:sz w:val="28"/>
          <w:szCs w:val="28"/>
        </w:rPr>
        <w:t>Биробиджанского муниципального района</w:t>
      </w:r>
    </w:p>
    <w:p w:rsidR="00626D49" w:rsidRPr="00420109" w:rsidRDefault="00626D49" w:rsidP="00626D49">
      <w:pPr>
        <w:pStyle w:val="a4"/>
        <w:jc w:val="center"/>
        <w:rPr>
          <w:rFonts w:ascii="Times New Roman" w:hAnsi="Times New Roman" w:cs="Times New Roman"/>
          <w:sz w:val="28"/>
          <w:szCs w:val="28"/>
        </w:rPr>
      </w:pPr>
      <w:r w:rsidRPr="00420109">
        <w:rPr>
          <w:rFonts w:ascii="Times New Roman" w:hAnsi="Times New Roman" w:cs="Times New Roman"/>
          <w:sz w:val="28"/>
          <w:szCs w:val="28"/>
        </w:rPr>
        <w:t>Еврейской автономной области</w:t>
      </w:r>
    </w:p>
    <w:p w:rsidR="00626D49" w:rsidRPr="00420109" w:rsidRDefault="00626D49" w:rsidP="00626D49">
      <w:pPr>
        <w:pStyle w:val="a4"/>
        <w:jc w:val="center"/>
        <w:rPr>
          <w:rFonts w:ascii="Times New Roman" w:hAnsi="Times New Roman" w:cs="Times New Roman"/>
          <w:sz w:val="28"/>
          <w:szCs w:val="28"/>
        </w:rPr>
      </w:pPr>
    </w:p>
    <w:p w:rsidR="00626D49" w:rsidRPr="00420109" w:rsidRDefault="00626D49" w:rsidP="00626D49">
      <w:pPr>
        <w:pStyle w:val="a4"/>
        <w:jc w:val="center"/>
        <w:rPr>
          <w:rFonts w:ascii="Times New Roman" w:hAnsi="Times New Roman" w:cs="Times New Roman"/>
          <w:sz w:val="28"/>
          <w:szCs w:val="28"/>
        </w:rPr>
      </w:pPr>
    </w:p>
    <w:p w:rsidR="00626D49" w:rsidRPr="00420109" w:rsidRDefault="00626D49" w:rsidP="00626D49">
      <w:pPr>
        <w:pStyle w:val="a4"/>
        <w:jc w:val="center"/>
        <w:rPr>
          <w:rFonts w:ascii="Times New Roman" w:hAnsi="Times New Roman" w:cs="Times New Roman"/>
          <w:sz w:val="28"/>
          <w:szCs w:val="28"/>
        </w:rPr>
      </w:pPr>
      <w:r w:rsidRPr="00420109">
        <w:rPr>
          <w:rFonts w:ascii="Times New Roman" w:hAnsi="Times New Roman" w:cs="Times New Roman"/>
          <w:sz w:val="28"/>
          <w:szCs w:val="28"/>
        </w:rPr>
        <w:t>АДМИНИСТРАЦИЯ СЕЛЬСКОГО ПОСЕЛЕНИЯ</w:t>
      </w:r>
    </w:p>
    <w:p w:rsidR="00626D49" w:rsidRPr="00420109" w:rsidRDefault="00626D49" w:rsidP="00626D49">
      <w:pPr>
        <w:pStyle w:val="a4"/>
        <w:jc w:val="center"/>
        <w:rPr>
          <w:rFonts w:ascii="Times New Roman" w:hAnsi="Times New Roman" w:cs="Times New Roman"/>
          <w:sz w:val="28"/>
          <w:szCs w:val="28"/>
        </w:rPr>
      </w:pPr>
    </w:p>
    <w:p w:rsidR="00626D49" w:rsidRPr="00420109" w:rsidRDefault="00626D49" w:rsidP="00626D49">
      <w:pPr>
        <w:pStyle w:val="a4"/>
        <w:jc w:val="center"/>
        <w:rPr>
          <w:rFonts w:ascii="Times New Roman" w:hAnsi="Times New Roman" w:cs="Times New Roman"/>
          <w:sz w:val="28"/>
          <w:szCs w:val="28"/>
        </w:rPr>
      </w:pPr>
      <w:r w:rsidRPr="00420109">
        <w:rPr>
          <w:rFonts w:ascii="Times New Roman" w:hAnsi="Times New Roman" w:cs="Times New Roman"/>
          <w:sz w:val="28"/>
          <w:szCs w:val="28"/>
        </w:rPr>
        <w:t>ПОСТАНОВЛЕНИЕ</w:t>
      </w:r>
    </w:p>
    <w:p w:rsidR="00626D49" w:rsidRPr="00050B6F" w:rsidRDefault="00626D49" w:rsidP="00626D49">
      <w:pPr>
        <w:pStyle w:val="a4"/>
        <w:jc w:val="center"/>
        <w:rPr>
          <w:rFonts w:ascii="Times New Roman" w:hAnsi="Times New Roman" w:cs="Times New Roman"/>
          <w:sz w:val="28"/>
          <w:szCs w:val="28"/>
        </w:rPr>
      </w:pPr>
    </w:p>
    <w:p w:rsidR="00626D49" w:rsidRPr="00050B6F" w:rsidRDefault="00E56BBF" w:rsidP="00626D49">
      <w:pPr>
        <w:pStyle w:val="a4"/>
        <w:jc w:val="center"/>
        <w:rPr>
          <w:rFonts w:ascii="Times New Roman" w:hAnsi="Times New Roman" w:cs="Times New Roman"/>
          <w:color w:val="000000"/>
          <w:sz w:val="28"/>
          <w:szCs w:val="28"/>
        </w:rPr>
      </w:pPr>
      <w:r>
        <w:rPr>
          <w:rFonts w:ascii="Times New Roman" w:hAnsi="Times New Roman" w:cs="Times New Roman"/>
          <w:color w:val="000000"/>
          <w:sz w:val="28"/>
          <w:szCs w:val="28"/>
        </w:rPr>
        <w:t>14.08</w:t>
      </w:r>
      <w:r w:rsidR="00626D49" w:rsidRPr="00050B6F">
        <w:rPr>
          <w:rFonts w:ascii="Times New Roman" w:hAnsi="Times New Roman" w:cs="Times New Roman"/>
          <w:color w:val="000000"/>
          <w:sz w:val="28"/>
          <w:szCs w:val="28"/>
        </w:rPr>
        <w:t xml:space="preserve">.2018 </w:t>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sz w:val="28"/>
          <w:szCs w:val="28"/>
        </w:rPr>
        <w:tab/>
      </w:r>
      <w:r w:rsidR="00626D49" w:rsidRPr="00050B6F">
        <w:rPr>
          <w:rFonts w:ascii="Times New Roman" w:hAnsi="Times New Roman" w:cs="Times New Roman"/>
          <w:color w:val="000000"/>
          <w:sz w:val="28"/>
          <w:szCs w:val="28"/>
        </w:rPr>
        <w:t>№</w:t>
      </w:r>
      <w:r>
        <w:rPr>
          <w:rFonts w:ascii="Times New Roman" w:hAnsi="Times New Roman" w:cs="Times New Roman"/>
          <w:color w:val="000000"/>
          <w:sz w:val="28"/>
          <w:szCs w:val="28"/>
        </w:rPr>
        <w:t>85-1</w:t>
      </w:r>
    </w:p>
    <w:p w:rsidR="00626D49" w:rsidRDefault="00626D49" w:rsidP="00626D49">
      <w:pPr>
        <w:pStyle w:val="a4"/>
        <w:jc w:val="center"/>
        <w:rPr>
          <w:rFonts w:ascii="Times New Roman" w:hAnsi="Times New Roman" w:cs="Times New Roman"/>
          <w:sz w:val="28"/>
          <w:szCs w:val="28"/>
        </w:rPr>
      </w:pPr>
      <w:r w:rsidRPr="00050B6F">
        <w:rPr>
          <w:rFonts w:ascii="Times New Roman" w:hAnsi="Times New Roman" w:cs="Times New Roman"/>
          <w:sz w:val="28"/>
          <w:szCs w:val="28"/>
        </w:rPr>
        <w:t>с. Птичник</w:t>
      </w:r>
    </w:p>
    <w:p w:rsidR="00626D49" w:rsidRDefault="00626D49" w:rsidP="00626D49">
      <w:pPr>
        <w:pStyle w:val="a4"/>
        <w:jc w:val="center"/>
        <w:rPr>
          <w:rFonts w:ascii="Times New Roman" w:hAnsi="Times New Roman" w:cs="Times New Roman"/>
          <w:sz w:val="28"/>
          <w:szCs w:val="28"/>
        </w:rPr>
      </w:pPr>
    </w:p>
    <w:p w:rsidR="00626D49" w:rsidRPr="00626D49" w:rsidRDefault="00626D49" w:rsidP="00626D49">
      <w:pPr>
        <w:jc w:val="both"/>
        <w:rPr>
          <w:rFonts w:ascii="Times New Roman" w:eastAsia="Calibri" w:hAnsi="Times New Roman" w:cs="Times New Roman"/>
          <w:sz w:val="28"/>
          <w:szCs w:val="28"/>
          <w:lang w:eastAsia="en-US"/>
        </w:rPr>
      </w:pPr>
      <w:r w:rsidRPr="00626D49">
        <w:rPr>
          <w:rFonts w:ascii="Times New Roman" w:eastAsia="Times New Roman" w:hAnsi="Times New Roman" w:cs="Times New Roman"/>
          <w:kern w:val="36"/>
          <w:sz w:val="28"/>
          <w:szCs w:val="28"/>
        </w:rPr>
        <w:t xml:space="preserve">      </w:t>
      </w:r>
      <w:r w:rsidRPr="00626D49">
        <w:rPr>
          <w:rFonts w:ascii="Times New Roman" w:eastAsia="Calibri" w:hAnsi="Times New Roman" w:cs="Times New Roman"/>
          <w:sz w:val="28"/>
          <w:szCs w:val="28"/>
          <w:lang w:eastAsia="en-US"/>
        </w:rPr>
        <w:t xml:space="preserve">Об утверждении Положения о комиссии по оценке возможности заключения специальных инвестиционных контрактов  на территории Птичнинского сельского поселения  </w:t>
      </w:r>
      <w:r w:rsidRPr="00626D49">
        <w:rPr>
          <w:rFonts w:ascii="Times New Roman" w:hAnsi="Times New Roman" w:cs="Times New Roman"/>
          <w:sz w:val="28"/>
          <w:szCs w:val="28"/>
        </w:rPr>
        <w:t>Биробиджанского муниципального района Еврейской автономной области</w:t>
      </w:r>
    </w:p>
    <w:p w:rsidR="00626D49" w:rsidRPr="00626D49" w:rsidRDefault="00626D49" w:rsidP="00626D49">
      <w:pPr>
        <w:pStyle w:val="ConsPlusTitle"/>
        <w:ind w:firstLine="709"/>
        <w:jc w:val="both"/>
        <w:rPr>
          <w:b w:val="0"/>
          <w:sz w:val="28"/>
          <w:szCs w:val="28"/>
        </w:rPr>
      </w:pPr>
      <w:r w:rsidRPr="00626D49">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В соответствии с Постановление Правительства РФ от 16 июля 2015 года №708 «О специальных инвестиционных контрактах для отдельных отраслей промышленности»,</w:t>
      </w:r>
      <w:hyperlink r:id="rId6" w:history="1">
        <w:r w:rsidRPr="00626D49">
          <w:rPr>
            <w:b w:val="0"/>
            <w:sz w:val="28"/>
            <w:szCs w:val="28"/>
          </w:rPr>
          <w:t xml:space="preserve">Уставом  муниципального образования «Птичнинское  сельское  поселение» </w:t>
        </w:r>
      </w:hyperlink>
      <w:r w:rsidRPr="00626D49">
        <w:rPr>
          <w:b w:val="0"/>
          <w:sz w:val="28"/>
          <w:szCs w:val="28"/>
        </w:rPr>
        <w:t>, администрация сельского поселения</w:t>
      </w:r>
    </w:p>
    <w:p w:rsidR="00626D49" w:rsidRPr="00626D49" w:rsidRDefault="00626D49" w:rsidP="00626D49">
      <w:pPr>
        <w:pStyle w:val="a5"/>
        <w:rPr>
          <w:sz w:val="28"/>
          <w:szCs w:val="28"/>
        </w:rPr>
      </w:pPr>
      <w:r w:rsidRPr="00626D49">
        <w:rPr>
          <w:sz w:val="28"/>
          <w:szCs w:val="28"/>
        </w:rPr>
        <w:t>ПОСТАНОВЛЯЕТ:</w:t>
      </w:r>
    </w:p>
    <w:p w:rsidR="00626D49" w:rsidRDefault="00626D49" w:rsidP="00626D49">
      <w:pPr>
        <w:jc w:val="both"/>
        <w:rPr>
          <w:rFonts w:ascii="Times New Roman" w:hAnsi="Times New Roman" w:cs="Times New Roman"/>
          <w:sz w:val="28"/>
          <w:szCs w:val="28"/>
        </w:rPr>
      </w:pPr>
      <w:r>
        <w:rPr>
          <w:rFonts w:ascii="Times New Roman" w:hAnsi="Times New Roman" w:cs="Times New Roman"/>
          <w:sz w:val="28"/>
          <w:szCs w:val="28"/>
        </w:rPr>
        <w:t xml:space="preserve">        </w:t>
      </w:r>
      <w:r w:rsidRPr="00626D49">
        <w:rPr>
          <w:rFonts w:ascii="Times New Roman" w:hAnsi="Times New Roman" w:cs="Times New Roman"/>
          <w:sz w:val="28"/>
          <w:szCs w:val="28"/>
        </w:rPr>
        <w:t xml:space="preserve">1. Утвердить «Положение о </w:t>
      </w:r>
      <w:r w:rsidRPr="00626D49">
        <w:rPr>
          <w:rFonts w:ascii="Times New Roman" w:eastAsia="Calibri" w:hAnsi="Times New Roman" w:cs="Times New Roman"/>
          <w:bCs/>
          <w:color w:val="26282F"/>
          <w:sz w:val="28"/>
          <w:szCs w:val="28"/>
          <w:lang w:eastAsia="en-US"/>
        </w:rPr>
        <w:t>комиссии по оценке возможности заключения специальных инвестиционных контрактов  на территории Птичнинского сельского поселения</w:t>
      </w:r>
      <w:r w:rsidRPr="00626D49">
        <w:rPr>
          <w:rFonts w:ascii="Times New Roman" w:hAnsi="Times New Roman" w:cs="Times New Roman"/>
          <w:sz w:val="28"/>
          <w:szCs w:val="28"/>
        </w:rPr>
        <w:t xml:space="preserve"> Биробиджанского муниципального района Еврейской автономной области, согласно приложению.</w:t>
      </w:r>
    </w:p>
    <w:p w:rsidR="00626D49" w:rsidRPr="00626D49" w:rsidRDefault="00626D49" w:rsidP="00626D49">
      <w:p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050B6F">
        <w:rPr>
          <w:rFonts w:ascii="Times New Roman" w:hAnsi="Times New Roman" w:cs="Times New Roman"/>
          <w:sz w:val="28"/>
          <w:szCs w:val="28"/>
        </w:rPr>
        <w:t>2. Контроль за исполнением настоящего постановления оставляю за собой.</w:t>
      </w:r>
    </w:p>
    <w:p w:rsidR="00626D49" w:rsidRPr="00050B6F" w:rsidRDefault="00626D49" w:rsidP="00626D49">
      <w:pPr>
        <w:ind w:firstLine="709"/>
        <w:contextualSpacing/>
        <w:jc w:val="both"/>
        <w:rPr>
          <w:rFonts w:ascii="Times New Roman" w:hAnsi="Times New Roman" w:cs="Times New Roman"/>
          <w:sz w:val="28"/>
          <w:szCs w:val="28"/>
        </w:rPr>
      </w:pPr>
      <w:r w:rsidRPr="00050B6F">
        <w:rPr>
          <w:rFonts w:ascii="Times New Roman" w:hAnsi="Times New Roman" w:cs="Times New Roman"/>
          <w:sz w:val="28"/>
          <w:szCs w:val="28"/>
        </w:rPr>
        <w:t>3.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w:t>
      </w:r>
    </w:p>
    <w:p w:rsidR="00626D49" w:rsidRPr="00050B6F" w:rsidRDefault="00626D49" w:rsidP="00626D49">
      <w:pPr>
        <w:ind w:firstLine="709"/>
        <w:jc w:val="both"/>
        <w:rPr>
          <w:rFonts w:ascii="Times New Roman" w:hAnsi="Times New Roman" w:cs="Times New Roman"/>
          <w:color w:val="000000"/>
          <w:sz w:val="28"/>
          <w:szCs w:val="28"/>
        </w:rPr>
      </w:pPr>
      <w:r w:rsidRPr="00050B6F">
        <w:rPr>
          <w:rFonts w:ascii="Times New Roman" w:hAnsi="Times New Roman" w:cs="Times New Roman"/>
          <w:sz w:val="28"/>
          <w:szCs w:val="28"/>
        </w:rPr>
        <w:t>4. Настоящее постановление</w:t>
      </w:r>
      <w:r w:rsidRPr="00050B6F">
        <w:rPr>
          <w:rFonts w:ascii="Times New Roman" w:hAnsi="Times New Roman" w:cs="Times New Roman"/>
          <w:color w:val="000000"/>
          <w:sz w:val="28"/>
          <w:szCs w:val="28"/>
        </w:rPr>
        <w:t xml:space="preserve"> вступает в силу после дня его официального опубликования.</w:t>
      </w:r>
    </w:p>
    <w:p w:rsidR="00626D49" w:rsidRPr="00050B6F" w:rsidRDefault="00626D49" w:rsidP="00626D49">
      <w:pPr>
        <w:pStyle w:val="11"/>
        <w:shd w:val="clear" w:color="auto" w:fill="auto"/>
        <w:spacing w:after="0" w:line="240" w:lineRule="auto"/>
        <w:jc w:val="left"/>
        <w:rPr>
          <w:rFonts w:ascii="Times New Roman" w:hAnsi="Times New Roman" w:cs="Times New Roman"/>
          <w:sz w:val="28"/>
          <w:szCs w:val="28"/>
        </w:rPr>
      </w:pPr>
    </w:p>
    <w:p w:rsidR="00626D49" w:rsidRPr="00050B6F" w:rsidRDefault="00626D49" w:rsidP="00626D49">
      <w:pPr>
        <w:pStyle w:val="11"/>
        <w:shd w:val="clear" w:color="auto" w:fill="auto"/>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050B6F">
        <w:rPr>
          <w:rFonts w:ascii="Times New Roman" w:hAnsi="Times New Roman" w:cs="Times New Roman"/>
          <w:sz w:val="28"/>
          <w:szCs w:val="28"/>
        </w:rPr>
        <w:t>администрации</w:t>
      </w:r>
    </w:p>
    <w:p w:rsidR="00626D49" w:rsidRDefault="00626D49" w:rsidP="00626D49">
      <w:pPr>
        <w:pStyle w:val="11"/>
        <w:shd w:val="clear" w:color="auto" w:fill="auto"/>
        <w:tabs>
          <w:tab w:val="left" w:pos="7474"/>
        </w:tabs>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Л.Ю. Масловская </w:t>
      </w:r>
    </w:p>
    <w:p w:rsidR="00626D49" w:rsidRPr="00050B6F" w:rsidRDefault="00626D49" w:rsidP="00626D49">
      <w:pPr>
        <w:pStyle w:val="11"/>
        <w:shd w:val="clear" w:color="auto" w:fill="auto"/>
        <w:tabs>
          <w:tab w:val="left" w:pos="7474"/>
        </w:tabs>
        <w:spacing w:after="0" w:line="240" w:lineRule="auto"/>
        <w:jc w:val="left"/>
        <w:rPr>
          <w:rFonts w:ascii="Times New Roman" w:hAnsi="Times New Roman" w:cs="Times New Roman"/>
          <w:sz w:val="28"/>
          <w:szCs w:val="28"/>
        </w:rPr>
      </w:pPr>
    </w:p>
    <w:p w:rsidR="00626D49" w:rsidRDefault="00626D49" w:rsidP="00626D49">
      <w:pPr>
        <w:spacing w:line="240" w:lineRule="atLeast"/>
        <w:jc w:val="both"/>
        <w:rPr>
          <w:rFonts w:ascii="Times New Roman" w:hAnsi="Times New Roman" w:cs="Times New Roman"/>
          <w:bCs/>
          <w:color w:val="000000"/>
          <w:sz w:val="28"/>
          <w:szCs w:val="28"/>
        </w:rPr>
      </w:pPr>
    </w:p>
    <w:p w:rsidR="00626D49" w:rsidRPr="00050B6F" w:rsidRDefault="00626D49" w:rsidP="00626D49">
      <w:pPr>
        <w:spacing w:line="240" w:lineRule="atLeast"/>
        <w:jc w:val="both"/>
        <w:rPr>
          <w:rFonts w:ascii="Times New Roman" w:hAnsi="Times New Roman" w:cs="Times New Roman"/>
          <w:bCs/>
          <w:color w:val="000000"/>
          <w:sz w:val="28"/>
          <w:szCs w:val="28"/>
        </w:rPr>
        <w:sectPr w:rsidR="00626D49" w:rsidRPr="00050B6F" w:rsidSect="00626D49">
          <w:headerReference w:type="even" r:id="rId7"/>
          <w:headerReference w:type="default" r:id="rId8"/>
          <w:pgSz w:w="11906" w:h="16838"/>
          <w:pgMar w:top="426" w:right="851" w:bottom="284" w:left="1701" w:header="709" w:footer="709" w:gutter="0"/>
          <w:cols w:space="708"/>
          <w:titlePg/>
          <w:docGrid w:linePitch="360"/>
        </w:sectPr>
      </w:pPr>
      <w:r>
        <w:rPr>
          <w:rFonts w:ascii="Times New Roman" w:hAnsi="Times New Roman" w:cs="Times New Roman"/>
          <w:bCs/>
          <w:color w:val="000000"/>
          <w:sz w:val="28"/>
          <w:szCs w:val="28"/>
        </w:rPr>
        <w:t>Готовил: Л.В.Трубникова</w:t>
      </w:r>
    </w:p>
    <w:p w:rsidR="00626D49" w:rsidRPr="00050B6F" w:rsidRDefault="00626D49" w:rsidP="00626D49">
      <w:pPr>
        <w:pStyle w:val="ConsPlusNormal"/>
        <w:widowControl/>
        <w:ind w:firstLine="0"/>
        <w:jc w:val="right"/>
        <w:rPr>
          <w:rFonts w:ascii="Times New Roman" w:hAnsi="Times New Roman" w:cs="Times New Roman"/>
          <w:sz w:val="28"/>
          <w:szCs w:val="28"/>
        </w:rPr>
      </w:pPr>
      <w:r w:rsidRPr="00050B6F">
        <w:rPr>
          <w:rFonts w:ascii="Times New Roman" w:hAnsi="Times New Roman" w:cs="Times New Roman"/>
          <w:sz w:val="28"/>
          <w:szCs w:val="28"/>
        </w:rPr>
        <w:lastRenderedPageBreak/>
        <w:t>УТВЕРЖДЕНА</w:t>
      </w:r>
    </w:p>
    <w:p w:rsidR="00626D49" w:rsidRPr="00050B6F" w:rsidRDefault="00626D49" w:rsidP="00626D49">
      <w:pPr>
        <w:pStyle w:val="ConsPlusNormal"/>
        <w:widowControl/>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постановлением администрации </w:t>
      </w:r>
    </w:p>
    <w:p w:rsidR="00626D49" w:rsidRPr="00050B6F" w:rsidRDefault="00626D49" w:rsidP="00626D49">
      <w:pPr>
        <w:pStyle w:val="ConsPlusNormal"/>
        <w:widowControl/>
        <w:tabs>
          <w:tab w:val="left" w:pos="6300"/>
        </w:tabs>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сельского поселения </w:t>
      </w:r>
    </w:p>
    <w:p w:rsidR="00626D49" w:rsidRPr="00420109" w:rsidRDefault="00626D49" w:rsidP="00626D49">
      <w:pPr>
        <w:pStyle w:val="ConsPlusNormal"/>
        <w:widowControl/>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от </w:t>
      </w:r>
      <w:r w:rsidR="00893598">
        <w:rPr>
          <w:rFonts w:ascii="Times New Roman" w:hAnsi="Times New Roman" w:cs="Times New Roman"/>
          <w:color w:val="000000"/>
          <w:sz w:val="28"/>
          <w:szCs w:val="28"/>
        </w:rPr>
        <w:t>14.08</w:t>
      </w:r>
      <w:r w:rsidRPr="00050B6F">
        <w:rPr>
          <w:rFonts w:ascii="Times New Roman" w:hAnsi="Times New Roman" w:cs="Times New Roman"/>
          <w:color w:val="000000"/>
          <w:sz w:val="28"/>
          <w:szCs w:val="28"/>
        </w:rPr>
        <w:t>.2018 №</w:t>
      </w:r>
      <w:r w:rsidR="00893598">
        <w:rPr>
          <w:rFonts w:ascii="Times New Roman" w:hAnsi="Times New Roman" w:cs="Times New Roman"/>
          <w:color w:val="000000"/>
          <w:sz w:val="28"/>
          <w:szCs w:val="28"/>
        </w:rPr>
        <w:t>85-1</w:t>
      </w:r>
    </w:p>
    <w:p w:rsidR="007128BE" w:rsidRPr="00164778" w:rsidRDefault="007128BE" w:rsidP="007128BE">
      <w:pPr>
        <w:autoSpaceDE w:val="0"/>
        <w:autoSpaceDN w:val="0"/>
        <w:adjustRightInd w:val="0"/>
        <w:jc w:val="both"/>
        <w:rPr>
          <w:rFonts w:ascii="Arial" w:eastAsia="Calibri" w:hAnsi="Arial" w:cs="Arial"/>
          <w:lang w:eastAsia="en-US"/>
        </w:rPr>
      </w:pPr>
    </w:p>
    <w:p w:rsidR="007128BE" w:rsidRPr="00626D49" w:rsidRDefault="00626D49" w:rsidP="00626D49">
      <w:pPr>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007128BE" w:rsidRPr="00626D49">
        <w:rPr>
          <w:rFonts w:ascii="Times New Roman" w:eastAsia="Calibri" w:hAnsi="Times New Roman" w:cs="Times New Roman"/>
          <w:bCs/>
          <w:sz w:val="28"/>
          <w:szCs w:val="28"/>
          <w:lang w:eastAsia="en-US"/>
        </w:rPr>
        <w:t xml:space="preserve">Положение о комиссии по оценке возможности заключения специальных инвестиционных контрактов </w:t>
      </w:r>
      <w:r w:rsidRPr="00626D49">
        <w:rPr>
          <w:rFonts w:ascii="Times New Roman" w:eastAsia="Calibri" w:hAnsi="Times New Roman" w:cs="Times New Roman"/>
          <w:sz w:val="28"/>
          <w:szCs w:val="28"/>
          <w:lang w:eastAsia="en-US"/>
        </w:rPr>
        <w:t xml:space="preserve">на территории Птичнинского сельского поселения  </w:t>
      </w:r>
      <w:r w:rsidRPr="00626D49">
        <w:rPr>
          <w:rFonts w:ascii="Times New Roman" w:hAnsi="Times New Roman" w:cs="Times New Roman"/>
          <w:sz w:val="28"/>
          <w:szCs w:val="28"/>
        </w:rPr>
        <w:t>Биробиджанского муниципального района Еврейской автономной области</w:t>
      </w:r>
    </w:p>
    <w:p w:rsidR="007128BE" w:rsidRPr="00626D49" w:rsidRDefault="007128BE" w:rsidP="00626D49">
      <w:pPr>
        <w:jc w:val="both"/>
        <w:rPr>
          <w:rFonts w:ascii="Times New Roman" w:eastAsia="Calibri" w:hAnsi="Times New Roman" w:cs="Times New Roman"/>
          <w:sz w:val="28"/>
          <w:szCs w:val="28"/>
          <w:lang w:eastAsia="en-US"/>
        </w:rPr>
      </w:pPr>
      <w:bookmarkStart w:id="0" w:name="sub_10001"/>
      <w:r w:rsidRPr="00626D49">
        <w:rPr>
          <w:rFonts w:ascii="Times New Roman" w:eastAsia="Calibri" w:hAnsi="Times New Roman" w:cs="Times New Roman"/>
          <w:sz w:val="28"/>
          <w:szCs w:val="28"/>
          <w:lang w:eastAsia="en-US"/>
        </w:rPr>
        <w:t>1.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(далее – комиссия).</w:t>
      </w:r>
    </w:p>
    <w:p w:rsidR="007128BE" w:rsidRPr="00626D49" w:rsidRDefault="007128BE" w:rsidP="00626D49">
      <w:pPr>
        <w:jc w:val="both"/>
        <w:rPr>
          <w:rFonts w:ascii="Times New Roman" w:eastAsia="Calibri" w:hAnsi="Times New Roman" w:cs="Times New Roman"/>
          <w:sz w:val="28"/>
          <w:szCs w:val="28"/>
          <w:lang w:eastAsia="en-US"/>
        </w:rPr>
      </w:pPr>
      <w:bookmarkStart w:id="1" w:name="sub_10002"/>
      <w:bookmarkEnd w:id="0"/>
      <w:r w:rsidRPr="00626D49">
        <w:rPr>
          <w:rFonts w:ascii="Times New Roman" w:eastAsia="Calibri" w:hAnsi="Times New Roman" w:cs="Times New Roman"/>
          <w:sz w:val="28"/>
          <w:szCs w:val="28"/>
          <w:lang w:eastAsia="en-US"/>
        </w:rPr>
        <w:t xml:space="preserve">2. Комиссия в своей деятельности руководствуется </w:t>
      </w:r>
      <w:hyperlink r:id="rId9" w:history="1">
        <w:r w:rsidRPr="00626D49">
          <w:rPr>
            <w:rFonts w:ascii="Times New Roman" w:eastAsia="Calibri" w:hAnsi="Times New Roman" w:cs="Times New Roman"/>
            <w:sz w:val="28"/>
            <w:szCs w:val="28"/>
            <w:lang w:eastAsia="en-US"/>
          </w:rPr>
          <w:t>Конституцией</w:t>
        </w:r>
      </w:hyperlink>
      <w:r w:rsidRPr="00626D49">
        <w:rPr>
          <w:rFonts w:ascii="Times New Roman" w:eastAsia="Calibri" w:hAnsi="Times New Roman" w:cs="Times New Roman"/>
          <w:sz w:val="28"/>
          <w:szCs w:val="28"/>
          <w:lang w:eastAsia="en-US"/>
        </w:rPr>
        <w:t xml:space="preserve"> Российской Федерации, федеральными законами, актами Президента Российской Федерации и Правительства Российской Федерации.</w:t>
      </w:r>
    </w:p>
    <w:p w:rsidR="007128BE" w:rsidRPr="00626D49" w:rsidRDefault="007128BE" w:rsidP="00626D49">
      <w:pPr>
        <w:jc w:val="both"/>
        <w:rPr>
          <w:rFonts w:ascii="Times New Roman" w:eastAsia="Calibri" w:hAnsi="Times New Roman" w:cs="Times New Roman"/>
          <w:sz w:val="28"/>
          <w:szCs w:val="28"/>
          <w:lang w:eastAsia="en-US"/>
        </w:rPr>
      </w:pPr>
      <w:bookmarkStart w:id="2" w:name="sub_10003"/>
      <w:bookmarkEnd w:id="1"/>
      <w:r w:rsidRPr="00626D49">
        <w:rPr>
          <w:rFonts w:ascii="Times New Roman" w:eastAsia="Calibri" w:hAnsi="Times New Roman" w:cs="Times New Roman"/>
          <w:sz w:val="28"/>
          <w:szCs w:val="28"/>
          <w:lang w:eastAsia="en-US"/>
        </w:rPr>
        <w:t xml:space="preserve">3. Комиссия образуется в </w:t>
      </w:r>
      <w:hyperlink r:id="rId10" w:history="1">
        <w:r w:rsidRPr="00626D49">
          <w:rPr>
            <w:rFonts w:ascii="Times New Roman" w:eastAsia="Calibri" w:hAnsi="Times New Roman" w:cs="Times New Roman"/>
            <w:sz w:val="28"/>
            <w:szCs w:val="28"/>
            <w:lang w:eastAsia="en-US"/>
          </w:rPr>
          <w:t>составе</w:t>
        </w:r>
      </w:hyperlink>
      <w:r w:rsidRPr="00626D49">
        <w:rPr>
          <w:rFonts w:ascii="Times New Roman" w:eastAsia="Calibri" w:hAnsi="Times New Roman" w:cs="Times New Roman"/>
          <w:sz w:val="28"/>
          <w:szCs w:val="28"/>
          <w:lang w:eastAsia="en-US"/>
        </w:rPr>
        <w:t xml:space="preserve"> председателя комиссии, его заместителя и членов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3" w:name="sub_10004"/>
      <w:bookmarkEnd w:id="2"/>
      <w:r w:rsidRPr="00626D49">
        <w:rPr>
          <w:rFonts w:ascii="Times New Roman" w:eastAsia="Calibri" w:hAnsi="Times New Roman" w:cs="Times New Roman"/>
          <w:sz w:val="28"/>
          <w:szCs w:val="28"/>
          <w:lang w:eastAsia="en-US"/>
        </w:rPr>
        <w:t xml:space="preserve">4. В </w:t>
      </w:r>
      <w:hyperlink r:id="rId11" w:history="1">
        <w:r w:rsidRPr="00626D49">
          <w:rPr>
            <w:rFonts w:ascii="Times New Roman" w:eastAsia="Calibri" w:hAnsi="Times New Roman" w:cs="Times New Roman"/>
            <w:sz w:val="28"/>
            <w:szCs w:val="28"/>
            <w:lang w:eastAsia="en-US"/>
          </w:rPr>
          <w:t>состав</w:t>
        </w:r>
      </w:hyperlink>
      <w:r w:rsidRPr="00626D49">
        <w:rPr>
          <w:rFonts w:ascii="Times New Roman" w:eastAsia="Calibri" w:hAnsi="Times New Roman" w:cs="Times New Roman"/>
          <w:sz w:val="28"/>
          <w:szCs w:val="28"/>
          <w:lang w:eastAsia="en-US"/>
        </w:rPr>
        <w:t xml:space="preserve"> комиссии входят:</w:t>
      </w:r>
    </w:p>
    <w:p w:rsidR="007128BE" w:rsidRPr="00626D49" w:rsidRDefault="007128BE" w:rsidP="00626D49">
      <w:pPr>
        <w:jc w:val="both"/>
        <w:rPr>
          <w:rFonts w:ascii="Times New Roman" w:eastAsia="Calibri" w:hAnsi="Times New Roman" w:cs="Times New Roman"/>
          <w:sz w:val="28"/>
          <w:szCs w:val="28"/>
          <w:lang w:eastAsia="en-US"/>
        </w:rPr>
      </w:pPr>
      <w:bookmarkStart w:id="4" w:name="sub_100041"/>
      <w:bookmarkEnd w:id="3"/>
      <w:r w:rsidRPr="00626D49">
        <w:rPr>
          <w:rFonts w:ascii="Times New Roman" w:eastAsia="Calibri" w:hAnsi="Times New Roman" w:cs="Times New Roman"/>
          <w:sz w:val="28"/>
          <w:szCs w:val="28"/>
          <w:lang w:eastAsia="en-US"/>
        </w:rPr>
        <w:t xml:space="preserve">а) председатель комиссии – глава муниципального образования </w:t>
      </w:r>
      <w:r w:rsidR="00626D49" w:rsidRPr="00626D49">
        <w:rPr>
          <w:rFonts w:ascii="Times New Roman" w:eastAsia="Calibri" w:hAnsi="Times New Roman" w:cs="Times New Roman"/>
          <w:sz w:val="28"/>
          <w:szCs w:val="28"/>
          <w:lang w:eastAsia="en-US"/>
        </w:rPr>
        <w:t xml:space="preserve"> Птичнинского сельского поселения</w:t>
      </w:r>
      <w:r w:rsidRPr="00626D49">
        <w:rPr>
          <w:rFonts w:ascii="Times New Roman" w:eastAsia="Calibri" w:hAnsi="Times New Roman" w:cs="Times New Roman"/>
          <w:sz w:val="28"/>
          <w:szCs w:val="28"/>
          <w:lang w:eastAsia="en-US"/>
        </w:rPr>
        <w:t xml:space="preserve"> (далее – уполномоченный орган);</w:t>
      </w:r>
    </w:p>
    <w:p w:rsidR="007128BE" w:rsidRPr="00626D49" w:rsidRDefault="007128BE" w:rsidP="00626D49">
      <w:pPr>
        <w:jc w:val="both"/>
        <w:rPr>
          <w:rFonts w:ascii="Times New Roman" w:eastAsia="Calibri" w:hAnsi="Times New Roman" w:cs="Times New Roman"/>
          <w:sz w:val="28"/>
          <w:szCs w:val="28"/>
          <w:lang w:eastAsia="en-US"/>
        </w:rPr>
      </w:pPr>
      <w:bookmarkStart w:id="5" w:name="sub_100042"/>
      <w:bookmarkEnd w:id="4"/>
      <w:r w:rsidRPr="00626D49">
        <w:rPr>
          <w:rFonts w:ascii="Times New Roman" w:eastAsia="Calibri" w:hAnsi="Times New Roman" w:cs="Times New Roman"/>
          <w:sz w:val="28"/>
          <w:szCs w:val="28"/>
          <w:lang w:eastAsia="en-US"/>
        </w:rPr>
        <w:t xml:space="preserve">б) заместитель председателя комиссии – </w:t>
      </w:r>
      <w:r w:rsidR="00626D49" w:rsidRPr="00626D49">
        <w:rPr>
          <w:rFonts w:ascii="Times New Roman" w:hAnsi="Times New Roman"/>
          <w:sz w:val="28"/>
          <w:szCs w:val="28"/>
        </w:rPr>
        <w:t>консультант – главного бухгалтера администрации</w:t>
      </w:r>
      <w:r w:rsidR="00626D49" w:rsidRPr="00626D49">
        <w:rPr>
          <w:rFonts w:ascii="Times New Roman" w:eastAsia="Calibri" w:hAnsi="Times New Roman" w:cs="Times New Roman"/>
          <w:sz w:val="28"/>
          <w:szCs w:val="28"/>
          <w:lang w:eastAsia="en-US"/>
        </w:rPr>
        <w:t xml:space="preserve">  </w:t>
      </w:r>
      <w:r w:rsidRPr="00626D49">
        <w:rPr>
          <w:rFonts w:ascii="Times New Roman" w:eastAsia="Calibri" w:hAnsi="Times New Roman" w:cs="Times New Roman"/>
          <w:sz w:val="28"/>
          <w:szCs w:val="28"/>
          <w:lang w:eastAsia="en-US"/>
        </w:rPr>
        <w:t xml:space="preserve"> </w:t>
      </w:r>
      <w:r w:rsidR="00626D49" w:rsidRPr="00626D49">
        <w:rPr>
          <w:rFonts w:ascii="Times New Roman" w:eastAsia="Calibri" w:hAnsi="Times New Roman" w:cs="Times New Roman"/>
          <w:sz w:val="28"/>
          <w:szCs w:val="28"/>
          <w:lang w:eastAsia="en-US"/>
        </w:rPr>
        <w:t xml:space="preserve"> Птичнинского сельского поселения</w:t>
      </w:r>
      <w:r w:rsidRPr="00626D49">
        <w:rPr>
          <w:rFonts w:ascii="Times New Roman" w:eastAsia="Calibri" w:hAnsi="Times New Roman" w:cs="Times New Roman"/>
          <w:sz w:val="28"/>
          <w:szCs w:val="28"/>
          <w:lang w:eastAsia="en-US"/>
        </w:rPr>
        <w:t>;</w:t>
      </w:r>
    </w:p>
    <w:p w:rsidR="007128BE" w:rsidRPr="00626D49" w:rsidRDefault="007128BE" w:rsidP="00626D49">
      <w:pPr>
        <w:jc w:val="both"/>
        <w:rPr>
          <w:rFonts w:ascii="Times New Roman" w:eastAsia="Calibri" w:hAnsi="Times New Roman" w:cs="Times New Roman"/>
          <w:sz w:val="28"/>
          <w:szCs w:val="28"/>
          <w:lang w:eastAsia="en-US"/>
        </w:rPr>
      </w:pPr>
      <w:bookmarkStart w:id="6" w:name="sub_100043"/>
      <w:bookmarkEnd w:id="5"/>
      <w:r w:rsidRPr="00626D49">
        <w:rPr>
          <w:rFonts w:ascii="Times New Roman" w:eastAsia="Calibri" w:hAnsi="Times New Roman" w:cs="Times New Roman"/>
          <w:sz w:val="28"/>
          <w:szCs w:val="28"/>
          <w:lang w:eastAsia="en-US"/>
        </w:rPr>
        <w:t xml:space="preserve">в) члены комиссии – представители администрации </w:t>
      </w:r>
      <w:r w:rsidR="00626D49" w:rsidRPr="00626D49">
        <w:rPr>
          <w:rFonts w:ascii="Times New Roman" w:eastAsia="Calibri" w:hAnsi="Times New Roman" w:cs="Times New Roman"/>
          <w:sz w:val="28"/>
          <w:szCs w:val="28"/>
          <w:lang w:eastAsia="en-US"/>
        </w:rPr>
        <w:t xml:space="preserve"> Птичнинского сельского поселения</w:t>
      </w:r>
      <w:r w:rsidRPr="00626D49">
        <w:rPr>
          <w:rFonts w:ascii="Times New Roman" w:eastAsia="Calibri" w:hAnsi="Times New Roman" w:cs="Times New Roman"/>
          <w:sz w:val="28"/>
          <w:szCs w:val="28"/>
          <w:lang w:eastAsia="en-US"/>
        </w:rPr>
        <w:t>;</w:t>
      </w:r>
    </w:p>
    <w:p w:rsidR="007128BE" w:rsidRPr="00626D49" w:rsidRDefault="007128BE" w:rsidP="00626D49">
      <w:pPr>
        <w:jc w:val="both"/>
        <w:rPr>
          <w:rFonts w:ascii="Times New Roman" w:eastAsia="Calibri" w:hAnsi="Times New Roman" w:cs="Times New Roman"/>
          <w:sz w:val="28"/>
          <w:szCs w:val="28"/>
          <w:lang w:eastAsia="en-US"/>
        </w:rPr>
      </w:pPr>
      <w:bookmarkStart w:id="7" w:name="sub_100047"/>
      <w:bookmarkEnd w:id="6"/>
      <w:r w:rsidRPr="00626D49">
        <w:rPr>
          <w:rFonts w:ascii="Times New Roman" w:eastAsia="Calibri" w:hAnsi="Times New Roman" w:cs="Times New Roman"/>
          <w:sz w:val="28"/>
          <w:szCs w:val="28"/>
          <w:lang w:eastAsia="en-US"/>
        </w:rPr>
        <w:t>г) члены комиссии – представители промышленных, кредитных, общественных и научных организаций.</w:t>
      </w:r>
    </w:p>
    <w:p w:rsidR="007128BE" w:rsidRPr="00626D49" w:rsidRDefault="007128BE" w:rsidP="00626D49">
      <w:pPr>
        <w:jc w:val="both"/>
        <w:rPr>
          <w:rFonts w:ascii="Times New Roman" w:eastAsia="Calibri" w:hAnsi="Times New Roman" w:cs="Times New Roman"/>
          <w:sz w:val="28"/>
          <w:szCs w:val="28"/>
          <w:lang w:eastAsia="en-US"/>
        </w:rPr>
      </w:pPr>
      <w:bookmarkStart w:id="8" w:name="sub_10005"/>
      <w:bookmarkEnd w:id="7"/>
      <w:r w:rsidRPr="00626D49">
        <w:rPr>
          <w:rFonts w:ascii="Times New Roman" w:eastAsia="Calibri" w:hAnsi="Times New Roman" w:cs="Times New Roman"/>
          <w:sz w:val="28"/>
          <w:szCs w:val="28"/>
          <w:lang w:eastAsia="en-US"/>
        </w:rPr>
        <w:t xml:space="preserve">5. </w:t>
      </w:r>
      <w:bookmarkEnd w:id="8"/>
      <w:r w:rsidRPr="00626D49">
        <w:rPr>
          <w:rFonts w:ascii="Times New Roman" w:eastAsia="Calibri" w:hAnsi="Times New Roman" w:cs="Times New Roman"/>
          <w:sz w:val="28"/>
          <w:szCs w:val="28"/>
          <w:lang w:eastAsia="en-US"/>
        </w:rPr>
        <w:t xml:space="preserve">Представители промышленных, кредитных, научных и общественных организаций включаются в </w:t>
      </w:r>
      <w:hyperlink r:id="rId12" w:history="1">
        <w:r w:rsidRPr="00626D49">
          <w:rPr>
            <w:rFonts w:ascii="Times New Roman" w:eastAsia="Calibri" w:hAnsi="Times New Roman" w:cs="Times New Roman"/>
            <w:sz w:val="28"/>
            <w:szCs w:val="28"/>
            <w:lang w:eastAsia="en-US"/>
          </w:rPr>
          <w:t>состав</w:t>
        </w:r>
      </w:hyperlink>
      <w:r w:rsidRPr="00626D49">
        <w:rPr>
          <w:rFonts w:ascii="Times New Roman" w:eastAsia="Calibri" w:hAnsi="Times New Roman" w:cs="Times New Roman"/>
          <w:sz w:val="28"/>
          <w:szCs w:val="28"/>
          <w:lang w:eastAsia="en-US"/>
        </w:rPr>
        <w:t xml:space="preserve"> комиссии по представлению уполномоченного органа.</w:t>
      </w:r>
    </w:p>
    <w:p w:rsidR="007128BE" w:rsidRPr="00626D49" w:rsidRDefault="007128BE" w:rsidP="00626D49">
      <w:pPr>
        <w:jc w:val="both"/>
        <w:rPr>
          <w:rFonts w:ascii="Times New Roman" w:eastAsia="Calibri" w:hAnsi="Times New Roman" w:cs="Times New Roman"/>
          <w:sz w:val="28"/>
          <w:szCs w:val="28"/>
          <w:lang w:eastAsia="en-US"/>
        </w:rPr>
      </w:pPr>
      <w:bookmarkStart w:id="9" w:name="sub_10006"/>
      <w:r w:rsidRPr="00626D49">
        <w:rPr>
          <w:rFonts w:ascii="Times New Roman" w:eastAsia="Calibri" w:hAnsi="Times New Roman" w:cs="Times New Roman"/>
          <w:sz w:val="28"/>
          <w:szCs w:val="28"/>
          <w:lang w:eastAsia="en-US"/>
        </w:rPr>
        <w:t xml:space="preserve">6. </w:t>
      </w:r>
      <w:hyperlink r:id="rId13" w:history="1">
        <w:r w:rsidRPr="00626D49">
          <w:rPr>
            <w:rFonts w:ascii="Times New Roman" w:eastAsia="Calibri" w:hAnsi="Times New Roman" w:cs="Times New Roman"/>
            <w:sz w:val="28"/>
            <w:szCs w:val="28"/>
            <w:lang w:eastAsia="en-US"/>
          </w:rPr>
          <w:t>Состав</w:t>
        </w:r>
      </w:hyperlink>
      <w:r w:rsidRPr="00626D49">
        <w:rPr>
          <w:rFonts w:ascii="Times New Roman" w:eastAsia="Calibri" w:hAnsi="Times New Roman" w:cs="Times New Roman"/>
          <w:sz w:val="28"/>
          <w:szCs w:val="28"/>
          <w:lang w:eastAsia="en-US"/>
        </w:rPr>
        <w:t xml:space="preserve"> комиссии утверждает </w:t>
      </w:r>
      <w:r w:rsidR="00F400AF">
        <w:rPr>
          <w:rFonts w:ascii="Times New Roman" w:eastAsia="Calibri" w:hAnsi="Times New Roman" w:cs="Times New Roman"/>
          <w:sz w:val="28"/>
          <w:szCs w:val="28"/>
          <w:lang w:eastAsia="en-US"/>
        </w:rPr>
        <w:t xml:space="preserve"> </w:t>
      </w:r>
      <w:r w:rsidRPr="00626D49">
        <w:rPr>
          <w:rFonts w:ascii="Times New Roman" w:eastAsia="Calibri" w:hAnsi="Times New Roman" w:cs="Times New Roman"/>
          <w:sz w:val="28"/>
          <w:szCs w:val="28"/>
          <w:lang w:eastAsia="en-US"/>
        </w:rPr>
        <w:t xml:space="preserve">глава </w:t>
      </w:r>
      <w:r w:rsidR="00626D49" w:rsidRPr="00626D49">
        <w:rPr>
          <w:rFonts w:ascii="Times New Roman" w:eastAsia="Calibri" w:hAnsi="Times New Roman" w:cs="Times New Roman"/>
          <w:sz w:val="28"/>
          <w:szCs w:val="28"/>
          <w:lang w:eastAsia="en-US"/>
        </w:rPr>
        <w:t xml:space="preserve"> Птичнинского сельского поселения</w:t>
      </w:r>
      <w:r w:rsidRPr="00626D49">
        <w:rPr>
          <w:rFonts w:ascii="Times New Roman" w:eastAsia="Calibri" w:hAnsi="Times New Roman" w:cs="Times New Roman"/>
          <w:sz w:val="28"/>
          <w:szCs w:val="28"/>
          <w:lang w:eastAsia="en-US"/>
        </w:rPr>
        <w:t>.</w:t>
      </w:r>
    </w:p>
    <w:p w:rsidR="007128BE" w:rsidRPr="00626D49" w:rsidRDefault="007128BE" w:rsidP="00626D49">
      <w:pPr>
        <w:jc w:val="both"/>
        <w:rPr>
          <w:rFonts w:ascii="Times New Roman" w:eastAsia="Calibri" w:hAnsi="Times New Roman" w:cs="Times New Roman"/>
          <w:sz w:val="28"/>
          <w:szCs w:val="28"/>
          <w:lang w:eastAsia="en-US"/>
        </w:rPr>
      </w:pPr>
      <w:bookmarkStart w:id="10" w:name="sub_10007"/>
      <w:bookmarkEnd w:id="9"/>
      <w:r w:rsidRPr="00626D49">
        <w:rPr>
          <w:rFonts w:ascii="Times New Roman" w:eastAsia="Calibri" w:hAnsi="Times New Roman" w:cs="Times New Roman"/>
          <w:sz w:val="28"/>
          <w:szCs w:val="28"/>
          <w:lang w:eastAsia="en-US"/>
        </w:rPr>
        <w:t xml:space="preserve">7. К работе комиссии по решению ее председателя для участия в каждом ее конкретном заседании могут привлекаться представители заинтересованных </w:t>
      </w:r>
      <w:r w:rsidRPr="00626D49">
        <w:rPr>
          <w:rFonts w:ascii="Times New Roman" w:eastAsia="Calibri" w:hAnsi="Times New Roman" w:cs="Times New Roman"/>
          <w:sz w:val="28"/>
          <w:szCs w:val="28"/>
          <w:lang w:eastAsia="en-US"/>
        </w:rPr>
        <w:lastRenderedPageBreak/>
        <w:t>государственных органов и организаций с правом голоса (далее - участники с правом голоса):</w:t>
      </w:r>
    </w:p>
    <w:p w:rsidR="007128BE" w:rsidRPr="00626D49" w:rsidRDefault="007128BE" w:rsidP="00626D49">
      <w:pPr>
        <w:jc w:val="both"/>
        <w:rPr>
          <w:rFonts w:ascii="Times New Roman" w:eastAsia="Calibri" w:hAnsi="Times New Roman" w:cs="Times New Roman"/>
          <w:sz w:val="28"/>
          <w:szCs w:val="28"/>
          <w:lang w:eastAsia="en-US"/>
        </w:rPr>
      </w:pPr>
      <w:bookmarkStart w:id="11" w:name="sub_100071"/>
      <w:bookmarkEnd w:id="10"/>
      <w:r w:rsidRPr="00626D49">
        <w:rPr>
          <w:rFonts w:ascii="Times New Roman" w:eastAsia="Calibri" w:hAnsi="Times New Roman" w:cs="Times New Roman"/>
          <w:sz w:val="28"/>
          <w:szCs w:val="28"/>
          <w:lang w:eastAsia="en-US"/>
        </w:rPr>
        <w:t xml:space="preserve">-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w:t>
      </w:r>
    </w:p>
    <w:p w:rsidR="007128BE" w:rsidRPr="00626D49" w:rsidRDefault="007128BE" w:rsidP="00626D49">
      <w:pPr>
        <w:jc w:val="both"/>
        <w:rPr>
          <w:rFonts w:ascii="Times New Roman" w:eastAsia="Calibri" w:hAnsi="Times New Roman" w:cs="Times New Roman"/>
          <w:sz w:val="28"/>
          <w:szCs w:val="28"/>
          <w:lang w:eastAsia="en-US"/>
        </w:rPr>
      </w:pPr>
      <w:r w:rsidRPr="00626D49">
        <w:rPr>
          <w:rFonts w:ascii="Times New Roman" w:eastAsia="Calibri" w:hAnsi="Times New Roman" w:cs="Times New Roman"/>
          <w:sz w:val="28"/>
          <w:szCs w:val="28"/>
          <w:lang w:eastAsia="en-US"/>
        </w:rPr>
        <w:t>-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7128BE" w:rsidRPr="00626D49" w:rsidRDefault="007128BE" w:rsidP="00626D49">
      <w:pPr>
        <w:jc w:val="both"/>
        <w:rPr>
          <w:rFonts w:ascii="Times New Roman" w:eastAsia="Calibri" w:hAnsi="Times New Roman" w:cs="Times New Roman"/>
          <w:sz w:val="28"/>
          <w:szCs w:val="28"/>
          <w:lang w:eastAsia="en-US"/>
        </w:rPr>
      </w:pPr>
      <w:bookmarkStart w:id="12" w:name="sub_10008"/>
      <w:bookmarkEnd w:id="11"/>
      <w:r w:rsidRPr="00626D49">
        <w:rPr>
          <w:rFonts w:ascii="Times New Roman" w:eastAsia="Calibri" w:hAnsi="Times New Roman" w:cs="Times New Roman"/>
          <w:sz w:val="28"/>
          <w:szCs w:val="28"/>
          <w:lang w:eastAsia="en-US"/>
        </w:rPr>
        <w:t>8. Председатель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3" w:name="sub_100081"/>
      <w:bookmarkEnd w:id="12"/>
      <w:r w:rsidRPr="00626D49">
        <w:rPr>
          <w:rFonts w:ascii="Times New Roman" w:eastAsia="Calibri" w:hAnsi="Times New Roman" w:cs="Times New Roman"/>
          <w:sz w:val="28"/>
          <w:szCs w:val="28"/>
          <w:lang w:eastAsia="en-US"/>
        </w:rPr>
        <w:t>а) организует работу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4" w:name="sub_100082"/>
      <w:bookmarkEnd w:id="13"/>
      <w:r w:rsidRPr="00626D49">
        <w:rPr>
          <w:rFonts w:ascii="Times New Roman" w:eastAsia="Calibri" w:hAnsi="Times New Roman" w:cs="Times New Roman"/>
          <w:sz w:val="28"/>
          <w:szCs w:val="28"/>
          <w:lang w:eastAsia="en-US"/>
        </w:rPr>
        <w:t>б) определяет перечень, сроки и порядок рассмотрения вопросов на заседаниях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5" w:name="sub_100083"/>
      <w:bookmarkEnd w:id="14"/>
      <w:r w:rsidRPr="00626D49">
        <w:rPr>
          <w:rFonts w:ascii="Times New Roman" w:eastAsia="Calibri" w:hAnsi="Times New Roman" w:cs="Times New Roman"/>
          <w:sz w:val="28"/>
          <w:szCs w:val="28"/>
          <w:lang w:eastAsia="en-US"/>
        </w:rPr>
        <w:t>в) организует планирование работы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6" w:name="sub_100084"/>
      <w:bookmarkEnd w:id="15"/>
      <w:r w:rsidRPr="00626D49">
        <w:rPr>
          <w:rFonts w:ascii="Times New Roman" w:eastAsia="Calibri" w:hAnsi="Times New Roman" w:cs="Times New Roman"/>
          <w:sz w:val="28"/>
          <w:szCs w:val="28"/>
          <w:lang w:eastAsia="en-US"/>
        </w:rPr>
        <w:t>г) представляет комиссию во взаимоотношениях с органами исполнительной власти, и организациями;</w:t>
      </w:r>
    </w:p>
    <w:p w:rsidR="007128BE" w:rsidRPr="00626D49" w:rsidRDefault="007128BE" w:rsidP="00626D49">
      <w:pPr>
        <w:jc w:val="both"/>
        <w:rPr>
          <w:rFonts w:ascii="Times New Roman" w:eastAsia="Calibri" w:hAnsi="Times New Roman" w:cs="Times New Roman"/>
          <w:sz w:val="28"/>
          <w:szCs w:val="28"/>
          <w:lang w:eastAsia="en-US"/>
        </w:rPr>
      </w:pPr>
      <w:bookmarkStart w:id="17" w:name="sub_100085"/>
      <w:bookmarkEnd w:id="16"/>
      <w:r w:rsidRPr="00626D49">
        <w:rPr>
          <w:rFonts w:ascii="Times New Roman" w:eastAsia="Calibri" w:hAnsi="Times New Roman" w:cs="Times New Roman"/>
          <w:sz w:val="28"/>
          <w:szCs w:val="28"/>
          <w:lang w:eastAsia="en-US"/>
        </w:rPr>
        <w:t>д) утверждает список участников с правом голоса для участия в каждом конкретном заседании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8" w:name="sub_10009"/>
      <w:bookmarkEnd w:id="17"/>
      <w:r w:rsidRPr="00626D49">
        <w:rPr>
          <w:rFonts w:ascii="Times New Roman" w:eastAsia="Calibri" w:hAnsi="Times New Roman" w:cs="Times New Roman"/>
          <w:sz w:val="28"/>
          <w:szCs w:val="28"/>
          <w:lang w:eastAsia="en-US"/>
        </w:rPr>
        <w:t>9. В отсутствие председателя комиссии его обязанности исполняет заместитель председателя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19" w:name="sub_10010"/>
      <w:bookmarkEnd w:id="18"/>
      <w:r w:rsidRPr="00626D49">
        <w:rPr>
          <w:rFonts w:ascii="Times New Roman" w:eastAsia="Calibri" w:hAnsi="Times New Roman" w:cs="Times New Roman"/>
          <w:sz w:val="28"/>
          <w:szCs w:val="28"/>
          <w:lang w:eastAsia="en-US"/>
        </w:rPr>
        <w:t>10. Комиссия для осуществления своих функций имеет право:</w:t>
      </w:r>
    </w:p>
    <w:p w:rsidR="007128BE" w:rsidRPr="00626D49" w:rsidRDefault="007128BE" w:rsidP="00626D49">
      <w:pPr>
        <w:jc w:val="both"/>
        <w:rPr>
          <w:rFonts w:ascii="Times New Roman" w:eastAsia="Calibri" w:hAnsi="Times New Roman" w:cs="Times New Roman"/>
          <w:sz w:val="28"/>
          <w:szCs w:val="28"/>
          <w:lang w:eastAsia="en-US"/>
        </w:rPr>
      </w:pPr>
      <w:bookmarkStart w:id="20" w:name="sub_100101"/>
      <w:bookmarkEnd w:id="19"/>
      <w:r w:rsidRPr="00626D49">
        <w:rPr>
          <w:rFonts w:ascii="Times New Roman" w:eastAsia="Calibri" w:hAnsi="Times New Roman" w:cs="Times New Roman"/>
          <w:sz w:val="28"/>
          <w:szCs w:val="28"/>
          <w:lang w:eastAsia="en-US"/>
        </w:rPr>
        <w:t>а) взаимодействовать по вопросам, входящим в ее компетенцию, с соответствующими государственными органами, организациями, получать от них в установленном порядке необходимые материалы и информацию;</w:t>
      </w:r>
    </w:p>
    <w:p w:rsidR="007128BE" w:rsidRPr="00626D49" w:rsidRDefault="007128BE" w:rsidP="00626D49">
      <w:pPr>
        <w:jc w:val="both"/>
        <w:rPr>
          <w:rFonts w:ascii="Times New Roman" w:eastAsia="Calibri" w:hAnsi="Times New Roman" w:cs="Times New Roman"/>
          <w:sz w:val="28"/>
          <w:szCs w:val="28"/>
          <w:lang w:eastAsia="en-US"/>
        </w:rPr>
      </w:pPr>
      <w:bookmarkStart w:id="21" w:name="sub_100102"/>
      <w:bookmarkEnd w:id="20"/>
      <w:r w:rsidRPr="00626D49">
        <w:rPr>
          <w:rFonts w:ascii="Times New Roman" w:eastAsia="Calibri" w:hAnsi="Times New Roman" w:cs="Times New Roman"/>
          <w:sz w:val="28"/>
          <w:szCs w:val="28"/>
          <w:lang w:eastAsia="en-US"/>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22" w:name="sub_10011"/>
      <w:bookmarkEnd w:id="21"/>
      <w:r w:rsidRPr="00626D49">
        <w:rPr>
          <w:rFonts w:ascii="Times New Roman" w:eastAsia="Calibri" w:hAnsi="Times New Roman" w:cs="Times New Roman"/>
          <w:sz w:val="28"/>
          <w:szCs w:val="28"/>
          <w:lang w:eastAsia="en-US"/>
        </w:rPr>
        <w:lastRenderedPageBreak/>
        <w:t>11. Созыв и проведение заседаний комиссии обеспечивает уполномоченный орган не реже одного раза в квартал (при наличии заявлений о заключении специальных инвестиционных контрактов).</w:t>
      </w:r>
    </w:p>
    <w:p w:rsidR="007128BE" w:rsidRPr="00626D49" w:rsidRDefault="007128BE" w:rsidP="00626D49">
      <w:pPr>
        <w:jc w:val="both"/>
        <w:rPr>
          <w:rFonts w:ascii="Times New Roman" w:eastAsia="Calibri" w:hAnsi="Times New Roman" w:cs="Times New Roman"/>
          <w:sz w:val="28"/>
          <w:szCs w:val="28"/>
          <w:lang w:eastAsia="en-US"/>
        </w:rPr>
      </w:pPr>
      <w:bookmarkStart w:id="23" w:name="sub_10012"/>
      <w:bookmarkEnd w:id="22"/>
      <w:r w:rsidRPr="00626D49">
        <w:rPr>
          <w:rFonts w:ascii="Times New Roman" w:eastAsia="Calibri" w:hAnsi="Times New Roman" w:cs="Times New Roman"/>
          <w:sz w:val="28"/>
          <w:szCs w:val="28"/>
          <w:lang w:eastAsia="en-US"/>
        </w:rPr>
        <w:t>12. Заседание комиссии считается правомочным для принятия решений, если на нем присутствует не менее половины ее членов.</w:t>
      </w:r>
    </w:p>
    <w:p w:rsidR="007128BE" w:rsidRPr="00626D49" w:rsidRDefault="007128BE" w:rsidP="00626D49">
      <w:pPr>
        <w:jc w:val="both"/>
        <w:rPr>
          <w:rFonts w:ascii="Times New Roman" w:eastAsia="Calibri" w:hAnsi="Times New Roman" w:cs="Times New Roman"/>
          <w:sz w:val="28"/>
          <w:szCs w:val="28"/>
          <w:lang w:eastAsia="en-US"/>
        </w:rPr>
      </w:pPr>
      <w:bookmarkStart w:id="24" w:name="sub_10013"/>
      <w:bookmarkEnd w:id="23"/>
      <w:r w:rsidRPr="00626D49">
        <w:rPr>
          <w:rFonts w:ascii="Times New Roman" w:eastAsia="Calibri" w:hAnsi="Times New Roman" w:cs="Times New Roman"/>
          <w:sz w:val="28"/>
          <w:szCs w:val="28"/>
          <w:lang w:eastAsia="en-US"/>
        </w:rP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25" w:name="sub_10014"/>
      <w:bookmarkEnd w:id="24"/>
      <w:r w:rsidRPr="00626D49">
        <w:rPr>
          <w:rFonts w:ascii="Times New Roman" w:eastAsia="Calibri" w:hAnsi="Times New Roman" w:cs="Times New Roman"/>
          <w:sz w:val="28"/>
          <w:szCs w:val="28"/>
          <w:lang w:eastAsia="en-US"/>
        </w:rPr>
        <w:t>14. Члены комиссии и участники с правом голоса обладают равными правами при обсуждении вопросов, рассматриваемых на заседании комиссии.</w:t>
      </w:r>
    </w:p>
    <w:p w:rsidR="007128BE" w:rsidRPr="00626D49" w:rsidRDefault="007128BE" w:rsidP="00626D49">
      <w:pPr>
        <w:jc w:val="both"/>
        <w:rPr>
          <w:rFonts w:ascii="Times New Roman" w:eastAsia="Calibri" w:hAnsi="Times New Roman" w:cs="Times New Roman"/>
          <w:sz w:val="28"/>
          <w:szCs w:val="28"/>
          <w:lang w:eastAsia="en-US"/>
        </w:rPr>
      </w:pPr>
      <w:bookmarkStart w:id="26" w:name="sub_10015"/>
      <w:bookmarkEnd w:id="25"/>
      <w:r w:rsidRPr="00626D49">
        <w:rPr>
          <w:rFonts w:ascii="Times New Roman" w:eastAsia="Calibri" w:hAnsi="Times New Roman" w:cs="Times New Roman"/>
          <w:sz w:val="28"/>
          <w:szCs w:val="28"/>
          <w:lang w:eastAsia="en-US"/>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bookmarkEnd w:id="26"/>
    <w:p w:rsidR="007128BE" w:rsidRPr="00626D49" w:rsidRDefault="007128BE" w:rsidP="00626D49">
      <w:pPr>
        <w:jc w:val="both"/>
        <w:rPr>
          <w:rFonts w:ascii="Times New Roman" w:eastAsia="Calibri" w:hAnsi="Times New Roman" w:cs="Times New Roman"/>
          <w:sz w:val="28"/>
          <w:szCs w:val="28"/>
          <w:lang w:eastAsia="en-US"/>
        </w:rPr>
      </w:pPr>
      <w:r w:rsidRPr="00626D49">
        <w:rPr>
          <w:rFonts w:ascii="Times New Roman" w:eastAsia="Calibri" w:hAnsi="Times New Roman" w:cs="Times New Roman"/>
          <w:sz w:val="28"/>
          <w:szCs w:val="28"/>
          <w:lang w:eastAsia="en-US"/>
        </w:rPr>
        <w:t>В случае равенства голосов решающим является голос председательствующего на заседании.</w:t>
      </w:r>
    </w:p>
    <w:p w:rsidR="007128BE" w:rsidRPr="00626D49" w:rsidRDefault="007128BE" w:rsidP="00626D49">
      <w:pPr>
        <w:jc w:val="both"/>
        <w:rPr>
          <w:rFonts w:ascii="Times New Roman" w:eastAsia="Calibri" w:hAnsi="Times New Roman" w:cs="Times New Roman"/>
          <w:sz w:val="28"/>
          <w:szCs w:val="28"/>
          <w:lang w:eastAsia="en-US"/>
        </w:rPr>
      </w:pPr>
      <w:bookmarkStart w:id="27" w:name="sub_10016"/>
      <w:r w:rsidRPr="00626D49">
        <w:rPr>
          <w:rFonts w:ascii="Times New Roman" w:eastAsia="Calibri" w:hAnsi="Times New Roman" w:cs="Times New Roman"/>
          <w:sz w:val="28"/>
          <w:szCs w:val="28"/>
          <w:lang w:eastAsia="en-US"/>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аффилированной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7128BE" w:rsidRPr="00626D49" w:rsidRDefault="007128BE" w:rsidP="00626D49">
      <w:pPr>
        <w:jc w:val="both"/>
        <w:rPr>
          <w:rFonts w:ascii="Times New Roman" w:eastAsia="Calibri" w:hAnsi="Times New Roman" w:cs="Times New Roman"/>
          <w:sz w:val="28"/>
          <w:szCs w:val="28"/>
          <w:lang w:eastAsia="en-US"/>
        </w:rPr>
      </w:pPr>
      <w:bookmarkStart w:id="28" w:name="sub_10017"/>
      <w:bookmarkEnd w:id="27"/>
      <w:r w:rsidRPr="00626D49">
        <w:rPr>
          <w:rFonts w:ascii="Times New Roman" w:eastAsia="Calibri" w:hAnsi="Times New Roman" w:cs="Times New Roman"/>
          <w:sz w:val="28"/>
          <w:szCs w:val="28"/>
          <w:lang w:eastAsia="en-US"/>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7128BE" w:rsidRPr="00626D49" w:rsidRDefault="007128BE" w:rsidP="00626D49">
      <w:pPr>
        <w:jc w:val="both"/>
        <w:rPr>
          <w:rFonts w:ascii="Times New Roman" w:eastAsia="Calibri" w:hAnsi="Times New Roman" w:cs="Times New Roman"/>
          <w:sz w:val="28"/>
          <w:szCs w:val="28"/>
          <w:lang w:eastAsia="en-US"/>
        </w:rPr>
      </w:pPr>
      <w:bookmarkStart w:id="29" w:name="sub_10018"/>
      <w:bookmarkEnd w:id="28"/>
      <w:r w:rsidRPr="00626D49">
        <w:rPr>
          <w:rFonts w:ascii="Times New Roman" w:eastAsia="Calibri" w:hAnsi="Times New Roman" w:cs="Times New Roman"/>
          <w:sz w:val="28"/>
          <w:szCs w:val="28"/>
          <w:lang w:eastAsia="en-US"/>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7128BE" w:rsidRPr="00626D49" w:rsidRDefault="007128BE" w:rsidP="00626D49">
      <w:pPr>
        <w:jc w:val="both"/>
        <w:rPr>
          <w:rFonts w:ascii="Times New Roman" w:eastAsia="Calibri" w:hAnsi="Times New Roman" w:cs="Times New Roman"/>
          <w:sz w:val="28"/>
          <w:szCs w:val="28"/>
          <w:lang w:eastAsia="en-US"/>
        </w:rPr>
      </w:pPr>
      <w:bookmarkStart w:id="30" w:name="sub_100181"/>
      <w:bookmarkEnd w:id="29"/>
      <w:r w:rsidRPr="00626D49">
        <w:rPr>
          <w:rFonts w:ascii="Times New Roman" w:eastAsia="Calibri" w:hAnsi="Times New Roman" w:cs="Times New Roman"/>
          <w:sz w:val="28"/>
          <w:szCs w:val="28"/>
          <w:lang w:eastAsia="en-US"/>
        </w:rPr>
        <w:t>а) перечень мер стимулирования, осуществляемых в отношении инвестора и (или) привлеченного лица (в случае его привлечения);</w:t>
      </w:r>
    </w:p>
    <w:p w:rsidR="007128BE" w:rsidRPr="00626D49" w:rsidRDefault="007128BE" w:rsidP="00626D49">
      <w:pPr>
        <w:jc w:val="both"/>
        <w:rPr>
          <w:rFonts w:ascii="Times New Roman" w:eastAsia="Calibri" w:hAnsi="Times New Roman" w:cs="Times New Roman"/>
          <w:sz w:val="28"/>
          <w:szCs w:val="28"/>
          <w:lang w:eastAsia="en-US"/>
        </w:rPr>
      </w:pPr>
      <w:bookmarkStart w:id="31" w:name="sub_100182"/>
      <w:bookmarkEnd w:id="30"/>
      <w:r w:rsidRPr="00626D49">
        <w:rPr>
          <w:rFonts w:ascii="Times New Roman" w:eastAsia="Calibri" w:hAnsi="Times New Roman" w:cs="Times New Roman"/>
          <w:sz w:val="28"/>
          <w:szCs w:val="28"/>
          <w:lang w:eastAsia="en-US"/>
        </w:rPr>
        <w:t>б) перечень обязательств инвестора и привлеченного лица (в случае его привлечения);</w:t>
      </w:r>
    </w:p>
    <w:p w:rsidR="007128BE" w:rsidRPr="00626D49" w:rsidRDefault="007128BE" w:rsidP="00626D49">
      <w:pPr>
        <w:jc w:val="both"/>
        <w:rPr>
          <w:rFonts w:ascii="Times New Roman" w:eastAsia="Calibri" w:hAnsi="Times New Roman" w:cs="Times New Roman"/>
          <w:sz w:val="28"/>
          <w:szCs w:val="28"/>
          <w:lang w:eastAsia="en-US"/>
        </w:rPr>
      </w:pPr>
      <w:bookmarkStart w:id="32" w:name="sub_100183"/>
      <w:bookmarkEnd w:id="31"/>
      <w:r w:rsidRPr="00626D49">
        <w:rPr>
          <w:rFonts w:ascii="Times New Roman" w:eastAsia="Calibri" w:hAnsi="Times New Roman" w:cs="Times New Roman"/>
          <w:sz w:val="28"/>
          <w:szCs w:val="28"/>
          <w:lang w:eastAsia="en-US"/>
        </w:rPr>
        <w:t>в) срок действия специального инвестиционного контракта;</w:t>
      </w:r>
    </w:p>
    <w:p w:rsidR="007128BE" w:rsidRPr="00626D49" w:rsidRDefault="007128BE" w:rsidP="00626D49">
      <w:pPr>
        <w:jc w:val="both"/>
        <w:rPr>
          <w:rFonts w:ascii="Times New Roman" w:eastAsia="Calibri" w:hAnsi="Times New Roman" w:cs="Times New Roman"/>
          <w:sz w:val="28"/>
          <w:szCs w:val="28"/>
          <w:lang w:eastAsia="en-US"/>
        </w:rPr>
      </w:pPr>
      <w:bookmarkStart w:id="33" w:name="sub_100184"/>
      <w:bookmarkEnd w:id="32"/>
      <w:r w:rsidRPr="00626D49">
        <w:rPr>
          <w:rFonts w:ascii="Times New Roman" w:eastAsia="Calibri" w:hAnsi="Times New Roman" w:cs="Times New Roman"/>
          <w:sz w:val="28"/>
          <w:szCs w:val="28"/>
          <w:lang w:eastAsia="en-US"/>
        </w:rPr>
        <w:lastRenderedPageBreak/>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7128BE" w:rsidRPr="00626D49" w:rsidRDefault="007128BE" w:rsidP="00626D49">
      <w:pPr>
        <w:jc w:val="both"/>
        <w:rPr>
          <w:rFonts w:ascii="Times New Roman" w:eastAsia="Calibri" w:hAnsi="Times New Roman" w:cs="Times New Roman"/>
          <w:sz w:val="28"/>
          <w:szCs w:val="28"/>
          <w:lang w:eastAsia="en-US"/>
        </w:rPr>
      </w:pPr>
      <w:bookmarkStart w:id="34" w:name="sub_100185"/>
      <w:bookmarkEnd w:id="33"/>
      <w:r w:rsidRPr="00626D49">
        <w:rPr>
          <w:rFonts w:ascii="Times New Roman" w:eastAsia="Calibri" w:hAnsi="Times New Roman" w:cs="Times New Roman"/>
          <w:sz w:val="28"/>
          <w:szCs w:val="28"/>
          <w:lang w:eastAsia="en-US"/>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128BE" w:rsidRPr="00626D49" w:rsidRDefault="007128BE" w:rsidP="00626D49">
      <w:pPr>
        <w:jc w:val="both"/>
        <w:rPr>
          <w:rFonts w:ascii="Times New Roman" w:eastAsia="Calibri" w:hAnsi="Times New Roman" w:cs="Times New Roman"/>
          <w:sz w:val="28"/>
          <w:szCs w:val="28"/>
          <w:lang w:eastAsia="en-US"/>
        </w:rPr>
      </w:pPr>
      <w:bookmarkStart w:id="35" w:name="sub_100186"/>
      <w:bookmarkEnd w:id="34"/>
      <w:r w:rsidRPr="00626D49">
        <w:rPr>
          <w:rFonts w:ascii="Times New Roman" w:eastAsia="Calibri" w:hAnsi="Times New Roman" w:cs="Times New Roman"/>
          <w:sz w:val="28"/>
          <w:szCs w:val="28"/>
          <w:lang w:eastAsia="en-US"/>
        </w:rPr>
        <w:t>е) перечень мероприятий инвестиционного проекта;</w:t>
      </w:r>
    </w:p>
    <w:p w:rsidR="007128BE" w:rsidRPr="00626D49" w:rsidRDefault="007128BE" w:rsidP="00626D49">
      <w:pPr>
        <w:jc w:val="both"/>
        <w:rPr>
          <w:rFonts w:ascii="Times New Roman" w:eastAsia="Calibri" w:hAnsi="Times New Roman" w:cs="Times New Roman"/>
          <w:sz w:val="28"/>
          <w:szCs w:val="28"/>
          <w:lang w:eastAsia="en-US"/>
        </w:rPr>
      </w:pPr>
      <w:bookmarkStart w:id="36" w:name="sub_100187"/>
      <w:bookmarkEnd w:id="35"/>
      <w:r w:rsidRPr="00626D49">
        <w:rPr>
          <w:rFonts w:ascii="Times New Roman" w:eastAsia="Calibri" w:hAnsi="Times New Roman" w:cs="Times New Roman"/>
          <w:sz w:val="28"/>
          <w:szCs w:val="28"/>
          <w:lang w:eastAsia="en-US"/>
        </w:rPr>
        <w:t>ж) объем инвестиций в инвестиционный проект;</w:t>
      </w:r>
    </w:p>
    <w:p w:rsidR="007128BE" w:rsidRPr="00626D49" w:rsidRDefault="007128BE" w:rsidP="00626D49">
      <w:pPr>
        <w:jc w:val="both"/>
        <w:rPr>
          <w:rFonts w:ascii="Times New Roman" w:eastAsia="Calibri" w:hAnsi="Times New Roman" w:cs="Times New Roman"/>
          <w:sz w:val="28"/>
          <w:szCs w:val="28"/>
          <w:lang w:eastAsia="en-US"/>
        </w:rPr>
      </w:pPr>
      <w:bookmarkStart w:id="37" w:name="sub_100188"/>
      <w:bookmarkEnd w:id="36"/>
      <w:r w:rsidRPr="00626D49">
        <w:rPr>
          <w:rFonts w:ascii="Times New Roman" w:eastAsia="Calibri" w:hAnsi="Times New Roman" w:cs="Times New Roman"/>
          <w:sz w:val="28"/>
          <w:szCs w:val="28"/>
          <w:lang w:eastAsia="en-US"/>
        </w:rPr>
        <w:t>з) решение комиссии о возможности (невозможности) заключения специального инвестиционного контракта на предложенных инвестором условиях.</w:t>
      </w:r>
    </w:p>
    <w:p w:rsidR="007128BE" w:rsidRPr="00626D49" w:rsidRDefault="007128BE" w:rsidP="00626D49">
      <w:pPr>
        <w:jc w:val="both"/>
        <w:rPr>
          <w:rFonts w:ascii="Times New Roman" w:eastAsia="Calibri" w:hAnsi="Times New Roman" w:cs="Times New Roman"/>
          <w:sz w:val="28"/>
          <w:szCs w:val="28"/>
          <w:lang w:eastAsia="en-US"/>
        </w:rPr>
      </w:pPr>
      <w:bookmarkStart w:id="38" w:name="sub_10019"/>
      <w:bookmarkEnd w:id="37"/>
      <w:r w:rsidRPr="00626D49">
        <w:rPr>
          <w:rFonts w:ascii="Times New Roman" w:eastAsia="Calibri" w:hAnsi="Times New Roman" w:cs="Times New Roman"/>
          <w:sz w:val="28"/>
          <w:szCs w:val="28"/>
          <w:lang w:eastAsia="en-US"/>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7128BE" w:rsidRPr="00626D49" w:rsidRDefault="007128BE" w:rsidP="00626D49">
      <w:pPr>
        <w:jc w:val="both"/>
        <w:rPr>
          <w:rFonts w:ascii="Times New Roman" w:eastAsia="Calibri" w:hAnsi="Times New Roman" w:cs="Times New Roman"/>
          <w:sz w:val="28"/>
          <w:szCs w:val="28"/>
          <w:lang w:eastAsia="en-US"/>
        </w:rPr>
      </w:pPr>
      <w:bookmarkStart w:id="39" w:name="sub_10020"/>
      <w:bookmarkEnd w:id="38"/>
      <w:r w:rsidRPr="00626D49">
        <w:rPr>
          <w:rFonts w:ascii="Times New Roman" w:eastAsia="Calibri" w:hAnsi="Times New Roman" w:cs="Times New Roman"/>
          <w:sz w:val="28"/>
          <w:szCs w:val="28"/>
          <w:lang w:eastAsia="en-US"/>
        </w:rPr>
        <w:t>20. Информационно-аналитическое и материально-техническое обеспечение деятельности комиссии осуществляется уполномоченным органом.</w:t>
      </w:r>
    </w:p>
    <w:p w:rsidR="007128BE" w:rsidRPr="00626D49" w:rsidRDefault="007128BE" w:rsidP="00626D49">
      <w:pPr>
        <w:jc w:val="both"/>
        <w:rPr>
          <w:rFonts w:ascii="Times New Roman" w:eastAsia="Calibri" w:hAnsi="Times New Roman" w:cs="Times New Roman"/>
          <w:sz w:val="28"/>
          <w:szCs w:val="28"/>
          <w:lang w:eastAsia="en-US"/>
        </w:rPr>
      </w:pPr>
    </w:p>
    <w:bookmarkEnd w:id="39"/>
    <w:p w:rsidR="007128BE" w:rsidRPr="00626D49" w:rsidRDefault="007128BE" w:rsidP="00626D49">
      <w:pPr>
        <w:jc w:val="both"/>
        <w:rPr>
          <w:rFonts w:ascii="Times New Roman" w:eastAsia="Calibri" w:hAnsi="Times New Roman" w:cs="Times New Roman"/>
          <w:sz w:val="28"/>
          <w:szCs w:val="28"/>
          <w:lang w:eastAsia="en-US"/>
        </w:rPr>
      </w:pPr>
    </w:p>
    <w:p w:rsidR="007128BE" w:rsidRPr="00626D49" w:rsidRDefault="007128BE" w:rsidP="00626D49">
      <w:pPr>
        <w:jc w:val="both"/>
        <w:rPr>
          <w:rFonts w:ascii="Times New Roman" w:eastAsia="Calibri" w:hAnsi="Times New Roman" w:cs="Times New Roman"/>
          <w:sz w:val="28"/>
          <w:szCs w:val="28"/>
          <w:lang w:eastAsia="en-US"/>
        </w:rPr>
      </w:pPr>
    </w:p>
    <w:p w:rsidR="007128BE" w:rsidRPr="00626D49" w:rsidRDefault="007128BE" w:rsidP="00626D49">
      <w:pPr>
        <w:jc w:val="both"/>
        <w:rPr>
          <w:rFonts w:ascii="Times New Roman" w:eastAsia="Calibri" w:hAnsi="Times New Roman" w:cs="Times New Roman"/>
          <w:sz w:val="28"/>
          <w:szCs w:val="28"/>
          <w:lang w:eastAsia="en-US"/>
        </w:rPr>
      </w:pPr>
    </w:p>
    <w:p w:rsidR="007128BE" w:rsidRDefault="007128BE" w:rsidP="00626D49">
      <w:pPr>
        <w:jc w:val="both"/>
        <w:rPr>
          <w:rFonts w:ascii="Times New Roman" w:eastAsia="Calibri" w:hAnsi="Times New Roman" w:cs="Times New Roman"/>
          <w:sz w:val="28"/>
          <w:szCs w:val="28"/>
          <w:lang w:eastAsia="en-US"/>
        </w:rPr>
      </w:pPr>
    </w:p>
    <w:p w:rsidR="00F400AF" w:rsidRDefault="00F400AF" w:rsidP="00626D49">
      <w:pPr>
        <w:jc w:val="both"/>
        <w:rPr>
          <w:rFonts w:ascii="Times New Roman" w:eastAsia="Calibri" w:hAnsi="Times New Roman" w:cs="Times New Roman"/>
          <w:sz w:val="28"/>
          <w:szCs w:val="28"/>
          <w:lang w:eastAsia="en-US"/>
        </w:rPr>
      </w:pPr>
    </w:p>
    <w:p w:rsidR="00F400AF" w:rsidRDefault="00F400AF" w:rsidP="00626D49">
      <w:pPr>
        <w:jc w:val="both"/>
        <w:rPr>
          <w:rFonts w:ascii="Times New Roman" w:eastAsia="Calibri" w:hAnsi="Times New Roman" w:cs="Times New Roman"/>
          <w:sz w:val="28"/>
          <w:szCs w:val="28"/>
          <w:lang w:eastAsia="en-US"/>
        </w:rPr>
      </w:pPr>
    </w:p>
    <w:p w:rsidR="00F400AF" w:rsidRDefault="00F400AF" w:rsidP="00626D49">
      <w:pPr>
        <w:jc w:val="both"/>
        <w:rPr>
          <w:rFonts w:ascii="Times New Roman" w:eastAsia="Calibri" w:hAnsi="Times New Roman" w:cs="Times New Roman"/>
          <w:sz w:val="28"/>
          <w:szCs w:val="28"/>
          <w:lang w:eastAsia="en-US"/>
        </w:rPr>
      </w:pPr>
    </w:p>
    <w:p w:rsidR="00F400AF" w:rsidRDefault="00F400AF" w:rsidP="00626D49">
      <w:pPr>
        <w:jc w:val="both"/>
        <w:rPr>
          <w:rFonts w:ascii="Times New Roman" w:eastAsia="Calibri" w:hAnsi="Times New Roman" w:cs="Times New Roman"/>
          <w:sz w:val="28"/>
          <w:szCs w:val="28"/>
          <w:lang w:eastAsia="en-US"/>
        </w:rPr>
      </w:pPr>
    </w:p>
    <w:p w:rsidR="00F400AF" w:rsidRDefault="00F400AF" w:rsidP="00626D49">
      <w:pPr>
        <w:jc w:val="both"/>
        <w:rPr>
          <w:rFonts w:ascii="Times New Roman" w:eastAsia="Calibri" w:hAnsi="Times New Roman" w:cs="Times New Roman"/>
          <w:sz w:val="28"/>
          <w:szCs w:val="28"/>
          <w:lang w:eastAsia="en-US"/>
        </w:rPr>
      </w:pPr>
    </w:p>
    <w:p w:rsidR="00F400AF" w:rsidRPr="00626D49" w:rsidRDefault="00F400AF" w:rsidP="00626D49">
      <w:pPr>
        <w:jc w:val="both"/>
        <w:rPr>
          <w:rFonts w:ascii="Times New Roman" w:eastAsia="Calibri" w:hAnsi="Times New Roman" w:cs="Times New Roman"/>
          <w:sz w:val="28"/>
          <w:szCs w:val="28"/>
          <w:lang w:eastAsia="en-US"/>
        </w:rPr>
      </w:pPr>
    </w:p>
    <w:p w:rsidR="00F400AF" w:rsidRDefault="00F400AF" w:rsidP="00F400A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F400AF" w:rsidRPr="00050B6F" w:rsidRDefault="00F400AF" w:rsidP="00F400AF">
      <w:pPr>
        <w:pStyle w:val="ConsPlusNormal"/>
        <w:widowControl/>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постановлением администрации </w:t>
      </w:r>
    </w:p>
    <w:p w:rsidR="00F400AF" w:rsidRPr="00050B6F" w:rsidRDefault="00F400AF" w:rsidP="00F400AF">
      <w:pPr>
        <w:pStyle w:val="ConsPlusNormal"/>
        <w:widowControl/>
        <w:tabs>
          <w:tab w:val="left" w:pos="6300"/>
        </w:tabs>
        <w:ind w:firstLine="540"/>
        <w:jc w:val="right"/>
        <w:rPr>
          <w:rFonts w:ascii="Times New Roman" w:hAnsi="Times New Roman" w:cs="Times New Roman"/>
          <w:sz w:val="28"/>
          <w:szCs w:val="28"/>
        </w:rPr>
      </w:pPr>
      <w:r w:rsidRPr="00050B6F">
        <w:rPr>
          <w:rFonts w:ascii="Times New Roman" w:hAnsi="Times New Roman" w:cs="Times New Roman"/>
          <w:sz w:val="28"/>
          <w:szCs w:val="28"/>
        </w:rPr>
        <w:t xml:space="preserve">сельского поселения </w:t>
      </w:r>
    </w:p>
    <w:p w:rsidR="00F400AF" w:rsidRDefault="00F400AF" w:rsidP="00626D49">
      <w:pPr>
        <w:jc w:val="both"/>
        <w:rPr>
          <w:rFonts w:ascii="Times New Roman" w:eastAsia="Calibri" w:hAnsi="Times New Roman" w:cs="Times New Roman"/>
          <w:sz w:val="28"/>
          <w:szCs w:val="28"/>
          <w:lang w:eastAsia="en-US"/>
        </w:rPr>
      </w:pPr>
    </w:p>
    <w:p w:rsidR="007128BE" w:rsidRPr="00F400AF" w:rsidRDefault="007128BE" w:rsidP="00F400AF">
      <w:pPr>
        <w:pStyle w:val="a4"/>
        <w:jc w:val="center"/>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Типовая форма</w:t>
      </w:r>
    </w:p>
    <w:p w:rsidR="007128BE" w:rsidRPr="00F400AF" w:rsidRDefault="007128BE" w:rsidP="00F400AF">
      <w:pPr>
        <w:pStyle w:val="a4"/>
        <w:jc w:val="center"/>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специального инвестиционного контракта</w:t>
      </w:r>
    </w:p>
    <w:p w:rsidR="00F400AF" w:rsidRPr="00F400AF" w:rsidRDefault="00F400AF" w:rsidP="00F400AF">
      <w:pPr>
        <w:pStyle w:val="a4"/>
        <w:jc w:val="center"/>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w:t>
      </w:r>
      <w:r w:rsidR="007128BE" w:rsidRPr="00F400AF">
        <w:rPr>
          <w:rFonts w:ascii="Times New Roman" w:hAnsi="Times New Roman" w:cs="Times New Roman"/>
          <w:sz w:val="28"/>
          <w:szCs w:val="28"/>
          <w:lang w:eastAsia="en-US"/>
        </w:rPr>
        <w:t>20__ г.</w:t>
      </w:r>
    </w:p>
    <w:p w:rsidR="007128BE" w:rsidRPr="00F400AF" w:rsidRDefault="007128BE" w:rsidP="00F400AF">
      <w:pPr>
        <w:pStyle w:val="a4"/>
        <w:jc w:val="center"/>
        <w:rPr>
          <w:rFonts w:ascii="Times New Roman" w:hAnsi="Times New Roman" w:cs="Times New Roman"/>
          <w:sz w:val="28"/>
          <w:szCs w:val="28"/>
          <w:lang w:eastAsia="en-US"/>
        </w:rPr>
      </w:pPr>
      <w:r w:rsidRPr="00F400AF">
        <w:rPr>
          <w:rFonts w:ascii="Times New Roman" w:hAnsi="Times New Roman" w:cs="Times New Roman"/>
          <w:sz w:val="28"/>
          <w:szCs w:val="28"/>
          <w:lang w:eastAsia="en-US"/>
        </w:rPr>
        <w:t>(место заключ</w:t>
      </w:r>
      <w:r w:rsidR="00F400AF" w:rsidRPr="00F400AF">
        <w:rPr>
          <w:rFonts w:ascii="Times New Roman" w:hAnsi="Times New Roman" w:cs="Times New Roman"/>
          <w:sz w:val="28"/>
          <w:szCs w:val="28"/>
          <w:lang w:eastAsia="en-US"/>
        </w:rPr>
        <w:t xml:space="preserve">ения)                   </w:t>
      </w:r>
      <w:r w:rsidRPr="00F400AF">
        <w:rPr>
          <w:rFonts w:ascii="Times New Roman" w:hAnsi="Times New Roman" w:cs="Times New Roman"/>
          <w:sz w:val="28"/>
          <w:szCs w:val="28"/>
          <w:lang w:eastAsia="en-US"/>
        </w:rPr>
        <w:t xml:space="preserve"> (дата заключения)</w:t>
      </w:r>
      <w:r w:rsidR="00F400AF" w:rsidRPr="00F400AF">
        <w:rPr>
          <w:rFonts w:ascii="Times New Roman" w:hAnsi="Times New Roman" w:cs="Times New Roman"/>
          <w:sz w:val="28"/>
          <w:szCs w:val="28"/>
          <w:lang w:eastAsia="en-US"/>
        </w:rPr>
        <w:t>N__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________________________________________________</w:t>
      </w:r>
      <w:r w:rsidR="00F400AF" w:rsidRPr="00F400AF">
        <w:rPr>
          <w:rFonts w:ascii="Times New Roman" w:hAnsi="Times New Roman" w:cs="Times New Roman"/>
          <w:sz w:val="28"/>
          <w:szCs w:val="28"/>
          <w:lang w:eastAsia="en-US"/>
        </w:rPr>
        <w:t>_________________</w:t>
      </w:r>
      <w:r w:rsidRPr="00F400AF">
        <w:rPr>
          <w:rFonts w:ascii="Times New Roman" w:hAnsi="Times New Roman" w:cs="Times New Roman"/>
          <w:sz w:val="28"/>
          <w:szCs w:val="28"/>
          <w:lang w:eastAsia="en-US"/>
        </w:rPr>
        <w:t>,</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(орган, осуществляющий заключение специального инвестиционного контракта)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в лице _______________________________________, действующего на основании</w:t>
      </w:r>
    </w:p>
    <w:p w:rsidR="007128BE" w:rsidRPr="00F400AF" w:rsidRDefault="00F400AF"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w:t>
      </w:r>
      <w:r w:rsidR="007128BE" w:rsidRPr="00F400AF">
        <w:rPr>
          <w:rFonts w:ascii="Times New Roman" w:hAnsi="Times New Roman" w:cs="Times New Roman"/>
          <w:sz w:val="28"/>
          <w:szCs w:val="28"/>
          <w:lang w:eastAsia="en-US"/>
        </w:rPr>
        <w:t>________, и _______________</w:t>
      </w:r>
      <w:r w:rsidRPr="00F400AF">
        <w:rPr>
          <w:rFonts w:ascii="Times New Roman" w:hAnsi="Times New Roman" w:cs="Times New Roman"/>
          <w:sz w:val="28"/>
          <w:szCs w:val="28"/>
          <w:lang w:eastAsia="en-US"/>
        </w:rPr>
        <w:t>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в лице __________________________________________________, действующего на основании __________, именуемый в дальнейшем _________________________________</w:t>
      </w:r>
      <w:r w:rsidR="00F400AF" w:rsidRPr="00F400AF">
        <w:rPr>
          <w:rFonts w:ascii="Times New Roman" w:hAnsi="Times New Roman" w:cs="Times New Roman"/>
          <w:sz w:val="28"/>
          <w:szCs w:val="28"/>
          <w:lang w:eastAsia="en-US"/>
        </w:rPr>
        <w:t>_________________________________</w:t>
      </w:r>
      <w:r w:rsidRPr="00F400AF">
        <w:rPr>
          <w:rFonts w:ascii="Times New Roman" w:hAnsi="Times New Roman" w:cs="Times New Roman"/>
          <w:sz w:val="28"/>
          <w:szCs w:val="28"/>
          <w:lang w:eastAsia="en-US"/>
        </w:rPr>
        <w:t>,</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(орган местного самоуправления, осуществляющий заключение специального 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 в лице _________________________________________________, действующего на основании ________________, именуемый в дальнейшем муниципальным образованием, с одной стороны, </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и____________________________________________</w:t>
      </w:r>
      <w:r w:rsidR="00F400AF" w:rsidRPr="00F400AF">
        <w:rPr>
          <w:rFonts w:ascii="Times New Roman" w:hAnsi="Times New Roman" w:cs="Times New Roman"/>
          <w:sz w:val="28"/>
          <w:szCs w:val="28"/>
          <w:lang w:eastAsia="en-US"/>
        </w:rPr>
        <w:t>_____________________</w:t>
      </w:r>
      <w:r w:rsidRPr="00F400AF">
        <w:rPr>
          <w:rFonts w:ascii="Times New Roman" w:hAnsi="Times New Roman" w:cs="Times New Roman"/>
          <w:sz w:val="28"/>
          <w:szCs w:val="28"/>
          <w:lang w:eastAsia="en-US"/>
        </w:rPr>
        <w:t>,</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 в лице________________________________________</w:t>
      </w:r>
      <w:r w:rsidR="00F400AF" w:rsidRPr="00F400AF">
        <w:rPr>
          <w:rFonts w:ascii="Times New Roman" w:eastAsia="Calibri" w:hAnsi="Times New Roman" w:cs="Times New Roman"/>
          <w:sz w:val="28"/>
          <w:szCs w:val="28"/>
          <w:lang w:eastAsia="en-US"/>
        </w:rPr>
        <w:t>_____________________</w:t>
      </w:r>
    </w:p>
    <w:p w:rsidR="007128BE" w:rsidRPr="00F400AF" w:rsidRDefault="00F400AF"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действующего на </w:t>
      </w:r>
      <w:r w:rsidR="007128BE" w:rsidRPr="00F400AF">
        <w:rPr>
          <w:rFonts w:ascii="Times New Roman" w:eastAsia="Calibri" w:hAnsi="Times New Roman" w:cs="Times New Roman"/>
          <w:sz w:val="28"/>
          <w:szCs w:val="28"/>
          <w:lang w:eastAsia="en-US"/>
        </w:rPr>
        <w:t>основании____________________________________________________</w:t>
      </w:r>
      <w:r>
        <w:rPr>
          <w:rFonts w:ascii="Times New Roman" w:eastAsia="Calibri" w:hAnsi="Times New Roman" w:cs="Times New Roman"/>
          <w:sz w:val="28"/>
          <w:szCs w:val="28"/>
          <w:lang w:eastAsia="en-US"/>
        </w:rPr>
        <w:t>____</w:t>
      </w:r>
      <w:r w:rsidR="007128BE" w:rsidRPr="00F400AF">
        <w:rPr>
          <w:rFonts w:ascii="Times New Roman" w:eastAsia="Calibri" w:hAnsi="Times New Roman" w:cs="Times New Roman"/>
          <w:sz w:val="28"/>
          <w:szCs w:val="28"/>
          <w:lang w:eastAsia="en-US"/>
        </w:rPr>
        <w:t>_</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именуемое(ый) в дальнейшем инвестором, и привлекаемое им лицо</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___________________________________________</w:t>
      </w:r>
      <w:r w:rsidR="00F400AF" w:rsidRPr="00F400AF">
        <w:rPr>
          <w:rFonts w:ascii="Times New Roman" w:eastAsia="Calibri" w:hAnsi="Times New Roman" w:cs="Times New Roman"/>
          <w:sz w:val="28"/>
          <w:szCs w:val="28"/>
          <w:lang w:eastAsia="en-US"/>
        </w:rPr>
        <w:t>_______________________</w:t>
      </w:r>
    </w:p>
    <w:p w:rsid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 </w:t>
      </w:r>
    </w:p>
    <w:p w:rsidR="007128BE" w:rsidRPr="00F400AF" w:rsidRDefault="00F400AF" w:rsidP="00F400AF">
      <w:pPr>
        <w:pStyle w:val="a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w:t>
      </w:r>
      <w:r w:rsidR="007128BE" w:rsidRPr="00F400AF">
        <w:rPr>
          <w:rFonts w:ascii="Times New Roman" w:eastAsia="Calibri" w:hAnsi="Times New Roman" w:cs="Times New Roman"/>
          <w:sz w:val="28"/>
          <w:szCs w:val="28"/>
          <w:lang w:eastAsia="en-US"/>
        </w:rPr>
        <w:t>лице_______________________________________________________________________, действующего на основании__________, именуемое(ый) в дальнейшем промышленным предприятием, с другой стороны, именуемые в дальнейшем совместно сторонами, в соответствии с протоколом комиссии по оценке возможности заключения специальных инвестиционных контрактов N______ от ________________ заключили настоящий специальный инвестиционный контракт о нижеследующем:</w:t>
      </w:r>
    </w:p>
    <w:p w:rsidR="007128BE" w:rsidRPr="00F400AF" w:rsidRDefault="007128BE" w:rsidP="00F400AF">
      <w:pPr>
        <w:pStyle w:val="a4"/>
        <w:jc w:val="both"/>
        <w:rPr>
          <w:rFonts w:ascii="Times New Roman" w:hAnsi="Times New Roman" w:cs="Times New Roman"/>
          <w:sz w:val="28"/>
          <w:szCs w:val="28"/>
          <w:lang w:eastAsia="en-US"/>
        </w:rPr>
      </w:pPr>
      <w:bookmarkStart w:id="40" w:name="sub_2001"/>
      <w:r w:rsidRPr="00F400AF">
        <w:rPr>
          <w:rFonts w:ascii="Times New Roman" w:hAnsi="Times New Roman" w:cs="Times New Roman"/>
          <w:sz w:val="28"/>
          <w:szCs w:val="28"/>
          <w:lang w:eastAsia="en-US"/>
        </w:rPr>
        <w:t>Статья 1. Предмет специального инвестиционного контракта</w:t>
      </w:r>
      <w:bookmarkEnd w:id="40"/>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F400AF"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w:t>
      </w:r>
      <w:r w:rsidR="00F400AF" w:rsidRPr="00F400AF">
        <w:rPr>
          <w:rFonts w:ascii="Times New Roman" w:hAnsi="Times New Roman" w:cs="Times New Roman"/>
          <w:sz w:val="28"/>
          <w:szCs w:val="28"/>
          <w:lang w:eastAsia="en-US"/>
        </w:rPr>
        <w:t>а____________________________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(наименование и адрес промышленного производства)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в соответствии с бизнес-планом согласно приложению N 1 в целях освоения производства промышленной продукции в объеме и номенклатуре согласно приложению N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 3 (1-й вариант); </w:t>
      </w:r>
    </w:p>
    <w:p w:rsidR="009830FD"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по внедрению наилучших доступных техноло</w:t>
      </w:r>
      <w:r w:rsidR="009830FD">
        <w:rPr>
          <w:rFonts w:ascii="Times New Roman" w:hAnsi="Times New Roman" w:cs="Times New Roman"/>
          <w:sz w:val="28"/>
          <w:szCs w:val="28"/>
          <w:lang w:eastAsia="en-US"/>
        </w:rPr>
        <w:t>гий в промышленное производство</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(наименование и адрес промышленного производства) в соответствии с планом мероприятий по охране окружающей среды</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w:t>
      </w:r>
      <w:r w:rsidR="00F400AF" w:rsidRPr="00F400AF">
        <w:rPr>
          <w:rFonts w:ascii="Times New Roman" w:hAnsi="Times New Roman" w:cs="Times New Roman"/>
          <w:sz w:val="28"/>
          <w:szCs w:val="28"/>
          <w:lang w:eastAsia="en-US"/>
        </w:rPr>
        <w:t>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w:t>
      </w:r>
      <w:hyperlink r:id="rId14" w:history="1">
        <w:r w:rsidRPr="00F400AF">
          <w:rPr>
            <w:rFonts w:ascii="Times New Roman" w:hAnsi="Times New Roman" w:cs="Times New Roman"/>
            <w:sz w:val="28"/>
            <w:szCs w:val="28"/>
            <w:lang w:eastAsia="en-US"/>
          </w:rPr>
          <w:t>законодательством</w:t>
        </w:r>
      </w:hyperlink>
      <w:r w:rsidRPr="00F400AF">
        <w:rPr>
          <w:rFonts w:ascii="Times New Roman" w:hAnsi="Times New Roman" w:cs="Times New Roman"/>
          <w:sz w:val="28"/>
          <w:szCs w:val="28"/>
          <w:lang w:eastAsia="en-US"/>
        </w:rPr>
        <w:t xml:space="preserve"> Российской Федерации в области охраны окружающей среды) или программой повышения экологической эффективности,_____________________________________________________________________________________________________________</w:t>
      </w:r>
      <w:r w:rsidR="00F400AF" w:rsidRPr="00F400AF">
        <w:rPr>
          <w:rFonts w:ascii="Times New Roman" w:hAnsi="Times New Roman" w:cs="Times New Roman"/>
          <w:sz w:val="28"/>
          <w:szCs w:val="28"/>
          <w:lang w:eastAsia="en-US"/>
        </w:rPr>
        <w:t>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 предусмотренными приложением N 1 к специальному инвестиционному контракту (2-й вариант применяется с даты </w:t>
      </w:r>
      <w:hyperlink r:id="rId15" w:history="1">
        <w:r w:rsidRPr="00F400AF">
          <w:rPr>
            <w:rFonts w:ascii="Times New Roman" w:hAnsi="Times New Roman" w:cs="Times New Roman"/>
            <w:sz w:val="28"/>
            <w:szCs w:val="28"/>
            <w:lang w:eastAsia="en-US"/>
          </w:rPr>
          <w:t>вступления в силу</w:t>
        </w:r>
      </w:hyperlink>
      <w:r w:rsidRPr="00F400AF">
        <w:rPr>
          <w:rFonts w:ascii="Times New Roman" w:hAnsi="Times New Roman" w:cs="Times New Roman"/>
          <w:sz w:val="28"/>
          <w:szCs w:val="28"/>
          <w:lang w:eastAsia="en-US"/>
        </w:rPr>
        <w:t xml:space="preserve"> </w:t>
      </w:r>
      <w:hyperlink r:id="rId16" w:history="1">
        <w:r w:rsidRPr="00F400AF">
          <w:rPr>
            <w:rFonts w:ascii="Times New Roman" w:hAnsi="Times New Roman" w:cs="Times New Roman"/>
            <w:sz w:val="28"/>
            <w:szCs w:val="28"/>
            <w:lang w:eastAsia="en-US"/>
          </w:rPr>
          <w:t>пункта 23 статьи 1</w:t>
        </w:r>
      </w:hyperlink>
      <w:r w:rsidRPr="00F400AF">
        <w:rPr>
          <w:rFonts w:ascii="Times New Roman" w:hAnsi="Times New Roman" w:cs="Times New Roman"/>
          <w:sz w:val="28"/>
          <w:szCs w:val="28"/>
          <w:lang w:eastAsia="en-US"/>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по освоению производства в соответствии с </w:t>
      </w:r>
      <w:r w:rsidRPr="00F400AF">
        <w:rPr>
          <w:rFonts w:ascii="Times New Roman" w:hAnsi="Times New Roman" w:cs="Times New Roman"/>
          <w:sz w:val="28"/>
          <w:szCs w:val="28"/>
          <w:lang w:eastAsia="en-US"/>
        </w:rPr>
        <w:lastRenderedPageBreak/>
        <w:t>бизнес-планом,предусмотренным приложением N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N 2 к специальному  инвестиционному контракту, что предполагает выполнение на промышленном производстве</w:t>
      </w:r>
    </w:p>
    <w:p w:rsidR="00F400AF"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______________________________________________</w:t>
      </w:r>
      <w:r w:rsidR="00F400AF" w:rsidRPr="00F400AF">
        <w:rPr>
          <w:rFonts w:ascii="Times New Roman" w:hAnsi="Times New Roman" w:cs="Times New Roman"/>
          <w:sz w:val="28"/>
          <w:szCs w:val="28"/>
          <w:lang w:eastAsia="en-US"/>
        </w:rPr>
        <w:t>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(наименование и адрес промышленного производства)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муниципальное образование, указанные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w:t>
      </w:r>
      <w:bookmarkStart w:id="41" w:name="sub_2002"/>
      <w:r w:rsidRPr="00F400AF">
        <w:rPr>
          <w:rFonts w:ascii="Times New Roman" w:hAnsi="Times New Roman" w:cs="Times New Roman"/>
          <w:sz w:val="28"/>
          <w:szCs w:val="28"/>
          <w:lang w:eastAsia="en-US"/>
        </w:rPr>
        <w:t>ьным инвестиционным контрактом.</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Статья 2. Срок действия специального инвестиционного контракта</w:t>
      </w:r>
    </w:p>
    <w:bookmarkEnd w:id="41"/>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Срок действия специального инвестиционного контракта </w:t>
      </w:r>
      <w:bookmarkStart w:id="42" w:name="sub_2003"/>
      <w:r w:rsidRPr="00F400AF">
        <w:rPr>
          <w:rFonts w:ascii="Times New Roman" w:eastAsia="Calibri" w:hAnsi="Times New Roman" w:cs="Times New Roman"/>
          <w:sz w:val="28"/>
          <w:szCs w:val="28"/>
          <w:lang w:eastAsia="en-US"/>
        </w:rPr>
        <w:t>составляет _________лет.</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Статья 3. Обязательства инвестора</w:t>
      </w:r>
    </w:p>
    <w:bookmarkEnd w:id="42"/>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Инвестор обязуется:</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3" w:name="sub_2031"/>
      <w:r w:rsidRPr="00F400AF">
        <w:rPr>
          <w:rFonts w:ascii="Times New Roman" w:eastAsia="Calibri" w:hAnsi="Times New Roman" w:cs="Times New Roman"/>
          <w:sz w:val="28"/>
          <w:szCs w:val="28"/>
          <w:lang w:eastAsia="en-US"/>
        </w:rPr>
        <w:t xml:space="preserve">1) вложить в инвестиционный проект инвестиции на общую сумму </w:t>
      </w:r>
      <w:bookmarkEnd w:id="43"/>
      <w:r w:rsidRPr="00F400AF">
        <w:rPr>
          <w:rFonts w:ascii="Times New Roman" w:eastAsia="Calibri" w:hAnsi="Times New Roman" w:cs="Times New Roman"/>
          <w:sz w:val="28"/>
          <w:szCs w:val="28"/>
          <w:lang w:eastAsia="en-US"/>
        </w:rPr>
        <w:t>___________рублей;</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4" w:name="sub_2032"/>
      <w:r w:rsidRPr="00F400AF">
        <w:rPr>
          <w:rFonts w:ascii="Times New Roman" w:eastAsia="Calibri" w:hAnsi="Times New Roman" w:cs="Times New Roman"/>
          <w:sz w:val="28"/>
          <w:szCs w:val="28"/>
          <w:lang w:eastAsia="en-US"/>
        </w:rPr>
        <w:t xml:space="preserve">2) осуществлять практические действия по реализации инвестиционного </w:t>
      </w:r>
      <w:bookmarkEnd w:id="44"/>
      <w:r w:rsidRPr="00F400AF">
        <w:rPr>
          <w:rFonts w:ascii="Times New Roman" w:eastAsia="Calibri" w:hAnsi="Times New Roman" w:cs="Times New Roman"/>
          <w:sz w:val="28"/>
          <w:szCs w:val="28"/>
          <w:lang w:eastAsia="en-US"/>
        </w:rPr>
        <w:t>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5" w:name="sub_2033"/>
      <w:r w:rsidRPr="00F400AF">
        <w:rPr>
          <w:rFonts w:ascii="Times New Roman" w:eastAsia="Calibri" w:hAnsi="Times New Roman" w:cs="Times New Roman"/>
          <w:sz w:val="28"/>
          <w:szCs w:val="28"/>
          <w:lang w:eastAsia="en-US"/>
        </w:rPr>
        <w:t xml:space="preserve">3) достигнуть в ходе реализации инвестиционного проекта по 1-му и </w:t>
      </w:r>
      <w:bookmarkEnd w:id="45"/>
      <w:r w:rsidRPr="00F400AF">
        <w:rPr>
          <w:rFonts w:ascii="Times New Roman" w:eastAsia="Calibri" w:hAnsi="Times New Roman" w:cs="Times New Roman"/>
          <w:sz w:val="28"/>
          <w:szCs w:val="28"/>
          <w:lang w:eastAsia="en-US"/>
        </w:rPr>
        <w:t>3-му вариантам следующих результатов (показателей):</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6" w:name="sub_20332"/>
      <w:r w:rsidRPr="00F400AF">
        <w:rPr>
          <w:rFonts w:ascii="Times New Roman" w:eastAsia="Calibri" w:hAnsi="Times New Roman" w:cs="Times New Roman"/>
          <w:sz w:val="28"/>
          <w:szCs w:val="28"/>
          <w:lang w:eastAsia="en-US"/>
        </w:rPr>
        <w:t xml:space="preserve">объем (в суммарном денежном выражении) произведенной и реализованной </w:t>
      </w:r>
      <w:bookmarkEnd w:id="46"/>
      <w:r w:rsidRPr="00F400AF">
        <w:rPr>
          <w:rFonts w:ascii="Times New Roman" w:eastAsia="Calibri" w:hAnsi="Times New Roman" w:cs="Times New Roman"/>
          <w:sz w:val="28"/>
          <w:szCs w:val="28"/>
          <w:lang w:eastAsia="en-US"/>
        </w:rPr>
        <w:t>промышленной продукции (ежегодно и к окончанию срока действия специального инвестиционного контракта):_________________________ (_________________) рублей;</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7" w:name="sub_20333"/>
      <w:r w:rsidRPr="00F400AF">
        <w:rPr>
          <w:rFonts w:ascii="Times New Roman" w:eastAsia="Calibri" w:hAnsi="Times New Roman" w:cs="Times New Roman"/>
          <w:sz w:val="28"/>
          <w:szCs w:val="28"/>
          <w:lang w:eastAsia="en-US"/>
        </w:rPr>
        <w:t xml:space="preserve">объем налогов, планируемых к уплате в течение действия </w:t>
      </w:r>
      <w:bookmarkEnd w:id="47"/>
      <w:r w:rsidRPr="00F400AF">
        <w:rPr>
          <w:rFonts w:ascii="Times New Roman" w:eastAsia="Calibri" w:hAnsi="Times New Roman" w:cs="Times New Roman"/>
          <w:sz w:val="28"/>
          <w:szCs w:val="28"/>
          <w:lang w:eastAsia="en-US"/>
        </w:rPr>
        <w:t>специального инвестиционного контракта:_________________________ (________________) рублей;</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8" w:name="sub_20334"/>
      <w:r w:rsidRPr="00F400AF">
        <w:rPr>
          <w:rFonts w:ascii="Times New Roman" w:eastAsia="Calibri" w:hAnsi="Times New Roman" w:cs="Times New Roman"/>
          <w:sz w:val="28"/>
          <w:szCs w:val="28"/>
          <w:lang w:eastAsia="en-US"/>
        </w:rPr>
        <w:t xml:space="preserve">____________________________(указываются иные показатели, характеризующие </w:t>
      </w:r>
      <w:bookmarkEnd w:id="48"/>
      <w:r w:rsidRPr="00F400AF">
        <w:rPr>
          <w:rFonts w:ascii="Times New Roman" w:eastAsia="Calibri" w:hAnsi="Times New Roman" w:cs="Times New Roman"/>
          <w:sz w:val="28"/>
          <w:szCs w:val="28"/>
          <w:lang w:eastAsia="en-US"/>
        </w:rPr>
        <w:t>выполнение инвестором принятых обязательств);</w:t>
      </w:r>
    </w:p>
    <w:p w:rsidR="007128BE" w:rsidRPr="00F400AF" w:rsidRDefault="007128BE" w:rsidP="00F400AF">
      <w:pPr>
        <w:pStyle w:val="a4"/>
        <w:jc w:val="both"/>
        <w:rPr>
          <w:rFonts w:ascii="Times New Roman" w:eastAsia="Calibri" w:hAnsi="Times New Roman" w:cs="Times New Roman"/>
          <w:sz w:val="28"/>
          <w:szCs w:val="28"/>
          <w:lang w:eastAsia="en-US"/>
        </w:rPr>
      </w:pPr>
      <w:bookmarkStart w:id="49" w:name="sub_2034"/>
      <w:r w:rsidRPr="00F400AF">
        <w:rPr>
          <w:rFonts w:ascii="Times New Roman" w:eastAsia="Calibri" w:hAnsi="Times New Roman" w:cs="Times New Roman"/>
          <w:sz w:val="28"/>
          <w:szCs w:val="28"/>
          <w:lang w:eastAsia="en-US"/>
        </w:rPr>
        <w:t xml:space="preserve">4) достигнуть в ходе реализации инвестиционного проекта по 2-му </w:t>
      </w:r>
      <w:bookmarkEnd w:id="49"/>
      <w:r w:rsidRPr="00F400AF">
        <w:rPr>
          <w:rFonts w:ascii="Times New Roman" w:eastAsia="Calibri" w:hAnsi="Times New Roman" w:cs="Times New Roman"/>
          <w:sz w:val="28"/>
          <w:szCs w:val="28"/>
          <w:lang w:eastAsia="en-US"/>
        </w:rPr>
        <w:t>варианту следующих результатов:</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нормативы допустимых выбросов, нормативы допустимых сбросов:</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_____________________________________________</w:t>
      </w:r>
      <w:r w:rsidR="00F400AF" w:rsidRPr="00F400AF">
        <w:rPr>
          <w:rFonts w:ascii="Times New Roman" w:eastAsia="Calibri" w:hAnsi="Times New Roman" w:cs="Times New Roman"/>
          <w:sz w:val="28"/>
          <w:szCs w:val="28"/>
          <w:lang w:eastAsia="en-US"/>
        </w:rPr>
        <w:t>____________________</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lastRenderedPageBreak/>
        <w:t>введенное в эксплуатацию технологическое оборудование по перечню, предусмотренному приложением N 2 к специальному инвестиционному контракту;</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____________________________________________(указываются иные показатели, характеризующие выполнение инвестором принятых обязательств);</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0" w:name="sub_2035"/>
      <w:r w:rsidRPr="00F400AF">
        <w:rPr>
          <w:rFonts w:ascii="Times New Roman" w:eastAsia="Calibri" w:hAnsi="Times New Roman" w:cs="Times New Roman"/>
          <w:sz w:val="28"/>
          <w:szCs w:val="28"/>
          <w:lang w:eastAsia="en-US"/>
        </w:rPr>
        <w:t>5) представлять в____________________________________________________________</w:t>
      </w:r>
    </w:p>
    <w:bookmarkEnd w:id="50"/>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(указывается орган исполнительной власти, заключивший специальный инвестиционный контракт от имени МО)</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Отчеты каждый________________________________</w:t>
      </w:r>
      <w:r w:rsidR="00F400AF" w:rsidRPr="00F400AF">
        <w:rPr>
          <w:rFonts w:ascii="Times New Roman" w:eastAsia="Calibri" w:hAnsi="Times New Roman" w:cs="Times New Roman"/>
          <w:sz w:val="28"/>
          <w:szCs w:val="28"/>
          <w:lang w:eastAsia="en-US"/>
        </w:rPr>
        <w:t>___________________________</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(месяц, квартал, год или иной период, согласованный сторонами), а также представить отчет об итогах реализации инвестиционного проекта по формам,</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утвержденным________________________________________________________________;</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(указывается орган исполнительной власти, заключивший специальный инвестиционный контракт от имени МО)</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1" w:name="sub_2036"/>
      <w:r w:rsidRPr="00F400AF">
        <w:rPr>
          <w:rFonts w:ascii="Times New Roman" w:eastAsia="Calibri" w:hAnsi="Times New Roman" w:cs="Times New Roman"/>
          <w:sz w:val="28"/>
          <w:szCs w:val="28"/>
          <w:lang w:eastAsia="en-US"/>
        </w:rPr>
        <w:t>6) представлять по требованию_______________________________________________</w:t>
      </w:r>
      <w:r w:rsidR="00F400AF" w:rsidRPr="00F400AF">
        <w:rPr>
          <w:rFonts w:ascii="Times New Roman" w:eastAsia="Calibri" w:hAnsi="Times New Roman" w:cs="Times New Roman"/>
          <w:sz w:val="28"/>
          <w:szCs w:val="28"/>
          <w:lang w:eastAsia="en-US"/>
        </w:rPr>
        <w:t>________</w:t>
      </w:r>
      <w:r w:rsidRPr="00F400AF">
        <w:rPr>
          <w:rFonts w:ascii="Times New Roman" w:eastAsia="Calibri" w:hAnsi="Times New Roman" w:cs="Times New Roman"/>
          <w:sz w:val="28"/>
          <w:szCs w:val="28"/>
          <w:lang w:eastAsia="en-US"/>
        </w:rPr>
        <w:t>_</w:t>
      </w:r>
    </w:p>
    <w:bookmarkEnd w:id="51"/>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 (указывается орган исполнительной власти, заключивший специальный инвестиционный контракт от имени МО)</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первичные документы (копии), подтверждающие  правильность  данных в</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отчетной документации;</w:t>
      </w:r>
      <w:bookmarkStart w:id="52" w:name="sub_2037"/>
      <w:r w:rsidRPr="00F400AF">
        <w:rPr>
          <w:rFonts w:ascii="Times New Roman" w:eastAsia="Calibri" w:hAnsi="Times New Roman" w:cs="Times New Roman"/>
          <w:sz w:val="28"/>
          <w:szCs w:val="28"/>
          <w:lang w:eastAsia="en-US"/>
        </w:rPr>
        <w:t xml:space="preserve"> </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7)_______________________________________________________________</w:t>
      </w:r>
    </w:p>
    <w:bookmarkEnd w:id="52"/>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w:t>
      </w:r>
      <w:bookmarkStart w:id="53" w:name="sub_2004"/>
      <w:r w:rsidRPr="00F400AF">
        <w:rPr>
          <w:rFonts w:ascii="Times New Roman" w:eastAsia="Calibri" w:hAnsi="Times New Roman" w:cs="Times New Roman"/>
          <w:sz w:val="28"/>
          <w:szCs w:val="28"/>
          <w:lang w:eastAsia="en-US"/>
        </w:rPr>
        <w:t>либо гарантии).</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Статья 4. Обязательства промышленного предприятия</w:t>
      </w:r>
    </w:p>
    <w:bookmarkEnd w:id="53"/>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Промышленное предприятие обязуется:</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4" w:name="sub_2041"/>
      <w:r w:rsidRPr="00F400AF">
        <w:rPr>
          <w:rFonts w:ascii="Times New Roman" w:eastAsia="Calibri" w:hAnsi="Times New Roman" w:cs="Times New Roman"/>
          <w:sz w:val="28"/>
          <w:szCs w:val="28"/>
          <w:lang w:eastAsia="en-US"/>
        </w:rPr>
        <w:t>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приложением N 2 к специальному инвестиционному контракту;</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5" w:name="sub_2042"/>
      <w:bookmarkEnd w:id="54"/>
      <w:r w:rsidRPr="00F400AF">
        <w:rPr>
          <w:rFonts w:ascii="Times New Roman" w:eastAsia="Calibri" w:hAnsi="Times New Roman" w:cs="Times New Roman"/>
          <w:sz w:val="28"/>
          <w:szCs w:val="28"/>
          <w:lang w:eastAsia="en-US"/>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к специальному инвестиционному контракту;</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6" w:name="sub_2043"/>
      <w:bookmarkEnd w:id="55"/>
      <w:r w:rsidRPr="00F400AF">
        <w:rPr>
          <w:rFonts w:ascii="Times New Roman" w:eastAsia="Calibri" w:hAnsi="Times New Roman" w:cs="Times New Roman"/>
          <w:sz w:val="28"/>
          <w:szCs w:val="28"/>
          <w:lang w:eastAsia="en-US"/>
        </w:rPr>
        <w:t xml:space="preserve">3) предоставлять инвестору документы, необходимые для осуществления контроля Российской Федерацией (субъектом Российской Федерации и (или) муниципальным образованием, указанными в преамбуле специального </w:t>
      </w:r>
      <w:r w:rsidRPr="00F400AF">
        <w:rPr>
          <w:rFonts w:ascii="Times New Roman" w:eastAsia="Calibri" w:hAnsi="Times New Roman" w:cs="Times New Roman"/>
          <w:sz w:val="28"/>
          <w:szCs w:val="28"/>
          <w:lang w:eastAsia="en-US"/>
        </w:rPr>
        <w:lastRenderedPageBreak/>
        <w:t>инвестиционного контракта) за выполнением инвестором обязательств в соответствии с настоящим специальным инвестиционным контрактом;</w:t>
      </w:r>
    </w:p>
    <w:p w:rsidR="007128BE" w:rsidRPr="00F400AF" w:rsidRDefault="007128BE" w:rsidP="00F400AF">
      <w:pPr>
        <w:pStyle w:val="a4"/>
        <w:jc w:val="both"/>
        <w:rPr>
          <w:rFonts w:ascii="Times New Roman" w:eastAsia="Calibri" w:hAnsi="Times New Roman" w:cs="Times New Roman"/>
          <w:sz w:val="28"/>
          <w:szCs w:val="28"/>
          <w:lang w:eastAsia="en-US"/>
        </w:rPr>
      </w:pPr>
      <w:bookmarkStart w:id="57" w:name="sub_2044"/>
      <w:bookmarkEnd w:id="56"/>
      <w:r w:rsidRPr="00F400AF">
        <w:rPr>
          <w:rFonts w:ascii="Times New Roman" w:eastAsia="Calibri" w:hAnsi="Times New Roman" w:cs="Times New Roman"/>
          <w:sz w:val="28"/>
          <w:szCs w:val="28"/>
          <w:lang w:eastAsia="en-US"/>
        </w:rPr>
        <w:t>4)________________________________________________________________</w:t>
      </w:r>
    </w:p>
    <w:bookmarkEnd w:id="57"/>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 xml:space="preserve">(перечисляются иные обязательства промышленного предприятия, которые выполняются им в </w:t>
      </w:r>
      <w:bookmarkStart w:id="58" w:name="sub_2005"/>
      <w:r w:rsidRPr="00F400AF">
        <w:rPr>
          <w:rFonts w:ascii="Times New Roman" w:eastAsia="Calibri" w:hAnsi="Times New Roman" w:cs="Times New Roman"/>
          <w:sz w:val="28"/>
          <w:szCs w:val="28"/>
          <w:lang w:eastAsia="en-US"/>
        </w:rPr>
        <w:t>рамках инвестиционного проекта)</w:t>
      </w:r>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Статья 5</w:t>
      </w:r>
      <w:bookmarkEnd w:id="58"/>
      <w:r w:rsidRPr="00F400AF">
        <w:rPr>
          <w:rFonts w:ascii="Times New Roman" w:eastAsia="Calibri" w:hAnsi="Times New Roman" w:cs="Times New Roman"/>
          <w:sz w:val="28"/>
          <w:szCs w:val="28"/>
          <w:lang w:eastAsia="en-US"/>
        </w:rPr>
        <w:t>. Обязательства муниципального образования</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(статья включается в специальный инвестиционный контракт в случае, если муниципальное образование является стороной специального инвестиционного контракта)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Муниципальное образование обязуется:</w:t>
      </w:r>
    </w:p>
    <w:p w:rsidR="007128BE" w:rsidRPr="00F400AF" w:rsidRDefault="007128BE" w:rsidP="00F400AF">
      <w:pPr>
        <w:pStyle w:val="a4"/>
        <w:jc w:val="both"/>
        <w:rPr>
          <w:rFonts w:ascii="Times New Roman" w:hAnsi="Times New Roman" w:cs="Times New Roman"/>
          <w:sz w:val="28"/>
          <w:szCs w:val="28"/>
          <w:lang w:eastAsia="en-US"/>
        </w:rPr>
      </w:pPr>
      <w:bookmarkStart w:id="59" w:name="sub_2071"/>
      <w:r w:rsidRPr="00F400AF">
        <w:rPr>
          <w:rFonts w:ascii="Times New Roman" w:hAnsi="Times New Roman" w:cs="Times New Roman"/>
          <w:sz w:val="28"/>
          <w:szCs w:val="28"/>
          <w:lang w:eastAsia="en-US"/>
        </w:rPr>
        <w:t xml:space="preserve">1) осуществлять в отношении инвестора следующие меры стимулирования </w:t>
      </w:r>
      <w:bookmarkEnd w:id="59"/>
      <w:r w:rsidRPr="00F400AF">
        <w:rPr>
          <w:rFonts w:ascii="Times New Roman" w:hAnsi="Times New Roman" w:cs="Times New Roman"/>
          <w:sz w:val="28"/>
          <w:szCs w:val="28"/>
          <w:lang w:eastAsia="en-US"/>
        </w:rPr>
        <w:t>деятельности в сфере промышленности:</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w:t>
      </w:r>
      <w:r w:rsidR="00F400AF" w:rsidRPr="00F400AF">
        <w:rPr>
          <w:rFonts w:ascii="Times New Roman" w:hAnsi="Times New Roman" w:cs="Times New Roman"/>
          <w:sz w:val="28"/>
          <w:szCs w:val="28"/>
          <w:lang w:eastAsia="en-US"/>
        </w:rPr>
        <w:t>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7128BE" w:rsidRPr="00F400AF" w:rsidRDefault="007128BE" w:rsidP="00F400AF">
      <w:pPr>
        <w:pStyle w:val="a4"/>
        <w:jc w:val="both"/>
        <w:rPr>
          <w:rFonts w:ascii="Times New Roman" w:hAnsi="Times New Roman" w:cs="Times New Roman"/>
          <w:sz w:val="28"/>
          <w:szCs w:val="28"/>
          <w:lang w:eastAsia="en-US"/>
        </w:rPr>
      </w:pPr>
      <w:bookmarkStart w:id="60" w:name="sub_2072"/>
      <w:r w:rsidRPr="00F400AF">
        <w:rPr>
          <w:rFonts w:ascii="Times New Roman" w:hAnsi="Times New Roman" w:cs="Times New Roman"/>
          <w:sz w:val="28"/>
          <w:szCs w:val="28"/>
          <w:lang w:eastAsia="en-US"/>
        </w:rPr>
        <w:t>2) осуществлять в отношении промышленного предприятия следующие меры</w:t>
      </w:r>
    </w:p>
    <w:bookmarkEnd w:id="60"/>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стимулирования деятельности в сфере промышленности:</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______________________________________________</w:t>
      </w:r>
      <w:r w:rsidR="00F400AF" w:rsidRPr="00F400AF">
        <w:rPr>
          <w:rFonts w:ascii="Times New Roman" w:hAnsi="Times New Roman" w:cs="Times New Roman"/>
          <w:sz w:val="28"/>
          <w:szCs w:val="28"/>
          <w:lang w:eastAsia="en-US"/>
        </w:rPr>
        <w:t>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 </w:t>
      </w:r>
    </w:p>
    <w:p w:rsidR="007128BE" w:rsidRPr="00F400AF" w:rsidRDefault="007128BE" w:rsidP="00F400AF">
      <w:pPr>
        <w:pStyle w:val="a4"/>
        <w:jc w:val="both"/>
        <w:rPr>
          <w:rFonts w:ascii="Times New Roman" w:hAnsi="Times New Roman" w:cs="Times New Roman"/>
          <w:sz w:val="28"/>
          <w:szCs w:val="28"/>
          <w:lang w:eastAsia="en-US"/>
        </w:rPr>
      </w:pPr>
      <w:bookmarkStart w:id="61" w:name="sub_2073"/>
      <w:r w:rsidRPr="00F400AF">
        <w:rPr>
          <w:rFonts w:ascii="Times New Roman" w:hAnsi="Times New Roman" w:cs="Times New Roman"/>
          <w:sz w:val="28"/>
          <w:szCs w:val="28"/>
          <w:lang w:eastAsia="en-US"/>
        </w:rPr>
        <w:t xml:space="preserve">3) гарантировать в течение  срока действия настоящего специального </w:t>
      </w:r>
      <w:bookmarkEnd w:id="61"/>
      <w:r w:rsidRPr="00F400AF">
        <w:rPr>
          <w:rFonts w:ascii="Times New Roman" w:hAnsi="Times New Roman" w:cs="Times New Roman"/>
          <w:sz w:val="28"/>
          <w:szCs w:val="28"/>
          <w:lang w:eastAsia="en-US"/>
        </w:rPr>
        <w:t xml:space="preserve">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w:t>
      </w:r>
      <w:hyperlink w:anchor="sub_2071" w:history="1">
        <w:r w:rsidRPr="00F400AF">
          <w:rPr>
            <w:rFonts w:ascii="Times New Roman" w:hAnsi="Times New Roman" w:cs="Times New Roman"/>
            <w:sz w:val="28"/>
            <w:szCs w:val="28"/>
            <w:lang w:eastAsia="en-US"/>
          </w:rPr>
          <w:t>пунктами 1</w:t>
        </w:r>
      </w:hyperlink>
      <w:r w:rsidRPr="00F400AF">
        <w:rPr>
          <w:rFonts w:ascii="Times New Roman" w:hAnsi="Times New Roman" w:cs="Times New Roman"/>
          <w:sz w:val="28"/>
          <w:szCs w:val="28"/>
          <w:lang w:eastAsia="en-US"/>
        </w:rPr>
        <w:t xml:space="preserve"> и </w:t>
      </w:r>
      <w:hyperlink w:anchor="sub_2072" w:history="1">
        <w:r w:rsidRPr="00F400AF">
          <w:rPr>
            <w:rFonts w:ascii="Times New Roman" w:hAnsi="Times New Roman" w:cs="Times New Roman"/>
            <w:sz w:val="28"/>
            <w:szCs w:val="28"/>
            <w:lang w:eastAsia="en-US"/>
          </w:rPr>
          <w:t>2</w:t>
        </w:r>
      </w:hyperlink>
      <w:r w:rsidRPr="00F400AF">
        <w:rPr>
          <w:rFonts w:ascii="Times New Roman" w:hAnsi="Times New Roman" w:cs="Times New Roman"/>
          <w:sz w:val="28"/>
          <w:szCs w:val="28"/>
          <w:lang w:eastAsia="en-US"/>
        </w:rPr>
        <w:t xml:space="preserve"> настоящей статьи специального инвестиционного контракта(за исключением______________________________________________________;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(указываются пункты специального инвестиционного контракта, в которых              перечислены субсидии и муниципальные гарантии)</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4)________________________________________________________________ (перечисляются иные обязательства муниципального образования, не противоречащие законодательству Российской Федерации)</w:t>
      </w:r>
    </w:p>
    <w:p w:rsidR="007128BE" w:rsidRPr="00F400AF" w:rsidRDefault="007128BE" w:rsidP="00F400AF">
      <w:pPr>
        <w:pStyle w:val="a4"/>
        <w:jc w:val="both"/>
        <w:rPr>
          <w:rFonts w:ascii="Times New Roman" w:hAnsi="Times New Roman" w:cs="Times New Roman"/>
          <w:sz w:val="28"/>
          <w:szCs w:val="28"/>
          <w:lang w:eastAsia="en-US"/>
        </w:rPr>
      </w:pPr>
      <w:bookmarkStart w:id="62" w:name="sub_2008"/>
      <w:r w:rsidRPr="00F400AF">
        <w:rPr>
          <w:rFonts w:ascii="Times New Roman" w:hAnsi="Times New Roman" w:cs="Times New Roman"/>
          <w:sz w:val="28"/>
          <w:szCs w:val="28"/>
          <w:lang w:eastAsia="en-US"/>
        </w:rPr>
        <w:t>Статья 6. Контроль за выполнением инвестором и промышленным предприятием условий специального инвестиционного контракта</w:t>
      </w:r>
      <w:bookmarkEnd w:id="62"/>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sub_2003" w:history="1">
        <w:r w:rsidRPr="00F400AF">
          <w:rPr>
            <w:rFonts w:ascii="Times New Roman" w:hAnsi="Times New Roman" w:cs="Times New Roman"/>
            <w:sz w:val="28"/>
            <w:szCs w:val="28"/>
            <w:lang w:eastAsia="en-US"/>
          </w:rPr>
          <w:t>статьей</w:t>
        </w:r>
      </w:hyperlink>
      <w:r w:rsidRPr="00F400AF">
        <w:rPr>
          <w:rFonts w:ascii="Times New Roman" w:hAnsi="Times New Roman" w:cs="Times New Roman"/>
          <w:color w:val="106BBE"/>
          <w:sz w:val="28"/>
          <w:szCs w:val="28"/>
          <w:lang w:eastAsia="en-US"/>
        </w:rPr>
        <w:t xml:space="preserve"> </w:t>
      </w:r>
      <w:r w:rsidRPr="00F400AF">
        <w:rPr>
          <w:rFonts w:ascii="Times New Roman" w:hAnsi="Times New Roman" w:cs="Times New Roman"/>
          <w:sz w:val="28"/>
          <w:szCs w:val="28"/>
          <w:lang w:eastAsia="en-US"/>
        </w:rPr>
        <w:t>специального инвестиционного контракта показателей, _______________________________________________________;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(указывается орган местного самоуправления, заключивший специальный инвестиционный контракт)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установленном______________________________</w:t>
      </w:r>
      <w:r w:rsidR="00F400AF" w:rsidRPr="00F400AF">
        <w:rPr>
          <w:rFonts w:ascii="Times New Roman" w:hAnsi="Times New Roman" w:cs="Times New Roman"/>
          <w:sz w:val="28"/>
          <w:szCs w:val="28"/>
          <w:lang w:eastAsia="en-US"/>
        </w:rPr>
        <w:t>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(указывается орган местного самоуправления, заключивший специальный инвестиционный контракт)</w:t>
      </w:r>
      <w:bookmarkStart w:id="63" w:name="sub_2009"/>
    </w:p>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Статья 7 Изменение и расторжение специального инвестиционного контракта. ответственность сторон</w:t>
      </w:r>
      <w:bookmarkEnd w:id="63"/>
    </w:p>
    <w:p w:rsidR="007128BE" w:rsidRPr="00F400AF" w:rsidRDefault="007128BE" w:rsidP="00F400AF">
      <w:pPr>
        <w:pStyle w:val="a4"/>
        <w:jc w:val="both"/>
        <w:rPr>
          <w:rFonts w:ascii="Times New Roman" w:hAnsi="Times New Roman" w:cs="Times New Roman"/>
          <w:sz w:val="28"/>
          <w:szCs w:val="28"/>
          <w:lang w:eastAsia="en-US"/>
        </w:rPr>
      </w:pPr>
      <w:bookmarkStart w:id="64" w:name="sub_2091"/>
      <w:r w:rsidRPr="00F400AF">
        <w:rPr>
          <w:rFonts w:ascii="Times New Roman" w:hAnsi="Times New Roman" w:cs="Times New Roman"/>
          <w:sz w:val="28"/>
          <w:szCs w:val="28"/>
          <w:lang w:eastAsia="en-US"/>
        </w:rPr>
        <w:t xml:space="preserve">1. Изменение  условий специального инвестиционного контракта </w:t>
      </w:r>
      <w:bookmarkEnd w:id="64"/>
      <w:r w:rsidRPr="00F400AF">
        <w:rPr>
          <w:rFonts w:ascii="Times New Roman" w:hAnsi="Times New Roman" w:cs="Times New Roman"/>
          <w:sz w:val="28"/>
          <w:szCs w:val="28"/>
          <w:lang w:eastAsia="en-US"/>
        </w:rPr>
        <w:t>осуществляется по требованию инвестора в следующих случаях:</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существенное изменение условий реализации инвестиционного проекта;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неисполнение Российской Федерацией, субъектом Российской Федерации, муниципальным образованием обязательств, установленных соответственно </w:t>
      </w:r>
      <w:hyperlink w:anchor="sub_2005" w:history="1">
        <w:r w:rsidRPr="00F400AF">
          <w:rPr>
            <w:rFonts w:ascii="Times New Roman" w:hAnsi="Times New Roman" w:cs="Times New Roman"/>
            <w:sz w:val="28"/>
            <w:szCs w:val="28"/>
            <w:lang w:eastAsia="en-US"/>
          </w:rPr>
          <w:t>статьями 5 - 7</w:t>
        </w:r>
      </w:hyperlink>
      <w:r w:rsidRPr="00F400AF">
        <w:rPr>
          <w:rFonts w:ascii="Times New Roman" w:hAnsi="Times New Roman" w:cs="Times New Roman"/>
          <w:sz w:val="28"/>
          <w:szCs w:val="28"/>
          <w:lang w:eastAsia="en-US"/>
        </w:rPr>
        <w:t xml:space="preserve"> специального инвестиционного контракта.</w:t>
      </w:r>
    </w:p>
    <w:p w:rsidR="007128BE" w:rsidRPr="00F400AF" w:rsidRDefault="007128BE" w:rsidP="00F400AF">
      <w:pPr>
        <w:pStyle w:val="a4"/>
        <w:jc w:val="both"/>
        <w:rPr>
          <w:rFonts w:ascii="Times New Roman" w:hAnsi="Times New Roman" w:cs="Times New Roman"/>
          <w:sz w:val="28"/>
          <w:szCs w:val="28"/>
          <w:lang w:eastAsia="en-US"/>
        </w:rPr>
      </w:pPr>
      <w:bookmarkStart w:id="65" w:name="sub_2092"/>
      <w:r w:rsidRPr="00F400AF">
        <w:rPr>
          <w:rFonts w:ascii="Times New Roman" w:hAnsi="Times New Roman" w:cs="Times New Roman"/>
          <w:sz w:val="28"/>
          <w:szCs w:val="28"/>
          <w:lang w:eastAsia="en-US"/>
        </w:rPr>
        <w:t>2. Для изменения специального инвестиционного контракта инвестор</w:t>
      </w:r>
    </w:p>
    <w:bookmarkEnd w:id="65"/>
    <w:p w:rsidR="007128BE" w:rsidRPr="00F400AF" w:rsidRDefault="00F400AF"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Представляет </w:t>
      </w:r>
      <w:r w:rsidR="007128BE" w:rsidRPr="00F400AF">
        <w:rPr>
          <w:rFonts w:ascii="Times New Roman" w:hAnsi="Times New Roman" w:cs="Times New Roman"/>
          <w:sz w:val="28"/>
          <w:szCs w:val="28"/>
          <w:lang w:eastAsia="en-US"/>
        </w:rPr>
        <w:t>в_______________________________________________________________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(указывается федеральный орган исполнительной власти, заключивший специальный инвестиционный контракт от имени Российской Федерации ) </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 заявление с приложением проект а изменений специального инвестиционного </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 контракта и документов, обосновывающих необходимость внесения изменений.</w:t>
      </w:r>
    </w:p>
    <w:p w:rsidR="007128BE" w:rsidRPr="00F400AF" w:rsidRDefault="007128BE" w:rsidP="00F400AF">
      <w:pPr>
        <w:pStyle w:val="a4"/>
        <w:jc w:val="both"/>
        <w:rPr>
          <w:rFonts w:ascii="Times New Roman" w:hAnsi="Times New Roman" w:cs="Times New Roman"/>
          <w:sz w:val="28"/>
          <w:szCs w:val="28"/>
          <w:lang w:eastAsia="en-US"/>
        </w:rPr>
      </w:pPr>
      <w:bookmarkStart w:id="66" w:name="sub_2093"/>
      <w:r w:rsidRPr="00F400AF">
        <w:rPr>
          <w:rFonts w:ascii="Times New Roman" w:hAnsi="Times New Roman" w:cs="Times New Roman"/>
          <w:sz w:val="28"/>
          <w:szCs w:val="28"/>
          <w:lang w:eastAsia="en-US"/>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7128BE" w:rsidRPr="00F400AF" w:rsidRDefault="007128BE" w:rsidP="00F400AF">
      <w:pPr>
        <w:pStyle w:val="a4"/>
        <w:jc w:val="both"/>
        <w:rPr>
          <w:rFonts w:ascii="Times New Roman" w:hAnsi="Times New Roman" w:cs="Times New Roman"/>
          <w:sz w:val="28"/>
          <w:szCs w:val="28"/>
          <w:lang w:eastAsia="en-US"/>
        </w:rPr>
      </w:pPr>
      <w:bookmarkStart w:id="67" w:name="sub_200931"/>
      <w:bookmarkEnd w:id="66"/>
      <w:r w:rsidRPr="00F400AF">
        <w:rPr>
          <w:rFonts w:ascii="Times New Roman" w:hAnsi="Times New Roman" w:cs="Times New Roman"/>
          <w:sz w:val="28"/>
          <w:szCs w:val="28"/>
          <w:lang w:eastAsia="en-US"/>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w:t>
      </w:r>
    </w:p>
    <w:bookmarkEnd w:id="67"/>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показателя, предусмотренного </w:t>
      </w:r>
      <w:hyperlink w:anchor="sub_20332" w:history="1">
        <w:r w:rsidRPr="00F400AF">
          <w:rPr>
            <w:rFonts w:ascii="Times New Roman" w:hAnsi="Times New Roman" w:cs="Times New Roman"/>
            <w:sz w:val="28"/>
            <w:szCs w:val="28"/>
            <w:lang w:eastAsia="en-US"/>
          </w:rPr>
          <w:t>вторым абзацем пункта 3 статьи 3</w:t>
        </w:r>
      </w:hyperlink>
      <w:r w:rsidRPr="00F400AF">
        <w:rPr>
          <w:rFonts w:ascii="Times New Roman" w:hAnsi="Times New Roman" w:cs="Times New Roman"/>
          <w:sz w:val="28"/>
          <w:szCs w:val="28"/>
          <w:lang w:eastAsia="en-US"/>
        </w:rPr>
        <w:t xml:space="preserve"> специального инвестиционного контракта, более чем на_______процентов;</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показателя, предусмотренного </w:t>
      </w:r>
      <w:hyperlink w:anchor="sub_20333" w:history="1">
        <w:r w:rsidRPr="00F400AF">
          <w:rPr>
            <w:rFonts w:ascii="Times New Roman" w:hAnsi="Times New Roman" w:cs="Times New Roman"/>
            <w:sz w:val="28"/>
            <w:szCs w:val="28"/>
            <w:lang w:eastAsia="en-US"/>
          </w:rPr>
          <w:t>третьим абзацем пункта 3 статьи 3</w:t>
        </w:r>
      </w:hyperlink>
      <w:r w:rsidRPr="00F400AF">
        <w:rPr>
          <w:rFonts w:ascii="Times New Roman" w:hAnsi="Times New Roman" w:cs="Times New Roman"/>
          <w:sz w:val="28"/>
          <w:szCs w:val="28"/>
          <w:lang w:eastAsia="en-US"/>
        </w:rPr>
        <w:t xml:space="preserve"> специального инвестиционного контракта, более чем на_______процентов;</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показателя, предусмотренного </w:t>
      </w:r>
      <w:hyperlink w:anchor="sub_20334" w:history="1">
        <w:r w:rsidRPr="00F400AF">
          <w:rPr>
            <w:rFonts w:ascii="Times New Roman" w:hAnsi="Times New Roman" w:cs="Times New Roman"/>
            <w:sz w:val="28"/>
            <w:szCs w:val="28"/>
            <w:lang w:eastAsia="en-US"/>
          </w:rPr>
          <w:t>четвертым абзацем пункта 3 статьи 3</w:t>
        </w:r>
      </w:hyperlink>
      <w:r w:rsidRPr="00F400AF">
        <w:rPr>
          <w:rFonts w:ascii="Times New Roman" w:hAnsi="Times New Roman" w:cs="Times New Roman"/>
          <w:sz w:val="28"/>
          <w:szCs w:val="28"/>
          <w:lang w:eastAsia="en-US"/>
        </w:rPr>
        <w:t xml:space="preserve"> специального инвестиционного контракта, более чем на_______процентов;</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w:t>
      </w:r>
      <w:r w:rsidR="00F400AF" w:rsidRPr="00F400AF">
        <w:rPr>
          <w:rFonts w:ascii="Times New Roman" w:hAnsi="Times New Roman" w:cs="Times New Roman"/>
          <w:sz w:val="28"/>
          <w:szCs w:val="28"/>
          <w:lang w:eastAsia="en-US"/>
        </w:rPr>
        <w:t>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 ;</w:t>
      </w:r>
    </w:p>
    <w:p w:rsidR="007128BE" w:rsidRPr="00F400AF" w:rsidRDefault="007128BE" w:rsidP="00F400AF">
      <w:pPr>
        <w:pStyle w:val="a4"/>
        <w:jc w:val="both"/>
        <w:rPr>
          <w:rFonts w:ascii="Times New Roman" w:hAnsi="Times New Roman" w:cs="Times New Roman"/>
          <w:sz w:val="28"/>
          <w:szCs w:val="28"/>
          <w:lang w:eastAsia="en-US"/>
        </w:rPr>
      </w:pPr>
      <w:bookmarkStart w:id="68" w:name="sub_200932"/>
      <w:r w:rsidRPr="00F400AF">
        <w:rPr>
          <w:rFonts w:ascii="Times New Roman" w:hAnsi="Times New Roman" w:cs="Times New Roman"/>
          <w:sz w:val="28"/>
          <w:szCs w:val="28"/>
          <w:lang w:eastAsia="en-US"/>
        </w:rPr>
        <w:lastRenderedPageBreak/>
        <w:t>2) принятие Российской Федерацией (субъектом Российской Федерации или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7128BE" w:rsidRPr="00F400AF" w:rsidRDefault="007128BE" w:rsidP="00F400AF">
      <w:pPr>
        <w:pStyle w:val="a4"/>
        <w:jc w:val="both"/>
        <w:rPr>
          <w:rFonts w:ascii="Times New Roman" w:hAnsi="Times New Roman" w:cs="Times New Roman"/>
          <w:sz w:val="28"/>
          <w:szCs w:val="28"/>
          <w:lang w:eastAsia="en-US"/>
        </w:rPr>
      </w:pPr>
      <w:bookmarkStart w:id="69" w:name="sub_200933"/>
      <w:bookmarkEnd w:id="68"/>
      <w:r w:rsidRPr="00F400AF">
        <w:rPr>
          <w:rFonts w:ascii="Times New Roman" w:hAnsi="Times New Roman" w:cs="Times New Roman"/>
          <w:sz w:val="28"/>
          <w:szCs w:val="28"/>
          <w:lang w:eastAsia="en-US"/>
        </w:rPr>
        <w:t>3) наступление обстоятельств непреодолимой силы.</w:t>
      </w:r>
    </w:p>
    <w:p w:rsidR="007128BE" w:rsidRPr="00F400AF" w:rsidRDefault="007128BE" w:rsidP="00F400AF">
      <w:pPr>
        <w:pStyle w:val="a4"/>
        <w:jc w:val="both"/>
        <w:rPr>
          <w:rFonts w:ascii="Times New Roman" w:hAnsi="Times New Roman" w:cs="Times New Roman"/>
          <w:sz w:val="28"/>
          <w:szCs w:val="28"/>
          <w:lang w:eastAsia="en-US"/>
        </w:rPr>
      </w:pPr>
      <w:bookmarkStart w:id="70" w:name="sub_2094"/>
      <w:bookmarkEnd w:id="69"/>
      <w:r w:rsidRPr="00F400AF">
        <w:rPr>
          <w:rFonts w:ascii="Times New Roman" w:hAnsi="Times New Roman" w:cs="Times New Roman"/>
          <w:sz w:val="28"/>
          <w:szCs w:val="28"/>
          <w:lang w:eastAsia="en-US"/>
        </w:rPr>
        <w:t>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bookmarkEnd w:id="70"/>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7128BE" w:rsidRPr="00F400AF" w:rsidRDefault="007128BE" w:rsidP="00F400AF">
      <w:pPr>
        <w:pStyle w:val="a4"/>
        <w:jc w:val="both"/>
        <w:rPr>
          <w:rFonts w:ascii="Times New Roman" w:hAnsi="Times New Roman" w:cs="Times New Roman"/>
          <w:sz w:val="28"/>
          <w:szCs w:val="28"/>
          <w:lang w:eastAsia="en-US"/>
        </w:rPr>
      </w:pPr>
      <w:bookmarkStart w:id="71" w:name="sub_20943"/>
      <w:r w:rsidRPr="00F400AF">
        <w:rPr>
          <w:rFonts w:ascii="Times New Roman" w:hAnsi="Times New Roman" w:cs="Times New Roman"/>
          <w:sz w:val="28"/>
          <w:szCs w:val="28"/>
          <w:lang w:eastAsia="en-US"/>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w:t>
      </w:r>
    </w:p>
    <w:bookmarkEnd w:id="71"/>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7128BE" w:rsidRPr="00F400AF" w:rsidRDefault="007128BE" w:rsidP="00F400AF">
      <w:pPr>
        <w:pStyle w:val="a4"/>
        <w:jc w:val="both"/>
        <w:rPr>
          <w:rFonts w:ascii="Times New Roman" w:hAnsi="Times New Roman" w:cs="Times New Roman"/>
          <w:sz w:val="28"/>
          <w:szCs w:val="28"/>
          <w:lang w:eastAsia="en-US"/>
        </w:rPr>
      </w:pPr>
      <w:bookmarkStart w:id="72" w:name="sub_2095"/>
      <w:r w:rsidRPr="00F400AF">
        <w:rPr>
          <w:rFonts w:ascii="Times New Roman" w:hAnsi="Times New Roman" w:cs="Times New Roman"/>
          <w:sz w:val="28"/>
          <w:szCs w:val="28"/>
          <w:lang w:eastAsia="en-US"/>
        </w:rPr>
        <w:t xml:space="preserve">5. Субсидиарную ответственность по обязательствам промышленного предприятия, возникающим в соответствии с </w:t>
      </w:r>
      <w:hyperlink w:anchor="sub_20943" w:history="1">
        <w:r w:rsidRPr="00F400AF">
          <w:rPr>
            <w:rFonts w:ascii="Times New Roman" w:hAnsi="Times New Roman" w:cs="Times New Roman"/>
            <w:sz w:val="28"/>
            <w:szCs w:val="28"/>
            <w:lang w:eastAsia="en-US"/>
          </w:rPr>
          <w:t>третьим абзацем пункта 4</w:t>
        </w:r>
      </w:hyperlink>
      <w:r w:rsidRPr="00F400AF">
        <w:rPr>
          <w:rFonts w:ascii="Times New Roman" w:hAnsi="Times New Roman" w:cs="Times New Roman"/>
          <w:sz w:val="28"/>
          <w:szCs w:val="28"/>
          <w:lang w:eastAsia="en-US"/>
        </w:rPr>
        <w:t xml:space="preserve">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w:t>
      </w:r>
      <w:hyperlink w:anchor="sub_2094" w:history="1">
        <w:r w:rsidRPr="00F400AF">
          <w:rPr>
            <w:rFonts w:ascii="Times New Roman" w:hAnsi="Times New Roman" w:cs="Times New Roman"/>
            <w:sz w:val="28"/>
            <w:szCs w:val="28"/>
            <w:lang w:eastAsia="en-US"/>
          </w:rPr>
          <w:t>первом абзаце пункта 4</w:t>
        </w:r>
      </w:hyperlink>
      <w:r w:rsidRPr="00F400AF">
        <w:rPr>
          <w:rFonts w:ascii="Times New Roman" w:hAnsi="Times New Roman" w:cs="Times New Roman"/>
          <w:sz w:val="28"/>
          <w:szCs w:val="28"/>
          <w:lang w:eastAsia="en-US"/>
        </w:rPr>
        <w:t xml:space="preserve"> настоящей статьи специального инвестиционного контракта.</w:t>
      </w:r>
    </w:p>
    <w:p w:rsidR="007128BE" w:rsidRPr="00F400AF" w:rsidRDefault="007128BE" w:rsidP="00F400AF">
      <w:pPr>
        <w:pStyle w:val="a4"/>
        <w:jc w:val="both"/>
        <w:rPr>
          <w:rFonts w:ascii="Times New Roman" w:hAnsi="Times New Roman" w:cs="Times New Roman"/>
          <w:sz w:val="28"/>
          <w:szCs w:val="28"/>
          <w:lang w:eastAsia="en-US"/>
        </w:rPr>
      </w:pPr>
      <w:bookmarkStart w:id="73" w:name="sub_2096"/>
      <w:bookmarkEnd w:id="72"/>
      <w:r w:rsidRPr="00F400AF">
        <w:rPr>
          <w:rFonts w:ascii="Times New Roman" w:hAnsi="Times New Roman" w:cs="Times New Roman"/>
          <w:sz w:val="28"/>
          <w:szCs w:val="28"/>
          <w:lang w:eastAsia="en-US"/>
        </w:rPr>
        <w:t xml:space="preserve">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w:t>
      </w:r>
      <w:hyperlink w:anchor="sub_2005" w:history="1">
        <w:r w:rsidRPr="00F400AF">
          <w:rPr>
            <w:rFonts w:ascii="Times New Roman" w:hAnsi="Times New Roman" w:cs="Times New Roman"/>
            <w:sz w:val="28"/>
            <w:szCs w:val="28"/>
            <w:lang w:eastAsia="en-US"/>
          </w:rPr>
          <w:t>статьями 5 - 7</w:t>
        </w:r>
      </w:hyperlink>
      <w:r w:rsidRPr="00F400AF">
        <w:rPr>
          <w:rFonts w:ascii="Times New Roman" w:hAnsi="Times New Roman" w:cs="Times New Roman"/>
          <w:sz w:val="28"/>
          <w:szCs w:val="28"/>
          <w:lang w:eastAsia="en-US"/>
        </w:rPr>
        <w:t xml:space="preserve"> специального инвестиционного контракта, влечет:</w:t>
      </w:r>
    </w:p>
    <w:bookmarkEnd w:id="73"/>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w:t>
      </w:r>
      <w:r w:rsidRPr="00F400AF">
        <w:rPr>
          <w:rFonts w:ascii="Times New Roman" w:hAnsi="Times New Roman" w:cs="Times New Roman"/>
          <w:sz w:val="28"/>
          <w:szCs w:val="28"/>
          <w:lang w:eastAsia="en-US"/>
        </w:rPr>
        <w:lastRenderedPageBreak/>
        <w:t>предприятию стороной специального инвестиционного контракта, не исполнившей обязательств по специальному инвестиционному контракту;</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муниципальным образованием, не исполнившей обязательств по специальному инвестиционному контракту;</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7128BE" w:rsidRPr="00F400AF" w:rsidRDefault="007128BE" w:rsidP="00F400AF">
      <w:pPr>
        <w:pStyle w:val="a4"/>
        <w:jc w:val="both"/>
        <w:rPr>
          <w:rFonts w:ascii="Times New Roman" w:hAnsi="Times New Roman" w:cs="Times New Roman"/>
          <w:sz w:val="28"/>
          <w:szCs w:val="28"/>
          <w:lang w:eastAsia="en-US"/>
        </w:rPr>
      </w:pPr>
      <w:bookmarkStart w:id="74" w:name="sub_2097"/>
      <w:r w:rsidRPr="00F400AF">
        <w:rPr>
          <w:rFonts w:ascii="Times New Roman" w:hAnsi="Times New Roman" w:cs="Times New Roman"/>
          <w:sz w:val="28"/>
          <w:szCs w:val="28"/>
          <w:lang w:eastAsia="en-US"/>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bookmarkEnd w:id="74"/>
    </w:p>
    <w:p w:rsidR="007128BE" w:rsidRPr="00F400AF" w:rsidRDefault="007128BE" w:rsidP="00F400AF">
      <w:pPr>
        <w:pStyle w:val="a4"/>
        <w:jc w:val="both"/>
        <w:rPr>
          <w:rFonts w:ascii="Times New Roman" w:eastAsia="Calibri" w:hAnsi="Times New Roman" w:cs="Times New Roman"/>
          <w:sz w:val="28"/>
          <w:szCs w:val="28"/>
          <w:lang w:eastAsia="en-US"/>
        </w:rPr>
      </w:pPr>
      <w:bookmarkStart w:id="75" w:name="sub_2010"/>
      <w:r w:rsidRPr="00F400AF">
        <w:rPr>
          <w:rFonts w:ascii="Times New Roman" w:eastAsia="Calibri" w:hAnsi="Times New Roman" w:cs="Times New Roman"/>
          <w:sz w:val="28"/>
          <w:szCs w:val="28"/>
          <w:lang w:eastAsia="en-US"/>
        </w:rPr>
        <w:t>Статья 10. Дополнительные условия</w:t>
      </w:r>
    </w:p>
    <w:p w:rsidR="007128BE" w:rsidRPr="00F400AF" w:rsidRDefault="007128BE" w:rsidP="00F400AF">
      <w:pPr>
        <w:pStyle w:val="a4"/>
        <w:jc w:val="both"/>
        <w:rPr>
          <w:rFonts w:ascii="Times New Roman" w:eastAsia="Calibri" w:hAnsi="Times New Roman" w:cs="Times New Roman"/>
          <w:sz w:val="28"/>
          <w:szCs w:val="28"/>
          <w:lang w:eastAsia="en-US"/>
        </w:rPr>
      </w:pPr>
      <w:bookmarkStart w:id="76" w:name="sub_2101"/>
      <w:bookmarkEnd w:id="75"/>
      <w:r w:rsidRPr="00F400AF">
        <w:rPr>
          <w:rFonts w:ascii="Times New Roman" w:eastAsia="Calibri" w:hAnsi="Times New Roman" w:cs="Times New Roman"/>
          <w:sz w:val="28"/>
          <w:szCs w:val="28"/>
          <w:lang w:eastAsia="en-US"/>
        </w:rP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w:t>
      </w:r>
      <w:r w:rsidRPr="00F400AF">
        <w:rPr>
          <w:rFonts w:ascii="Times New Roman" w:eastAsia="Calibri" w:hAnsi="Times New Roman" w:cs="Times New Roman"/>
          <w:sz w:val="28"/>
          <w:szCs w:val="28"/>
          <w:lang w:eastAsia="en-US"/>
        </w:rPr>
        <w:lastRenderedPageBreak/>
        <w:t>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7128BE" w:rsidRPr="00F400AF" w:rsidRDefault="007128BE" w:rsidP="00F400AF">
      <w:pPr>
        <w:pStyle w:val="a4"/>
        <w:jc w:val="both"/>
        <w:rPr>
          <w:rFonts w:ascii="Times New Roman" w:eastAsia="Calibri" w:hAnsi="Times New Roman" w:cs="Times New Roman"/>
          <w:sz w:val="28"/>
          <w:szCs w:val="28"/>
          <w:lang w:eastAsia="en-US"/>
        </w:rPr>
      </w:pPr>
      <w:bookmarkStart w:id="77" w:name="sub_2102"/>
      <w:bookmarkEnd w:id="76"/>
      <w:r w:rsidRPr="00F400AF">
        <w:rPr>
          <w:rFonts w:ascii="Times New Roman" w:eastAsia="Calibri" w:hAnsi="Times New Roman" w:cs="Times New Roman"/>
          <w:sz w:val="28"/>
          <w:szCs w:val="28"/>
          <w:lang w:eastAsia="en-US"/>
        </w:rPr>
        <w:t>2.________________________________________________________________</w:t>
      </w:r>
    </w:p>
    <w:bookmarkEnd w:id="77"/>
    <w:p w:rsidR="007128BE" w:rsidRPr="00F400AF" w:rsidRDefault="007128BE" w:rsidP="00F400AF">
      <w:pPr>
        <w:pStyle w:val="a4"/>
        <w:jc w:val="both"/>
        <w:rPr>
          <w:rFonts w:ascii="Times New Roman" w:eastAsia="Calibri" w:hAnsi="Times New Roman" w:cs="Times New Roman"/>
          <w:sz w:val="28"/>
          <w:szCs w:val="28"/>
          <w:lang w:eastAsia="en-US"/>
        </w:rPr>
      </w:pPr>
      <w:r w:rsidRPr="00F400AF">
        <w:rPr>
          <w:rFonts w:ascii="Times New Roman" w:eastAsia="Calibri" w:hAnsi="Times New Roman" w:cs="Times New Roman"/>
          <w:sz w:val="28"/>
          <w:szCs w:val="28"/>
          <w:lang w:eastAsia="en-US"/>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7128BE" w:rsidRPr="00F400AF" w:rsidRDefault="007128BE" w:rsidP="00F400AF">
      <w:pPr>
        <w:pStyle w:val="a4"/>
        <w:jc w:val="both"/>
        <w:rPr>
          <w:rFonts w:ascii="Times New Roman" w:eastAsia="Calibri" w:hAnsi="Times New Roman" w:cs="Times New Roman"/>
          <w:sz w:val="28"/>
          <w:szCs w:val="28"/>
          <w:lang w:eastAsia="en-US"/>
        </w:rPr>
      </w:pPr>
      <w:bookmarkStart w:id="78" w:name="sub_2011"/>
      <w:r w:rsidRPr="00F400AF">
        <w:rPr>
          <w:rFonts w:ascii="Times New Roman" w:eastAsia="Calibri" w:hAnsi="Times New Roman" w:cs="Times New Roman"/>
          <w:sz w:val="28"/>
          <w:szCs w:val="28"/>
          <w:lang w:eastAsia="en-US"/>
        </w:rPr>
        <w:t>Статья 11. Заключительные положения</w:t>
      </w:r>
    </w:p>
    <w:p w:rsidR="007128BE" w:rsidRPr="00F400AF" w:rsidRDefault="007128BE" w:rsidP="00F400AF">
      <w:pPr>
        <w:pStyle w:val="a4"/>
        <w:jc w:val="both"/>
        <w:rPr>
          <w:rFonts w:ascii="Times New Roman" w:hAnsi="Times New Roman" w:cs="Times New Roman"/>
          <w:sz w:val="28"/>
          <w:szCs w:val="28"/>
          <w:lang w:eastAsia="en-US"/>
        </w:rPr>
      </w:pPr>
      <w:bookmarkStart w:id="79" w:name="sub_2111"/>
      <w:bookmarkEnd w:id="78"/>
      <w:r w:rsidRPr="00F400AF">
        <w:rPr>
          <w:rFonts w:ascii="Times New Roman" w:hAnsi="Times New Roman" w:cs="Times New Roman"/>
          <w:sz w:val="28"/>
          <w:szCs w:val="28"/>
          <w:lang w:eastAsia="en-US"/>
        </w:rPr>
        <w:t>1. Все споры и разногласия между сторонами по специальному инвестиционному контракту решаются путем переговоров. В случае недостижения согласия спор подлежит разрешению в Арбитражном суде. Применимым материальным и процессуальным правом является право Российской Федерации.</w:t>
      </w:r>
    </w:p>
    <w:p w:rsidR="007128BE" w:rsidRPr="00F400AF" w:rsidRDefault="007128BE" w:rsidP="00F400AF">
      <w:pPr>
        <w:pStyle w:val="a4"/>
        <w:jc w:val="both"/>
        <w:rPr>
          <w:rFonts w:ascii="Times New Roman" w:hAnsi="Times New Roman" w:cs="Times New Roman"/>
          <w:sz w:val="28"/>
          <w:szCs w:val="28"/>
          <w:lang w:eastAsia="en-US"/>
        </w:rPr>
      </w:pPr>
      <w:bookmarkStart w:id="80" w:name="sub_2112"/>
      <w:bookmarkEnd w:id="79"/>
      <w:r w:rsidRPr="00F400AF">
        <w:rPr>
          <w:rFonts w:ascii="Times New Roman" w:hAnsi="Times New Roman" w:cs="Times New Roman"/>
          <w:sz w:val="28"/>
          <w:szCs w:val="28"/>
          <w:lang w:eastAsia="en-US"/>
        </w:rPr>
        <w:t>2. По специальному инвестиционному контракту стороны назначают следующих уполномоченных представителей:</w:t>
      </w:r>
    </w:p>
    <w:bookmarkEnd w:id="80"/>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от муниципального образования_________(телефон, электронная почта);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от инвестора_____________________(телефон, электронная почта);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от промышленного предприятия_____________(телефон, электронная почта).</w:t>
      </w:r>
    </w:p>
    <w:p w:rsidR="007128BE" w:rsidRPr="00F400AF" w:rsidRDefault="007128BE" w:rsidP="00F400AF">
      <w:pPr>
        <w:pStyle w:val="a4"/>
        <w:jc w:val="both"/>
        <w:rPr>
          <w:rFonts w:ascii="Times New Roman" w:hAnsi="Times New Roman" w:cs="Times New Roman"/>
          <w:sz w:val="28"/>
          <w:szCs w:val="28"/>
          <w:lang w:eastAsia="en-US"/>
        </w:rPr>
      </w:pPr>
      <w:bookmarkStart w:id="81" w:name="sub_2113"/>
      <w:r w:rsidRPr="00F400AF">
        <w:rPr>
          <w:rFonts w:ascii="Times New Roman" w:hAnsi="Times New Roman" w:cs="Times New Roman"/>
          <w:sz w:val="28"/>
          <w:szCs w:val="28"/>
          <w:lang w:eastAsia="en-US"/>
        </w:rPr>
        <w:t>3. Специальный инвестиционный контракт составлен в______экземплярах, имеющих одинаковую юридическую силу.</w:t>
      </w:r>
    </w:p>
    <w:p w:rsidR="007128BE" w:rsidRPr="00F400AF" w:rsidRDefault="007128BE" w:rsidP="00F400AF">
      <w:pPr>
        <w:pStyle w:val="a4"/>
        <w:jc w:val="both"/>
        <w:rPr>
          <w:rFonts w:ascii="Times New Roman" w:hAnsi="Times New Roman" w:cs="Times New Roman"/>
          <w:sz w:val="28"/>
          <w:szCs w:val="28"/>
          <w:lang w:eastAsia="en-US"/>
        </w:rPr>
      </w:pPr>
      <w:bookmarkStart w:id="82" w:name="sub_2114"/>
      <w:bookmarkEnd w:id="81"/>
      <w:r w:rsidRPr="00F400AF">
        <w:rPr>
          <w:rFonts w:ascii="Times New Roman" w:hAnsi="Times New Roman" w:cs="Times New Roman"/>
          <w:sz w:val="28"/>
          <w:szCs w:val="28"/>
          <w:lang w:eastAsia="en-US"/>
        </w:rPr>
        <w:t>4. Неотъемлемой частью специального инвестиционного контракта являются следующие приложения:</w:t>
      </w:r>
    </w:p>
    <w:bookmarkEnd w:id="82"/>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для 1-го и 3-го вариантов:</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приложение N 1 "Бизнес-план инвестиционного проекта";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приложение N 2 "Объем и номенклатура промышленной продукции";</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для 2-го варианта: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приложение N 1 "План мероприятий по охране окружающей среды (Программа повышения экологической эффективности)";</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приложение N 2 "Перечень технологического оборудования, вводимого в эксплуатацию на промышленном производстве".</w:t>
      </w:r>
    </w:p>
    <w:p w:rsidR="007128BE" w:rsidRPr="00F400AF" w:rsidRDefault="007128BE" w:rsidP="00F400AF">
      <w:pPr>
        <w:pStyle w:val="a4"/>
        <w:jc w:val="both"/>
        <w:rPr>
          <w:rFonts w:ascii="Times New Roman" w:eastAsia="Calibri" w:hAnsi="Times New Roman" w:cs="Times New Roman"/>
          <w:sz w:val="28"/>
          <w:szCs w:val="28"/>
          <w:lang w:eastAsia="en-US"/>
        </w:rPr>
      </w:pPr>
      <w:bookmarkStart w:id="83" w:name="sub_2012"/>
      <w:r w:rsidRPr="00F400AF">
        <w:rPr>
          <w:rFonts w:ascii="Times New Roman" w:eastAsia="Calibri" w:hAnsi="Times New Roman" w:cs="Times New Roman"/>
          <w:sz w:val="28"/>
          <w:szCs w:val="28"/>
          <w:lang w:eastAsia="en-US"/>
        </w:rPr>
        <w:t>Статья 12. Реквизиты и подписи сторон</w:t>
      </w:r>
      <w:bookmarkEnd w:id="83"/>
      <w:r w:rsidR="00F400AF" w:rsidRPr="00F400AF">
        <w:rPr>
          <w:rFonts w:ascii="Times New Roman" w:eastAsia="Calibri" w:hAnsi="Times New Roman" w:cs="Times New Roman"/>
          <w:sz w:val="28"/>
          <w:szCs w:val="28"/>
          <w:lang w:eastAsia="en-US"/>
        </w:rPr>
        <w:t xml:space="preserve"> </w:t>
      </w:r>
      <w:r w:rsidRPr="00F400AF">
        <w:rPr>
          <w:rFonts w:ascii="Times New Roman" w:hAnsi="Times New Roman" w:cs="Times New Roman"/>
          <w:sz w:val="28"/>
          <w:szCs w:val="28"/>
          <w:lang w:eastAsia="en-US"/>
        </w:rPr>
        <w:t>сельского поселения</w:t>
      </w:r>
      <w:r w:rsidR="00F400AF" w:rsidRPr="00F400AF">
        <w:rPr>
          <w:rFonts w:ascii="Times New Roman" w:hAnsi="Times New Roman" w:cs="Times New Roman"/>
          <w:sz w:val="28"/>
          <w:szCs w:val="28"/>
          <w:lang w:eastAsia="en-US"/>
        </w:rPr>
        <w:t xml:space="preserve"> и </w:t>
      </w:r>
      <w:r w:rsidRPr="00F400AF">
        <w:rPr>
          <w:rFonts w:ascii="Times New Roman" w:hAnsi="Times New Roman" w:cs="Times New Roman"/>
          <w:sz w:val="28"/>
          <w:szCs w:val="28"/>
          <w:lang w:eastAsia="en-US"/>
        </w:rPr>
        <w:t xml:space="preserve"> инвестора</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_____________________________________________________</w:t>
      </w:r>
    </w:p>
    <w:p w:rsidR="007128BE" w:rsidRPr="00F400AF" w:rsidRDefault="007128BE" w:rsidP="00F400AF">
      <w:pPr>
        <w:pStyle w:val="a4"/>
        <w:jc w:val="both"/>
        <w:rPr>
          <w:rFonts w:ascii="Times New Roman" w:hAnsi="Times New Roman" w:cs="Times New Roman"/>
          <w:sz w:val="28"/>
          <w:szCs w:val="28"/>
          <w:lang w:eastAsia="en-US"/>
        </w:rPr>
      </w:pPr>
      <w:r w:rsidRPr="00F400AF">
        <w:rPr>
          <w:rFonts w:ascii="Times New Roman" w:hAnsi="Times New Roman" w:cs="Times New Roman"/>
          <w:sz w:val="28"/>
          <w:szCs w:val="28"/>
          <w:lang w:eastAsia="en-US"/>
        </w:rPr>
        <w:t xml:space="preserve">(должность, ф.и.о.)                  </w:t>
      </w:r>
      <w:r w:rsidR="00F400AF" w:rsidRPr="00F400AF">
        <w:rPr>
          <w:rFonts w:ascii="Times New Roman" w:hAnsi="Times New Roman" w:cs="Times New Roman"/>
          <w:sz w:val="28"/>
          <w:szCs w:val="28"/>
          <w:lang w:eastAsia="en-US"/>
        </w:rPr>
        <w:t xml:space="preserve">                            </w:t>
      </w:r>
      <w:r w:rsidRPr="00F400AF">
        <w:rPr>
          <w:rFonts w:ascii="Times New Roman" w:hAnsi="Times New Roman" w:cs="Times New Roman"/>
          <w:sz w:val="28"/>
          <w:szCs w:val="28"/>
          <w:lang w:eastAsia="en-US"/>
        </w:rPr>
        <w:t>(должность, ф.и.о., МП)</w:t>
      </w:r>
    </w:p>
    <w:p w:rsidR="007128BE" w:rsidRPr="00F400AF" w:rsidRDefault="007128BE" w:rsidP="00F400AF">
      <w:pPr>
        <w:pStyle w:val="a4"/>
        <w:jc w:val="both"/>
        <w:rPr>
          <w:rFonts w:ascii="Times New Roman" w:hAnsi="Times New Roman" w:cs="Times New Roman"/>
          <w:sz w:val="28"/>
          <w:szCs w:val="28"/>
        </w:rPr>
      </w:pPr>
    </w:p>
    <w:p w:rsidR="0062444F" w:rsidRPr="00F400AF" w:rsidRDefault="0062444F" w:rsidP="00F400AF">
      <w:pPr>
        <w:pStyle w:val="a4"/>
        <w:jc w:val="both"/>
        <w:rPr>
          <w:rFonts w:ascii="Times New Roman" w:hAnsi="Times New Roman" w:cs="Times New Roman"/>
          <w:sz w:val="28"/>
          <w:szCs w:val="28"/>
        </w:rPr>
      </w:pPr>
    </w:p>
    <w:sectPr w:rsidR="0062444F" w:rsidRPr="00F400AF" w:rsidSect="0016477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D9E" w:rsidRDefault="003D5D9E" w:rsidP="00F400AF">
      <w:pPr>
        <w:spacing w:after="0" w:line="240" w:lineRule="auto"/>
      </w:pPr>
      <w:r>
        <w:separator/>
      </w:r>
    </w:p>
  </w:endnote>
  <w:endnote w:type="continuationSeparator" w:id="1">
    <w:p w:rsidR="003D5D9E" w:rsidRDefault="003D5D9E" w:rsidP="00F40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D9E" w:rsidRDefault="003D5D9E" w:rsidP="00F400AF">
      <w:pPr>
        <w:spacing w:after="0" w:line="240" w:lineRule="auto"/>
      </w:pPr>
      <w:r>
        <w:separator/>
      </w:r>
    </w:p>
  </w:footnote>
  <w:footnote w:type="continuationSeparator" w:id="1">
    <w:p w:rsidR="003D5D9E" w:rsidRDefault="003D5D9E" w:rsidP="00F40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F8" w:rsidRDefault="00A96D2E" w:rsidP="00810E09">
    <w:pPr>
      <w:pStyle w:val="a7"/>
      <w:framePr w:wrap="around" w:vAnchor="text" w:hAnchor="margin" w:xAlign="right" w:y="1"/>
      <w:rPr>
        <w:rStyle w:val="a9"/>
      </w:rPr>
    </w:pPr>
    <w:r>
      <w:rPr>
        <w:rStyle w:val="a9"/>
      </w:rPr>
      <w:fldChar w:fldCharType="begin"/>
    </w:r>
    <w:r w:rsidR="00356FC3">
      <w:rPr>
        <w:rStyle w:val="a9"/>
      </w:rPr>
      <w:instrText xml:space="preserve">PAGE  </w:instrText>
    </w:r>
    <w:r>
      <w:rPr>
        <w:rStyle w:val="a9"/>
      </w:rPr>
      <w:fldChar w:fldCharType="end"/>
    </w:r>
  </w:p>
  <w:p w:rsidR="00CD57F8" w:rsidRDefault="003D5D9E" w:rsidP="00475D6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F8" w:rsidRDefault="003D5D9E" w:rsidP="00475D63">
    <w:pPr>
      <w:pStyle w:val="a7"/>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28BE"/>
    <w:rsid w:val="001910DE"/>
    <w:rsid w:val="003004FB"/>
    <w:rsid w:val="00356FC3"/>
    <w:rsid w:val="003D5D9E"/>
    <w:rsid w:val="0062444F"/>
    <w:rsid w:val="00626D49"/>
    <w:rsid w:val="007128BE"/>
    <w:rsid w:val="00893598"/>
    <w:rsid w:val="008C77B2"/>
    <w:rsid w:val="009830FD"/>
    <w:rsid w:val="00A96D2E"/>
    <w:rsid w:val="00B17847"/>
    <w:rsid w:val="00D8563A"/>
    <w:rsid w:val="00E56BBF"/>
    <w:rsid w:val="00F400AF"/>
    <w:rsid w:val="00FC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3F"/>
  </w:style>
  <w:style w:type="paragraph" w:styleId="1">
    <w:name w:val="heading 1"/>
    <w:basedOn w:val="a"/>
    <w:next w:val="a"/>
    <w:link w:val="10"/>
    <w:uiPriority w:val="9"/>
    <w:qFormat/>
    <w:rsid w:val="007128BE"/>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8BE"/>
    <w:rPr>
      <w:rFonts w:ascii="Cambria" w:eastAsia="Times New Roman" w:hAnsi="Cambria" w:cs="Times New Roman"/>
      <w:b/>
      <w:bCs/>
      <w:kern w:val="32"/>
      <w:sz w:val="32"/>
      <w:szCs w:val="32"/>
      <w:lang w:eastAsia="ar-SA"/>
    </w:rPr>
  </w:style>
  <w:style w:type="character" w:customStyle="1" w:styleId="a3">
    <w:name w:val="Без интервала Знак"/>
    <w:link w:val="a4"/>
    <w:uiPriority w:val="1"/>
    <w:locked/>
    <w:rsid w:val="007128BE"/>
    <w:rPr>
      <w:sz w:val="24"/>
      <w:szCs w:val="24"/>
    </w:rPr>
  </w:style>
  <w:style w:type="paragraph" w:styleId="a4">
    <w:name w:val="No Spacing"/>
    <w:link w:val="a3"/>
    <w:uiPriority w:val="1"/>
    <w:qFormat/>
    <w:rsid w:val="007128BE"/>
    <w:pPr>
      <w:spacing w:after="0" w:line="240" w:lineRule="auto"/>
    </w:pPr>
    <w:rPr>
      <w:sz w:val="24"/>
      <w:szCs w:val="24"/>
    </w:rPr>
  </w:style>
  <w:style w:type="paragraph" w:styleId="a5">
    <w:name w:val="Body Text"/>
    <w:basedOn w:val="a"/>
    <w:link w:val="a6"/>
    <w:rsid w:val="00626D4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6">
    <w:name w:val="Основной текст Знак"/>
    <w:basedOn w:val="a0"/>
    <w:link w:val="a5"/>
    <w:rsid w:val="00626D49"/>
    <w:rPr>
      <w:rFonts w:ascii="Times New Roman" w:eastAsia="Times New Roman" w:hAnsi="Times New Roman" w:cs="Times New Roman"/>
      <w:sz w:val="24"/>
      <w:szCs w:val="20"/>
    </w:rPr>
  </w:style>
  <w:style w:type="paragraph" w:customStyle="1" w:styleId="ConsPlusNormal">
    <w:name w:val="ConsPlusNormal"/>
    <w:rsid w:val="00626D49"/>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styleId="a7">
    <w:name w:val="header"/>
    <w:basedOn w:val="a"/>
    <w:link w:val="a8"/>
    <w:rsid w:val="00626D4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626D49"/>
    <w:rPr>
      <w:rFonts w:ascii="Times New Roman" w:eastAsia="Times New Roman" w:hAnsi="Times New Roman" w:cs="Times New Roman"/>
      <w:sz w:val="20"/>
      <w:szCs w:val="20"/>
    </w:rPr>
  </w:style>
  <w:style w:type="character" w:styleId="a9">
    <w:name w:val="page number"/>
    <w:basedOn w:val="a0"/>
    <w:rsid w:val="00626D49"/>
  </w:style>
  <w:style w:type="paragraph" w:customStyle="1" w:styleId="ConsPlusTitle">
    <w:name w:val="ConsPlusTitle"/>
    <w:uiPriority w:val="99"/>
    <w:rsid w:val="00626D4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a">
    <w:name w:val="Основной текст_"/>
    <w:link w:val="11"/>
    <w:rsid w:val="00626D49"/>
    <w:rPr>
      <w:sz w:val="27"/>
      <w:szCs w:val="27"/>
      <w:shd w:val="clear" w:color="auto" w:fill="FFFFFF"/>
    </w:rPr>
  </w:style>
  <w:style w:type="paragraph" w:customStyle="1" w:styleId="11">
    <w:name w:val="Основной текст1"/>
    <w:basedOn w:val="a"/>
    <w:link w:val="aa"/>
    <w:rsid w:val="00626D49"/>
    <w:pPr>
      <w:shd w:val="clear" w:color="auto" w:fill="FFFFFF"/>
      <w:spacing w:after="600" w:line="322" w:lineRule="exact"/>
      <w:jc w:val="center"/>
    </w:pPr>
    <w:rPr>
      <w:sz w:val="27"/>
      <w:szCs w:val="27"/>
    </w:rPr>
  </w:style>
  <w:style w:type="paragraph" w:styleId="ab">
    <w:name w:val="footer"/>
    <w:basedOn w:val="a"/>
    <w:link w:val="ac"/>
    <w:uiPriority w:val="99"/>
    <w:semiHidden/>
    <w:unhideWhenUsed/>
    <w:rsid w:val="00F400A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400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71139356.1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garantF1://71139356.1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600466.1023" TargetMode="External"/><Relationship Id="rId1" Type="http://schemas.openxmlformats.org/officeDocument/2006/relationships/styles" Target="styles.xml"/><Relationship Id="rId6" Type="http://schemas.openxmlformats.org/officeDocument/2006/relationships/hyperlink" Target="http://docs.cntd.ru/document/444959345" TargetMode="External"/><Relationship Id="rId11" Type="http://schemas.openxmlformats.org/officeDocument/2006/relationships/hyperlink" Target="garantF1://71139356.1000" TargetMode="External"/><Relationship Id="rId5" Type="http://schemas.openxmlformats.org/officeDocument/2006/relationships/endnotes" Target="endnotes.xml"/><Relationship Id="rId15" Type="http://schemas.openxmlformats.org/officeDocument/2006/relationships/hyperlink" Target="garantF1://70600466.1206" TargetMode="External"/><Relationship Id="rId10" Type="http://schemas.openxmlformats.org/officeDocument/2006/relationships/hyperlink" Target="garantF1://71139356.1000" TargetMode="External"/><Relationship Id="rId4" Type="http://schemas.openxmlformats.org/officeDocument/2006/relationships/footnotes" Target="footnotes.xml"/><Relationship Id="rId9" Type="http://schemas.openxmlformats.org/officeDocument/2006/relationships/hyperlink" Target="garantF1://10003000.0" TargetMode="External"/><Relationship Id="rId14" Type="http://schemas.openxmlformats.org/officeDocument/2006/relationships/hyperlink" Target="garantF1://1202535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4593</Words>
  <Characters>26182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ТрубниковаЛ</dc:creator>
  <cp:keywords/>
  <dc:description/>
  <cp:lastModifiedBy>Трубникова</cp:lastModifiedBy>
  <cp:revision>9</cp:revision>
  <dcterms:created xsi:type="dcterms:W3CDTF">2018-04-13T03:09:00Z</dcterms:created>
  <dcterms:modified xsi:type="dcterms:W3CDTF">2018-10-23T05:23:00Z</dcterms:modified>
</cp:coreProperties>
</file>