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B4" w:rsidRDefault="003836B4" w:rsidP="003836B4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3836B4" w:rsidRDefault="003836B4" w:rsidP="003836B4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3836B4" w:rsidRDefault="003836B4" w:rsidP="003836B4">
      <w:pPr>
        <w:ind w:left="5580"/>
        <w:rPr>
          <w:sz w:val="26"/>
          <w:szCs w:val="26"/>
        </w:rPr>
      </w:pPr>
      <w:r>
        <w:rPr>
          <w:sz w:val="26"/>
          <w:szCs w:val="26"/>
        </w:rPr>
        <w:t>___________ Е.К. Штанько</w:t>
      </w:r>
    </w:p>
    <w:p w:rsidR="003836B4" w:rsidRDefault="00984E51" w:rsidP="003836B4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«____»___________2016</w:t>
      </w:r>
      <w:r w:rsidR="003836B4">
        <w:rPr>
          <w:sz w:val="26"/>
          <w:szCs w:val="26"/>
        </w:rPr>
        <w:t xml:space="preserve"> год</w:t>
      </w:r>
    </w:p>
    <w:p w:rsidR="003836B4" w:rsidRDefault="003836B4" w:rsidP="003836B4">
      <w:pPr>
        <w:jc w:val="center"/>
        <w:rPr>
          <w:sz w:val="26"/>
          <w:szCs w:val="26"/>
        </w:rPr>
      </w:pPr>
    </w:p>
    <w:p w:rsidR="003836B4" w:rsidRDefault="003836B4" w:rsidP="003836B4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3836B4" w:rsidRDefault="003836B4" w:rsidP="003836B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3836B4" w:rsidRDefault="003836B4" w:rsidP="003836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984E51">
        <w:rPr>
          <w:sz w:val="26"/>
          <w:szCs w:val="26"/>
        </w:rPr>
        <w:t>октябрь</w:t>
      </w:r>
      <w:r>
        <w:rPr>
          <w:sz w:val="26"/>
          <w:szCs w:val="26"/>
        </w:rPr>
        <w:t xml:space="preserve"> 201</w:t>
      </w:r>
      <w:r w:rsidR="00984E51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</w:p>
    <w:p w:rsidR="003836B4" w:rsidRDefault="003836B4" w:rsidP="003836B4">
      <w:pPr>
        <w:jc w:val="center"/>
        <w:rPr>
          <w:sz w:val="26"/>
          <w:szCs w:val="26"/>
        </w:rPr>
      </w:pPr>
    </w:p>
    <w:p w:rsidR="003836B4" w:rsidRDefault="003836B4" w:rsidP="00383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0" w:type="auto"/>
        <w:tblInd w:w="-437" w:type="dxa"/>
        <w:tblLayout w:type="fixed"/>
        <w:tblLook w:val="04A0"/>
      </w:tblPr>
      <w:tblGrid>
        <w:gridCol w:w="1639"/>
        <w:gridCol w:w="8271"/>
      </w:tblGrid>
      <w:tr w:rsidR="003836B4" w:rsidTr="002160A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3836B4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550AC">
              <w:rPr>
                <w:sz w:val="26"/>
                <w:szCs w:val="26"/>
              </w:rPr>
              <w:t>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3836B4" w:rsidP="002160AB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3836B4" w:rsidTr="002160A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3836B4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550AC">
              <w:rPr>
                <w:sz w:val="26"/>
                <w:szCs w:val="26"/>
              </w:rPr>
              <w:t>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3836B4" w:rsidP="002160AB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3836B4" w:rsidTr="002160A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3836B4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550AC">
              <w:rPr>
                <w:sz w:val="26"/>
                <w:szCs w:val="26"/>
              </w:rPr>
              <w:t>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3836B4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3836B4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3836B4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550AC">
              <w:rPr>
                <w:sz w:val="26"/>
                <w:szCs w:val="26"/>
              </w:rPr>
              <w:t>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3836B4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550AC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AC" w:rsidRDefault="006550AC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AC" w:rsidRDefault="006550AC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</w:t>
            </w:r>
            <w:r w:rsidR="00273526">
              <w:rPr>
                <w:sz w:val="26"/>
                <w:szCs w:val="26"/>
              </w:rPr>
              <w:t xml:space="preserve"> и распоряжений вышестоящих органов и собственных решений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73526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26" w:rsidRDefault="00273526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26" w:rsidRDefault="00273526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273526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26" w:rsidRDefault="00273526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26" w:rsidRDefault="00273526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273526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26" w:rsidRDefault="00273526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26" w:rsidRDefault="00273526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273526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26" w:rsidRDefault="00273526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26" w:rsidRDefault="00273526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273526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26" w:rsidRDefault="00273526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26" w:rsidRDefault="00273526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3836B4" w:rsidTr="002160AB">
        <w:trPr>
          <w:trHeight w:val="300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3836B4" w:rsidP="002160AB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Библиотека с. Птичник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273526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273526" w:rsidP="00273526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«Я прошу природу простить меня»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273526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AB2D79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Краеведческий час «Страницы истории» 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AB2D7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AB2D79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Обзор литературы «Пепел, стучащий в людские сердца»</w:t>
            </w:r>
          </w:p>
        </w:tc>
      </w:tr>
      <w:tr w:rsidR="003836B4" w:rsidTr="002160AB">
        <w:trPr>
          <w:trHeight w:val="4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3836B4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Pr="00676874" w:rsidRDefault="003836B4" w:rsidP="002160AB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76874">
              <w:rPr>
                <w:b/>
                <w:sz w:val="26"/>
                <w:szCs w:val="26"/>
              </w:rPr>
              <w:t>Дом культуры с. Птичник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AB2D79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AB2D79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пожилого человека. Вечер отдыха «Из бабушкиного сундука»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AB2D7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AB2D79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документального кино «Кино – в историю окно»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AB2D7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AB2D79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клуба «Ветеран» «Удача на даче»  Познавательная  программа   ко Дню работников сельского хозяйства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AB2D7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AB2D79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романса «В серебряных струнах души»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AB2D7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CC7069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Выставка-конкурс детских поделок из природного материала «Дары леса»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CC706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CC7069" w:rsidP="00F00794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поэзии «Осенняя пора очей очарованья»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CC706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CC7069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Мультлото</w:t>
            </w:r>
            <w:proofErr w:type="spellEnd"/>
            <w:r>
              <w:rPr>
                <w:sz w:val="26"/>
                <w:szCs w:val="26"/>
              </w:rPr>
              <w:t xml:space="preserve"> «Сказки-осени»</w:t>
            </w:r>
          </w:p>
        </w:tc>
      </w:tr>
      <w:tr w:rsidR="002160AB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CC706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CC7069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памяти жертв политических репрессий Тематический утренник «Страницы грусти»</w:t>
            </w:r>
          </w:p>
          <w:p w:rsidR="00984E51" w:rsidRDefault="00984E51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C7069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069" w:rsidRDefault="00CC706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69" w:rsidRPr="002D4051" w:rsidRDefault="00CC7069" w:rsidP="00CC7069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4051">
              <w:rPr>
                <w:b/>
                <w:sz w:val="26"/>
                <w:szCs w:val="26"/>
              </w:rPr>
              <w:t xml:space="preserve">Дом культуры с. </w:t>
            </w:r>
            <w:proofErr w:type="gramStart"/>
            <w:r w:rsidRPr="002D4051">
              <w:rPr>
                <w:b/>
                <w:sz w:val="26"/>
                <w:szCs w:val="26"/>
              </w:rPr>
              <w:t>Раздольное</w:t>
            </w:r>
            <w:proofErr w:type="gramEnd"/>
          </w:p>
        </w:tc>
      </w:tr>
      <w:tr w:rsidR="00CC7069" w:rsidTr="00CC706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069" w:rsidRDefault="00CC7069" w:rsidP="00CC7069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69" w:rsidRDefault="00CC7069" w:rsidP="00CC7069">
            <w:pPr>
              <w:snapToGrid w:val="0"/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Вечер</w:t>
            </w:r>
            <w:proofErr w:type="gramEnd"/>
            <w:r>
              <w:rPr>
                <w:sz w:val="26"/>
                <w:szCs w:val="26"/>
              </w:rPr>
              <w:t xml:space="preserve"> посвященный Дню пожилого человека «Как молоды мы были»</w:t>
            </w:r>
          </w:p>
        </w:tc>
      </w:tr>
      <w:tr w:rsidR="00CC7069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069" w:rsidRPr="00CC7069" w:rsidRDefault="00CC7069" w:rsidP="00CC7069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69" w:rsidRPr="00CC7069" w:rsidRDefault="00CC7069" w:rsidP="00CC7069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«Осень наступила, а нам весело» Конкурсы, игры</w:t>
            </w:r>
          </w:p>
        </w:tc>
      </w:tr>
      <w:tr w:rsidR="00CC7069" w:rsidTr="00CC706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C7069" w:rsidRPr="00CC7069" w:rsidRDefault="00CC7069" w:rsidP="00CC7069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7069" w:rsidRPr="00CC7069" w:rsidRDefault="00CC7069" w:rsidP="00CC7069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стихов «С чего начинается родина»</w:t>
            </w:r>
          </w:p>
        </w:tc>
      </w:tr>
      <w:tr w:rsidR="00CC7069" w:rsidTr="00CC706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C7069" w:rsidRDefault="00CC7069" w:rsidP="00CC7069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7069" w:rsidRDefault="00CC7069" w:rsidP="00CC7069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 мероприятие «В мире детского кино»</w:t>
            </w:r>
          </w:p>
        </w:tc>
      </w:tr>
      <w:tr w:rsidR="002160AB" w:rsidTr="00CC7069"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2160AB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2160AB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C7069" w:rsidTr="002160A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069" w:rsidRDefault="00CC706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69" w:rsidRDefault="00CC7069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160AB" w:rsidTr="002160A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2160AB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2160AB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160AB" w:rsidRPr="00CC7069" w:rsidTr="002160AB">
        <w:trPr>
          <w:trHeight w:val="240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B" w:rsidRPr="002D4051" w:rsidRDefault="002160AB" w:rsidP="002160AB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7069">
              <w:rPr>
                <w:sz w:val="26"/>
                <w:szCs w:val="26"/>
              </w:rPr>
              <w:t xml:space="preserve"> </w:t>
            </w:r>
            <w:r w:rsidRPr="002D4051">
              <w:rPr>
                <w:b/>
                <w:sz w:val="26"/>
                <w:szCs w:val="26"/>
              </w:rPr>
              <w:t>Библиотека с. Кирга</w:t>
            </w:r>
          </w:p>
        </w:tc>
      </w:tr>
      <w:tr w:rsidR="002160AB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2D4051" w:rsidP="002D405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F27696" w:rsidP="002D4051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</w:t>
            </w:r>
            <w:r w:rsidR="002D4051">
              <w:rPr>
                <w:sz w:val="26"/>
                <w:szCs w:val="26"/>
              </w:rPr>
              <w:t>портрет «Он сам был первым нашим университетом»</w:t>
            </w:r>
          </w:p>
        </w:tc>
      </w:tr>
      <w:tr w:rsidR="002160AB" w:rsidTr="002160AB">
        <w:trPr>
          <w:trHeight w:val="2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2D4051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2D4051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Выставка-предупреждение «Остановись и подумай»</w:t>
            </w:r>
          </w:p>
        </w:tc>
      </w:tr>
      <w:tr w:rsidR="002160AB" w:rsidTr="0087385E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2D4051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2D4051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«Мой отчий</w:t>
            </w:r>
            <w:r w:rsidR="00984E51">
              <w:rPr>
                <w:sz w:val="26"/>
                <w:szCs w:val="26"/>
              </w:rPr>
              <w:t xml:space="preserve"> дом ни в чем не виноват»</w:t>
            </w:r>
          </w:p>
        </w:tc>
      </w:tr>
    </w:tbl>
    <w:p w:rsidR="0053763E" w:rsidRDefault="0053763E"/>
    <w:sectPr w:rsidR="0053763E" w:rsidSect="0053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36B4"/>
    <w:rsid w:val="00152FFF"/>
    <w:rsid w:val="002160AB"/>
    <w:rsid w:val="00273526"/>
    <w:rsid w:val="002D4051"/>
    <w:rsid w:val="003836B4"/>
    <w:rsid w:val="0053763E"/>
    <w:rsid w:val="0056202B"/>
    <w:rsid w:val="006550AC"/>
    <w:rsid w:val="0087385E"/>
    <w:rsid w:val="00984E51"/>
    <w:rsid w:val="009E306F"/>
    <w:rsid w:val="00AB2D79"/>
    <w:rsid w:val="00B16C5F"/>
    <w:rsid w:val="00CC7069"/>
    <w:rsid w:val="00E34E86"/>
    <w:rsid w:val="00F00794"/>
    <w:rsid w:val="00F2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2016-10-27T01:49:00Z</cp:lastPrinted>
  <dcterms:created xsi:type="dcterms:W3CDTF">2016-10-27T01:50:00Z</dcterms:created>
  <dcterms:modified xsi:type="dcterms:W3CDTF">2016-10-27T01:50:00Z</dcterms:modified>
</cp:coreProperties>
</file>